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1867" w14:textId="565023BA" w:rsidR="00A7764D" w:rsidRPr="00CB5BA9" w:rsidRDefault="00A7764D" w:rsidP="009F53FD">
      <w:pPr>
        <w:spacing w:after="0" w:line="240" w:lineRule="auto"/>
        <w:rPr>
          <w:rFonts w:asciiTheme="minorHAnsi" w:hAnsiTheme="minorHAnsi"/>
          <w:b/>
          <w:sz w:val="72"/>
          <w:szCs w:val="72"/>
        </w:rPr>
      </w:pPr>
      <w:r>
        <w:rPr>
          <w:rFonts w:asciiTheme="minorHAnsi" w:hAnsiTheme="minorHAnsi"/>
          <w:b/>
          <w:sz w:val="72"/>
        </w:rPr>
        <w:t>OWN-CHECK PLAN FOR A RESTAURANT</w:t>
      </w:r>
    </w:p>
    <w:p w14:paraId="0EE1FAF7" w14:textId="77777777" w:rsidR="00A7764D" w:rsidRPr="00CB5BA9" w:rsidRDefault="00A7764D" w:rsidP="00031EB5">
      <w:pPr>
        <w:spacing w:after="0" w:line="240" w:lineRule="auto"/>
        <w:jc w:val="center"/>
        <w:rPr>
          <w:rFonts w:asciiTheme="minorHAnsi" w:hAnsiTheme="minorHAnsi"/>
          <w:sz w:val="72"/>
          <w:szCs w:val="72"/>
        </w:rPr>
      </w:pPr>
    </w:p>
    <w:tbl>
      <w:tblPr>
        <w:tblW w:w="0" w:type="auto"/>
        <w:tblLook w:val="04A0" w:firstRow="1" w:lastRow="0" w:firstColumn="1" w:lastColumn="0" w:noHBand="0" w:noVBand="1"/>
      </w:tblPr>
      <w:tblGrid>
        <w:gridCol w:w="9486"/>
      </w:tblGrid>
      <w:tr w:rsidR="00A7764D" w:rsidRPr="00CB5BA9" w14:paraId="6B5884E0" w14:textId="77777777" w:rsidTr="00256FF3">
        <w:tc>
          <w:tcPr>
            <w:tcW w:w="9628" w:type="dxa"/>
          </w:tcPr>
          <w:p w14:paraId="0E659D84" w14:textId="77777777" w:rsidR="00A7764D" w:rsidRPr="00CB5BA9" w:rsidRDefault="00A7764D" w:rsidP="00031EB5">
            <w:pPr>
              <w:spacing w:after="0" w:line="240" w:lineRule="auto"/>
              <w:rPr>
                <w:rFonts w:asciiTheme="minorHAnsi" w:hAnsiTheme="minorHAnsi"/>
                <w:b/>
                <w:sz w:val="32"/>
                <w:szCs w:val="32"/>
              </w:rPr>
            </w:pPr>
            <w:r>
              <w:rPr>
                <w:rFonts w:asciiTheme="minorHAnsi" w:hAnsiTheme="minorHAnsi"/>
                <w:b/>
                <w:sz w:val="32"/>
              </w:rPr>
              <w:t xml:space="preserve">Name of restaurant: </w:t>
            </w:r>
            <w:r w:rsidRPr="00CB5BA9">
              <w:rPr>
                <w:rFonts w:asciiTheme="minorHAnsi" w:hAnsiTheme="minorHAnsi"/>
                <w:b/>
                <w:color w:val="000000"/>
                <w:sz w:val="20"/>
              </w:rPr>
              <w:fldChar w:fldCharType="begin" w:fldLock="1">
                <w:ffData>
                  <w:name w:val="Teksti70"/>
                  <w:enabled/>
                  <w:calcOnExit w:val="0"/>
                  <w:textInput/>
                </w:ffData>
              </w:fldChar>
            </w:r>
            <w:r w:rsidRPr="00CB5BA9">
              <w:rPr>
                <w:rFonts w:asciiTheme="minorHAnsi" w:eastAsia="Times New Roman" w:hAnsiTheme="minorHAnsi"/>
                <w:b/>
                <w:color w:val="000000"/>
                <w:sz w:val="20"/>
              </w:rPr>
              <w:instrText xml:space="preserve"> FORMTEXT </w:instrText>
            </w:r>
            <w:r w:rsidRPr="00CB5BA9">
              <w:rPr>
                <w:rFonts w:asciiTheme="minorHAnsi" w:hAnsiTheme="minorHAnsi"/>
                <w:b/>
                <w:color w:val="000000"/>
                <w:sz w:val="20"/>
              </w:rPr>
            </w:r>
            <w:r w:rsidRPr="00CB5BA9">
              <w:rPr>
                <w:rFonts w:asciiTheme="minorHAnsi" w:hAnsiTheme="minorHAnsi"/>
                <w:b/>
                <w:color w:val="000000"/>
                <w:sz w:val="20"/>
              </w:rPr>
              <w:fldChar w:fldCharType="separate"/>
            </w:r>
            <w:r>
              <w:rPr>
                <w:rFonts w:asciiTheme="minorHAnsi" w:hAnsiTheme="minorHAnsi"/>
                <w:b/>
              </w:rPr>
              <w:t>     </w:t>
            </w:r>
            <w:r w:rsidRPr="00CB5BA9">
              <w:rPr>
                <w:rFonts w:asciiTheme="minorHAnsi" w:hAnsiTheme="minorHAnsi"/>
                <w:b/>
                <w:color w:val="000000"/>
                <w:sz w:val="20"/>
              </w:rPr>
              <w:fldChar w:fldCharType="end"/>
            </w:r>
          </w:p>
        </w:tc>
      </w:tr>
      <w:tr w:rsidR="00A7764D" w:rsidRPr="00CB5BA9" w14:paraId="01D23897" w14:textId="77777777" w:rsidTr="00256FF3">
        <w:tc>
          <w:tcPr>
            <w:tcW w:w="9628" w:type="dxa"/>
          </w:tcPr>
          <w:p w14:paraId="3DEE80DB" w14:textId="77777777" w:rsidR="00A7764D" w:rsidRPr="00CB5BA9" w:rsidRDefault="00A7764D" w:rsidP="00031EB5">
            <w:pPr>
              <w:spacing w:after="0" w:line="240" w:lineRule="auto"/>
              <w:rPr>
                <w:rFonts w:asciiTheme="minorHAnsi" w:hAnsiTheme="minorHAnsi"/>
                <w:b/>
                <w:sz w:val="32"/>
                <w:szCs w:val="32"/>
              </w:rPr>
            </w:pPr>
            <w:r>
              <w:rPr>
                <w:rFonts w:asciiTheme="minorHAnsi" w:hAnsiTheme="minorHAnsi"/>
                <w:b/>
                <w:sz w:val="32"/>
              </w:rPr>
              <w:t>Address of restaurant:</w:t>
            </w:r>
            <w:r>
              <w:rPr>
                <w:rFonts w:asciiTheme="minorHAnsi" w:hAnsiTheme="minorHAnsi"/>
                <w:b/>
                <w:color w:val="000000"/>
                <w:sz w:val="20"/>
              </w:rPr>
              <w:t xml:space="preserve"> </w:t>
            </w:r>
            <w:r w:rsidRPr="00CB5BA9">
              <w:rPr>
                <w:rFonts w:asciiTheme="minorHAnsi" w:hAnsiTheme="minorHAnsi"/>
                <w:b/>
                <w:color w:val="000000"/>
                <w:sz w:val="20"/>
              </w:rPr>
              <w:fldChar w:fldCharType="begin" w:fldLock="1">
                <w:ffData>
                  <w:name w:val="Teksti70"/>
                  <w:enabled/>
                  <w:calcOnExit w:val="0"/>
                  <w:textInput/>
                </w:ffData>
              </w:fldChar>
            </w:r>
            <w:r w:rsidRPr="00CB5BA9">
              <w:rPr>
                <w:rFonts w:asciiTheme="minorHAnsi" w:eastAsia="Times New Roman" w:hAnsiTheme="minorHAnsi"/>
                <w:b/>
                <w:color w:val="000000"/>
                <w:sz w:val="20"/>
              </w:rPr>
              <w:instrText xml:space="preserve"> FORMTEXT </w:instrText>
            </w:r>
            <w:r w:rsidRPr="00CB5BA9">
              <w:rPr>
                <w:rFonts w:asciiTheme="minorHAnsi" w:hAnsiTheme="minorHAnsi"/>
                <w:b/>
                <w:color w:val="000000"/>
                <w:sz w:val="20"/>
              </w:rPr>
            </w:r>
            <w:r w:rsidRPr="00CB5BA9">
              <w:rPr>
                <w:rFonts w:asciiTheme="minorHAnsi" w:hAnsiTheme="minorHAnsi"/>
                <w:b/>
                <w:color w:val="000000"/>
                <w:sz w:val="20"/>
              </w:rPr>
              <w:fldChar w:fldCharType="separate"/>
            </w:r>
            <w:r>
              <w:rPr>
                <w:rFonts w:asciiTheme="minorHAnsi" w:hAnsiTheme="minorHAnsi"/>
                <w:b/>
              </w:rPr>
              <w:t>     </w:t>
            </w:r>
            <w:r w:rsidRPr="00CB5BA9">
              <w:rPr>
                <w:rFonts w:asciiTheme="minorHAnsi" w:hAnsiTheme="minorHAnsi"/>
                <w:b/>
                <w:color w:val="000000"/>
                <w:sz w:val="20"/>
              </w:rPr>
              <w:fldChar w:fldCharType="end"/>
            </w:r>
          </w:p>
        </w:tc>
      </w:tr>
      <w:tr w:rsidR="00A7764D" w:rsidRPr="00CB5BA9" w14:paraId="1D65BAB9" w14:textId="77777777" w:rsidTr="00256FF3">
        <w:tc>
          <w:tcPr>
            <w:tcW w:w="9628" w:type="dxa"/>
          </w:tcPr>
          <w:p w14:paraId="78D1A2F6" w14:textId="77777777" w:rsidR="00A7764D" w:rsidRPr="00CB5BA9" w:rsidRDefault="00A7764D" w:rsidP="00031EB5">
            <w:pPr>
              <w:spacing w:after="0" w:line="240" w:lineRule="auto"/>
              <w:rPr>
                <w:rFonts w:asciiTheme="minorHAnsi" w:hAnsiTheme="minorHAnsi"/>
                <w:b/>
                <w:sz w:val="32"/>
                <w:szCs w:val="32"/>
              </w:rPr>
            </w:pPr>
            <w:r>
              <w:rPr>
                <w:rFonts w:asciiTheme="minorHAnsi" w:hAnsiTheme="minorHAnsi"/>
                <w:b/>
                <w:sz w:val="32"/>
              </w:rPr>
              <w:t xml:space="preserve">Person responsible for own-checks: </w:t>
            </w:r>
            <w:r w:rsidRPr="00CB5BA9">
              <w:rPr>
                <w:rFonts w:asciiTheme="minorHAnsi" w:hAnsiTheme="minorHAnsi"/>
                <w:b/>
                <w:color w:val="000000"/>
                <w:sz w:val="20"/>
              </w:rPr>
              <w:fldChar w:fldCharType="begin" w:fldLock="1">
                <w:ffData>
                  <w:name w:val="Teksti70"/>
                  <w:enabled/>
                  <w:calcOnExit w:val="0"/>
                  <w:textInput/>
                </w:ffData>
              </w:fldChar>
            </w:r>
            <w:r w:rsidRPr="00CB5BA9">
              <w:rPr>
                <w:rFonts w:asciiTheme="minorHAnsi" w:eastAsia="Times New Roman" w:hAnsiTheme="minorHAnsi"/>
                <w:b/>
                <w:color w:val="000000"/>
                <w:sz w:val="20"/>
              </w:rPr>
              <w:instrText xml:space="preserve"> FORMTEXT </w:instrText>
            </w:r>
            <w:r w:rsidRPr="00CB5BA9">
              <w:rPr>
                <w:rFonts w:asciiTheme="minorHAnsi" w:hAnsiTheme="minorHAnsi"/>
                <w:b/>
                <w:color w:val="000000"/>
                <w:sz w:val="20"/>
              </w:rPr>
            </w:r>
            <w:r w:rsidRPr="00CB5BA9">
              <w:rPr>
                <w:rFonts w:asciiTheme="minorHAnsi" w:hAnsiTheme="minorHAnsi"/>
                <w:b/>
                <w:color w:val="000000"/>
                <w:sz w:val="20"/>
              </w:rPr>
              <w:fldChar w:fldCharType="separate"/>
            </w:r>
            <w:r>
              <w:rPr>
                <w:rFonts w:asciiTheme="minorHAnsi" w:hAnsiTheme="minorHAnsi"/>
                <w:b/>
              </w:rPr>
              <w:t>     </w:t>
            </w:r>
            <w:r w:rsidRPr="00CB5BA9">
              <w:rPr>
                <w:rFonts w:asciiTheme="minorHAnsi" w:hAnsiTheme="minorHAnsi"/>
                <w:b/>
                <w:color w:val="000000"/>
                <w:sz w:val="20"/>
              </w:rPr>
              <w:fldChar w:fldCharType="end"/>
            </w:r>
          </w:p>
        </w:tc>
      </w:tr>
      <w:tr w:rsidR="00A7764D" w:rsidRPr="00CB5BA9" w14:paraId="6E265035" w14:textId="77777777" w:rsidTr="00256FF3">
        <w:tc>
          <w:tcPr>
            <w:tcW w:w="9628" w:type="dxa"/>
          </w:tcPr>
          <w:p w14:paraId="62B8FF48" w14:textId="77777777" w:rsidR="00A7764D" w:rsidRPr="00CB5BA9" w:rsidRDefault="00A7764D" w:rsidP="00031EB5">
            <w:pPr>
              <w:spacing w:after="0" w:line="240" w:lineRule="auto"/>
              <w:rPr>
                <w:rFonts w:asciiTheme="minorHAnsi" w:hAnsiTheme="minorHAnsi"/>
                <w:b/>
                <w:sz w:val="32"/>
                <w:szCs w:val="32"/>
              </w:rPr>
            </w:pPr>
            <w:r>
              <w:rPr>
                <w:rFonts w:asciiTheme="minorHAnsi" w:hAnsiTheme="minorHAnsi"/>
                <w:b/>
                <w:sz w:val="32"/>
              </w:rPr>
              <w:t xml:space="preserve">Contact details of person responsible for own-checks: </w:t>
            </w:r>
            <w:r w:rsidRPr="00CB5BA9">
              <w:rPr>
                <w:rFonts w:asciiTheme="minorHAnsi" w:hAnsiTheme="minorHAnsi"/>
                <w:b/>
                <w:color w:val="000000"/>
                <w:sz w:val="20"/>
              </w:rPr>
              <w:fldChar w:fldCharType="begin" w:fldLock="1">
                <w:ffData>
                  <w:name w:val="Teksti70"/>
                  <w:enabled/>
                  <w:calcOnExit w:val="0"/>
                  <w:textInput/>
                </w:ffData>
              </w:fldChar>
            </w:r>
            <w:r w:rsidRPr="00CB5BA9">
              <w:rPr>
                <w:rFonts w:asciiTheme="minorHAnsi" w:eastAsia="Times New Roman" w:hAnsiTheme="minorHAnsi"/>
                <w:b/>
                <w:color w:val="000000"/>
                <w:sz w:val="20"/>
              </w:rPr>
              <w:instrText xml:space="preserve"> FORMTEXT </w:instrText>
            </w:r>
            <w:r w:rsidRPr="00CB5BA9">
              <w:rPr>
                <w:rFonts w:asciiTheme="minorHAnsi" w:hAnsiTheme="minorHAnsi"/>
                <w:b/>
                <w:color w:val="000000"/>
                <w:sz w:val="20"/>
              </w:rPr>
            </w:r>
            <w:r w:rsidRPr="00CB5BA9">
              <w:rPr>
                <w:rFonts w:asciiTheme="minorHAnsi" w:hAnsiTheme="minorHAnsi"/>
                <w:b/>
                <w:color w:val="000000"/>
                <w:sz w:val="20"/>
              </w:rPr>
              <w:fldChar w:fldCharType="separate"/>
            </w:r>
            <w:r>
              <w:rPr>
                <w:rFonts w:asciiTheme="minorHAnsi" w:hAnsiTheme="minorHAnsi"/>
                <w:b/>
              </w:rPr>
              <w:t>     </w:t>
            </w:r>
            <w:r w:rsidRPr="00CB5BA9">
              <w:rPr>
                <w:rFonts w:asciiTheme="minorHAnsi" w:hAnsiTheme="minorHAnsi"/>
                <w:b/>
                <w:color w:val="000000"/>
                <w:sz w:val="20"/>
              </w:rPr>
              <w:fldChar w:fldCharType="end"/>
            </w:r>
          </w:p>
        </w:tc>
      </w:tr>
      <w:tr w:rsidR="00402F6D" w:rsidRPr="00CB5BA9" w14:paraId="0B45A730" w14:textId="77777777" w:rsidTr="00256FF3">
        <w:tc>
          <w:tcPr>
            <w:tcW w:w="9628" w:type="dxa"/>
          </w:tcPr>
          <w:p w14:paraId="0B1A4E97" w14:textId="77777777" w:rsidR="00402F6D" w:rsidRPr="00CB5BA9" w:rsidRDefault="00402F6D" w:rsidP="00031EB5">
            <w:pPr>
              <w:spacing w:after="0" w:line="240" w:lineRule="auto"/>
              <w:rPr>
                <w:rFonts w:asciiTheme="minorHAnsi" w:hAnsiTheme="minorHAnsi"/>
                <w:b/>
                <w:sz w:val="32"/>
                <w:szCs w:val="32"/>
              </w:rPr>
            </w:pPr>
          </w:p>
        </w:tc>
      </w:tr>
      <w:tr w:rsidR="00402F6D" w:rsidRPr="00CB5BA9" w14:paraId="16E2D61B" w14:textId="77777777" w:rsidTr="00256FF3">
        <w:tc>
          <w:tcPr>
            <w:tcW w:w="9628" w:type="dxa"/>
          </w:tcPr>
          <w:p w14:paraId="4FE4C83E" w14:textId="77777777" w:rsidR="00402F6D" w:rsidRPr="00CB5BA9" w:rsidRDefault="00402F6D" w:rsidP="00031EB5">
            <w:pPr>
              <w:spacing w:after="0" w:line="240" w:lineRule="auto"/>
              <w:rPr>
                <w:rFonts w:asciiTheme="minorHAnsi" w:hAnsiTheme="minorHAnsi"/>
                <w:b/>
                <w:sz w:val="32"/>
                <w:szCs w:val="32"/>
              </w:rPr>
            </w:pPr>
          </w:p>
        </w:tc>
      </w:tr>
      <w:tr w:rsidR="00402F6D" w:rsidRPr="00CB5BA9" w14:paraId="638B6D03" w14:textId="77777777" w:rsidTr="00256FF3">
        <w:tc>
          <w:tcPr>
            <w:tcW w:w="9628" w:type="dxa"/>
          </w:tcPr>
          <w:p w14:paraId="5F83EF97" w14:textId="77777777" w:rsidR="00402F6D" w:rsidRPr="00CB5BA9" w:rsidRDefault="00402F6D" w:rsidP="00031EB5">
            <w:pPr>
              <w:spacing w:after="0" w:line="240" w:lineRule="auto"/>
              <w:rPr>
                <w:rFonts w:asciiTheme="minorHAnsi" w:hAnsiTheme="minorHAnsi"/>
                <w:b/>
                <w:sz w:val="32"/>
                <w:szCs w:val="32"/>
              </w:rPr>
            </w:pPr>
          </w:p>
        </w:tc>
      </w:tr>
      <w:tr w:rsidR="00402F6D" w:rsidRPr="00CB5BA9" w14:paraId="60E9C4E8" w14:textId="77777777" w:rsidTr="00256FF3">
        <w:tc>
          <w:tcPr>
            <w:tcW w:w="9628" w:type="dxa"/>
          </w:tcPr>
          <w:p w14:paraId="5757DDEE" w14:textId="77777777" w:rsidR="00402F6D" w:rsidRPr="00CB5BA9" w:rsidRDefault="00402F6D" w:rsidP="00031EB5">
            <w:pPr>
              <w:spacing w:after="0" w:line="240" w:lineRule="auto"/>
              <w:rPr>
                <w:rFonts w:asciiTheme="minorHAnsi" w:hAnsiTheme="minorHAnsi"/>
                <w:b/>
                <w:sz w:val="32"/>
                <w:szCs w:val="32"/>
              </w:rPr>
            </w:pPr>
          </w:p>
        </w:tc>
      </w:tr>
      <w:tr w:rsidR="00402F6D" w:rsidRPr="00CB5BA9" w14:paraId="36A1A3F0" w14:textId="77777777" w:rsidTr="00256FF3">
        <w:tc>
          <w:tcPr>
            <w:tcW w:w="9628" w:type="dxa"/>
          </w:tcPr>
          <w:p w14:paraId="7290C34F" w14:textId="77777777" w:rsidR="00402F6D" w:rsidRPr="00CB5BA9" w:rsidRDefault="00402F6D" w:rsidP="00031EB5">
            <w:pPr>
              <w:spacing w:after="0" w:line="240" w:lineRule="auto"/>
              <w:rPr>
                <w:rFonts w:asciiTheme="minorHAnsi" w:hAnsiTheme="minorHAnsi"/>
                <w:b/>
                <w:sz w:val="32"/>
                <w:szCs w:val="32"/>
              </w:rPr>
            </w:pPr>
          </w:p>
        </w:tc>
      </w:tr>
    </w:tbl>
    <w:p w14:paraId="4EE00667" w14:textId="77777777" w:rsidR="00A7764D" w:rsidRPr="00CB5BA9" w:rsidRDefault="00A7764D" w:rsidP="00031EB5">
      <w:pPr>
        <w:spacing w:after="0" w:line="240" w:lineRule="auto"/>
        <w:rPr>
          <w:rFonts w:asciiTheme="minorHAnsi" w:hAnsiTheme="minorHAnsi"/>
        </w:rPr>
      </w:pPr>
    </w:p>
    <w:p w14:paraId="03626EB8" w14:textId="77777777" w:rsidR="00A7764D" w:rsidRPr="00CB5BA9" w:rsidRDefault="00A7764D" w:rsidP="00031EB5">
      <w:pPr>
        <w:tabs>
          <w:tab w:val="left" w:pos="4195"/>
        </w:tabs>
        <w:spacing w:after="0" w:line="240" w:lineRule="auto"/>
        <w:rPr>
          <w:rFonts w:asciiTheme="minorHAnsi" w:hAnsiTheme="minorHAnsi"/>
        </w:rPr>
      </w:pPr>
      <w:r>
        <w:rPr>
          <w:rFonts w:asciiTheme="minorHAnsi" w:hAnsiTheme="minorHAnsi"/>
        </w:rPr>
        <w:tab/>
      </w:r>
    </w:p>
    <w:p w14:paraId="723E3F64" w14:textId="77777777" w:rsidR="00A7764D" w:rsidRPr="00CB5BA9" w:rsidRDefault="00A7764D" w:rsidP="00031EB5">
      <w:pPr>
        <w:spacing w:after="0" w:line="240" w:lineRule="auto"/>
        <w:rPr>
          <w:rFonts w:asciiTheme="minorHAnsi" w:hAnsiTheme="minorHAnsi"/>
        </w:rPr>
      </w:pPr>
    </w:p>
    <w:p w14:paraId="5912C228" w14:textId="77777777" w:rsidR="00A7764D" w:rsidRPr="00CB5BA9" w:rsidRDefault="00A7764D" w:rsidP="00031EB5">
      <w:pPr>
        <w:spacing w:after="0" w:line="240" w:lineRule="auto"/>
        <w:rPr>
          <w:rFonts w:asciiTheme="minorHAnsi" w:hAnsiTheme="minorHAnsi"/>
        </w:rPr>
      </w:pPr>
    </w:p>
    <w:p w14:paraId="3FAF68D9" w14:textId="77777777" w:rsidR="00A7764D" w:rsidRPr="00CB5BA9" w:rsidRDefault="00A7764D" w:rsidP="00031EB5">
      <w:pPr>
        <w:spacing w:after="0" w:line="240" w:lineRule="auto"/>
        <w:rPr>
          <w:rFonts w:asciiTheme="minorHAnsi" w:hAnsiTheme="minorHAnsi"/>
        </w:rPr>
      </w:pPr>
    </w:p>
    <w:p w14:paraId="47563163" w14:textId="77777777" w:rsidR="00A7764D" w:rsidRPr="00CB5BA9" w:rsidRDefault="00A7764D" w:rsidP="00031EB5">
      <w:pPr>
        <w:spacing w:after="0" w:line="240" w:lineRule="auto"/>
        <w:rPr>
          <w:rFonts w:asciiTheme="minorHAnsi" w:hAnsiTheme="minorHAnsi"/>
        </w:rPr>
      </w:pPr>
    </w:p>
    <w:p w14:paraId="50B173A9" w14:textId="77777777" w:rsidR="00A7764D" w:rsidRPr="00CB5BA9" w:rsidRDefault="00A7764D" w:rsidP="00031EB5">
      <w:pPr>
        <w:spacing w:after="0" w:line="240" w:lineRule="auto"/>
        <w:rPr>
          <w:rFonts w:asciiTheme="minorHAnsi" w:hAnsiTheme="minorHAnsi"/>
        </w:rPr>
      </w:pPr>
    </w:p>
    <w:p w14:paraId="42AF0C49" w14:textId="77777777" w:rsidR="00A7764D" w:rsidRPr="00CB5BA9" w:rsidRDefault="00A7764D" w:rsidP="00031EB5">
      <w:pPr>
        <w:spacing w:after="0" w:line="240" w:lineRule="auto"/>
        <w:rPr>
          <w:rFonts w:asciiTheme="minorHAnsi" w:hAnsiTheme="minorHAnsi"/>
        </w:rPr>
      </w:pPr>
    </w:p>
    <w:p w14:paraId="507729F4" w14:textId="77777777" w:rsidR="00A7764D" w:rsidRPr="00CB5BA9" w:rsidRDefault="00A7764D" w:rsidP="00031EB5">
      <w:pPr>
        <w:spacing w:after="0" w:line="240" w:lineRule="auto"/>
        <w:rPr>
          <w:rFonts w:asciiTheme="minorHAnsi" w:hAnsiTheme="minorHAnsi"/>
        </w:rPr>
      </w:pPr>
    </w:p>
    <w:p w14:paraId="069162E4" w14:textId="77777777" w:rsidR="00A7764D" w:rsidRPr="00CB5BA9" w:rsidRDefault="00A7764D" w:rsidP="00031EB5">
      <w:pPr>
        <w:spacing w:after="0" w:line="240" w:lineRule="auto"/>
        <w:rPr>
          <w:rFonts w:asciiTheme="minorHAnsi" w:hAnsiTheme="minorHAnsi"/>
        </w:rPr>
      </w:pPr>
    </w:p>
    <w:p w14:paraId="128B71DD" w14:textId="77777777" w:rsidR="00D27B0F" w:rsidRDefault="00D27B0F" w:rsidP="00031EB5">
      <w:pPr>
        <w:spacing w:after="0" w:line="240" w:lineRule="auto"/>
        <w:rPr>
          <w:rFonts w:asciiTheme="minorHAnsi" w:hAnsiTheme="minorHAnsi"/>
          <w:b/>
        </w:rPr>
      </w:pPr>
    </w:p>
    <w:p w14:paraId="0A9BE522" w14:textId="77777777" w:rsidR="00D27B0F" w:rsidRDefault="00D27B0F" w:rsidP="00031EB5">
      <w:pPr>
        <w:spacing w:after="0" w:line="240" w:lineRule="auto"/>
        <w:rPr>
          <w:rFonts w:asciiTheme="minorHAnsi" w:hAnsiTheme="minorHAnsi"/>
          <w:b/>
        </w:rPr>
      </w:pPr>
    </w:p>
    <w:p w14:paraId="19B20586" w14:textId="77777777" w:rsidR="00D27B0F" w:rsidRDefault="00D27B0F" w:rsidP="00031EB5">
      <w:pPr>
        <w:spacing w:after="0" w:line="240" w:lineRule="auto"/>
        <w:rPr>
          <w:rFonts w:asciiTheme="minorHAnsi" w:hAnsiTheme="minorHAnsi"/>
          <w:b/>
        </w:rPr>
      </w:pPr>
    </w:p>
    <w:p w14:paraId="5D8A93AF" w14:textId="77777777" w:rsidR="0030750A" w:rsidRDefault="0030750A" w:rsidP="00031EB5">
      <w:pPr>
        <w:spacing w:after="0" w:line="240" w:lineRule="auto"/>
        <w:rPr>
          <w:rFonts w:asciiTheme="minorHAnsi" w:hAnsiTheme="minorHAnsi"/>
          <w:b/>
        </w:rPr>
      </w:pPr>
    </w:p>
    <w:p w14:paraId="28508EA5" w14:textId="77777777" w:rsidR="0030750A" w:rsidRDefault="0030750A" w:rsidP="00031EB5">
      <w:pPr>
        <w:spacing w:after="0" w:line="240" w:lineRule="auto"/>
        <w:rPr>
          <w:rFonts w:asciiTheme="minorHAnsi" w:hAnsiTheme="minorHAnsi"/>
          <w:b/>
        </w:rPr>
      </w:pPr>
    </w:p>
    <w:p w14:paraId="357D2343" w14:textId="77777777" w:rsidR="0030750A" w:rsidRDefault="0030750A" w:rsidP="00031EB5">
      <w:pPr>
        <w:spacing w:after="0" w:line="240" w:lineRule="auto"/>
        <w:rPr>
          <w:rFonts w:asciiTheme="minorHAnsi" w:hAnsiTheme="minorHAnsi"/>
          <w:b/>
        </w:rPr>
      </w:pPr>
    </w:p>
    <w:p w14:paraId="5FD2D2A7" w14:textId="513301A8" w:rsidR="0030750A" w:rsidRDefault="0030750A" w:rsidP="00031EB5">
      <w:pPr>
        <w:spacing w:after="0" w:line="240" w:lineRule="auto"/>
        <w:rPr>
          <w:rFonts w:asciiTheme="minorHAnsi" w:hAnsiTheme="minorHAnsi"/>
          <w:b/>
        </w:rPr>
      </w:pPr>
    </w:p>
    <w:p w14:paraId="35E84076" w14:textId="77777777" w:rsidR="0030750A" w:rsidRDefault="0030750A" w:rsidP="00031EB5">
      <w:pPr>
        <w:spacing w:after="0" w:line="240" w:lineRule="auto"/>
        <w:rPr>
          <w:rFonts w:asciiTheme="minorHAnsi" w:hAnsiTheme="minorHAnsi"/>
          <w:b/>
        </w:rPr>
      </w:pPr>
    </w:p>
    <w:p w14:paraId="29FDC902" w14:textId="77777777" w:rsidR="0030750A" w:rsidRDefault="0030750A" w:rsidP="00031EB5">
      <w:pPr>
        <w:spacing w:after="0" w:line="240" w:lineRule="auto"/>
        <w:rPr>
          <w:rFonts w:asciiTheme="minorHAnsi" w:hAnsiTheme="minorHAnsi"/>
          <w:b/>
        </w:rPr>
      </w:pPr>
    </w:p>
    <w:p w14:paraId="6D30A19A" w14:textId="3C42D5CD" w:rsidR="000F4671" w:rsidRDefault="000F4671" w:rsidP="000F4671">
      <w:pPr>
        <w:spacing w:after="0" w:line="240" w:lineRule="auto"/>
        <w:rPr>
          <w:rFonts w:asciiTheme="minorHAnsi" w:hAnsiTheme="minorHAnsi"/>
          <w:b/>
        </w:rPr>
      </w:pPr>
      <w:r>
        <w:rPr>
          <w:rFonts w:asciiTheme="minorHAnsi" w:hAnsiTheme="minorHAnsi"/>
          <w:b/>
        </w:rPr>
        <w:t>This own-check plan template covers the key aspects of restaurant operation from the food safety perspective. When introducing own-checks, the plan should be complemented with more specific information of the company, and its operations should be described in the different sections of the plan. If the own-check plan does not cover all activities of the company, a description of these activities should be added to it. The template is based on an own-check plan model prepared by the City of Helsinki's Food Safety Unit.</w:t>
      </w:r>
    </w:p>
    <w:p w14:paraId="2C696B8D" w14:textId="77777777" w:rsidR="00D27B0F" w:rsidRDefault="00D27B0F" w:rsidP="00031EB5">
      <w:pPr>
        <w:spacing w:after="0" w:line="240" w:lineRule="auto"/>
        <w:rPr>
          <w:rFonts w:asciiTheme="minorHAnsi" w:hAnsiTheme="minorHAnsi"/>
          <w:b/>
        </w:rPr>
      </w:pPr>
    </w:p>
    <w:tbl>
      <w:tblPr>
        <w:tblStyle w:val="TableGrid"/>
        <w:tblW w:w="0" w:type="auto"/>
        <w:tblLook w:val="04A0" w:firstRow="1" w:lastRow="0" w:firstColumn="1" w:lastColumn="0" w:noHBand="0" w:noVBand="1"/>
      </w:tblPr>
      <w:tblGrid>
        <w:gridCol w:w="9476"/>
      </w:tblGrid>
      <w:tr w:rsidR="00D27B0F" w14:paraId="07E95AF2" w14:textId="77777777" w:rsidTr="00732530">
        <w:tc>
          <w:tcPr>
            <w:tcW w:w="9476" w:type="dxa"/>
          </w:tcPr>
          <w:p w14:paraId="634FCFF2" w14:textId="41925170" w:rsidR="00D27B0F" w:rsidRPr="00D27B0F" w:rsidRDefault="00D27B0F" w:rsidP="00211A4F">
            <w:pPr>
              <w:spacing w:after="0" w:line="240" w:lineRule="auto"/>
              <w:rPr>
                <w:rFonts w:asciiTheme="minorHAnsi" w:hAnsiTheme="minorHAnsi"/>
                <w:b/>
              </w:rPr>
            </w:pPr>
            <w:r>
              <w:rPr>
                <w:rFonts w:asciiTheme="minorHAnsi" w:hAnsiTheme="minorHAnsi"/>
                <w:b/>
                <w:color w:val="FFFFFF" w:themeColor="background1"/>
                <w:shd w:val="clear" w:color="auto" w:fill="000000" w:themeFill="text1"/>
              </w:rPr>
              <w:t>Updated on 16 February 2026</w:t>
            </w:r>
            <w:r>
              <w:rPr>
                <w:rFonts w:asciiTheme="minorHAnsi" w:hAnsiTheme="minorHAnsi"/>
                <w:b/>
              </w:rPr>
              <w:t xml:space="preserve"> by the Food Control Unit</w:t>
            </w:r>
          </w:p>
        </w:tc>
      </w:tr>
    </w:tbl>
    <w:p w14:paraId="1E52BC33" w14:textId="77777777" w:rsidR="00D27B0F" w:rsidRDefault="00D27B0F" w:rsidP="00031EB5">
      <w:pPr>
        <w:spacing w:after="0" w:line="240" w:lineRule="auto"/>
        <w:rPr>
          <w:rFonts w:asciiTheme="minorHAnsi" w:hAnsiTheme="minorHAnsi"/>
          <w:b/>
        </w:rPr>
        <w:sectPr w:rsidR="00D27B0F" w:rsidSect="00D60C59">
          <w:headerReference w:type="default" r:id="rId11"/>
          <w:headerReference w:type="first" r:id="rId12"/>
          <w:endnotePr>
            <w:numFmt w:val="decimal"/>
          </w:endnotePr>
          <w:pgSz w:w="11907" w:h="16840" w:code="9"/>
          <w:pgMar w:top="1701" w:right="1417" w:bottom="1134" w:left="1004" w:header="992" w:footer="318" w:gutter="0"/>
          <w:pgNumType w:start="0"/>
          <w:cols w:space="708"/>
          <w:noEndnote/>
          <w:titlePg/>
          <w:docGrid w:linePitch="299"/>
        </w:sectPr>
      </w:pPr>
    </w:p>
    <w:sdt>
      <w:sdtPr>
        <w:rPr>
          <w:rFonts w:ascii="Calibri" w:eastAsia="Calibri" w:hAnsi="Calibri"/>
          <w:color w:val="auto"/>
          <w:sz w:val="22"/>
          <w:szCs w:val="22"/>
          <w:lang w:eastAsia="en-US"/>
        </w:rPr>
        <w:id w:val="-344779142"/>
        <w:docPartObj>
          <w:docPartGallery w:val="Table of Contents"/>
          <w:docPartUnique/>
        </w:docPartObj>
      </w:sdtPr>
      <w:sdtEndPr>
        <w:rPr>
          <w:b/>
          <w:bCs/>
        </w:rPr>
      </w:sdtEndPr>
      <w:sdtContent>
        <w:p w14:paraId="3A945166" w14:textId="631E6667" w:rsidR="003C5949" w:rsidRPr="00F73F7B" w:rsidRDefault="003C5949">
          <w:pPr>
            <w:pStyle w:val="TOCHeading"/>
          </w:pPr>
          <w:r>
            <w:t>Contents</w:t>
          </w:r>
        </w:p>
        <w:p w14:paraId="3F6D9FF8" w14:textId="34072E7F" w:rsidR="00A66890" w:rsidRDefault="003C5949">
          <w:pPr>
            <w:pStyle w:val="TOC1"/>
            <w:rPr>
              <w:rFonts w:asciiTheme="minorHAnsi" w:eastAsiaTheme="minorEastAsia" w:hAnsiTheme="minorHAnsi" w:cstheme="minorBidi"/>
              <w:b w:val="0"/>
              <w:noProof/>
              <w:kern w:val="2"/>
              <w:sz w:val="24"/>
              <w:szCs w:val="24"/>
              <w:lang w:val="fi-FI" w:eastAsia="zh-CN"/>
              <w14:ligatures w14:val="standardContextual"/>
            </w:rPr>
          </w:pPr>
          <w:r w:rsidRPr="00F73F7B">
            <w:fldChar w:fldCharType="begin"/>
          </w:r>
          <w:r w:rsidRPr="00F73F7B">
            <w:instrText xml:space="preserve"> TOC \o "1-3" \h \z \u </w:instrText>
          </w:r>
          <w:r w:rsidRPr="00F73F7B">
            <w:fldChar w:fldCharType="separate"/>
          </w:r>
          <w:hyperlink w:anchor="_Toc234235742" w:history="1">
            <w:r w:rsidR="00A66890" w:rsidRPr="003601D4">
              <w:rPr>
                <w:rStyle w:val="Hyperlink"/>
                <w:noProof/>
              </w:rPr>
              <w:t>1. General information about the own-check plan</w:t>
            </w:r>
            <w:r w:rsidR="00A66890">
              <w:rPr>
                <w:noProof/>
                <w:webHidden/>
              </w:rPr>
              <w:tab/>
            </w:r>
            <w:r w:rsidR="00A66890">
              <w:rPr>
                <w:noProof/>
                <w:webHidden/>
              </w:rPr>
              <w:fldChar w:fldCharType="begin"/>
            </w:r>
            <w:r w:rsidR="00A66890">
              <w:rPr>
                <w:noProof/>
                <w:webHidden/>
              </w:rPr>
              <w:instrText xml:space="preserve"> PAGEREF _Toc234235742 \h </w:instrText>
            </w:r>
            <w:r w:rsidR="00A66890">
              <w:rPr>
                <w:noProof/>
                <w:webHidden/>
              </w:rPr>
            </w:r>
            <w:r w:rsidR="00A66890">
              <w:rPr>
                <w:noProof/>
                <w:webHidden/>
              </w:rPr>
              <w:fldChar w:fldCharType="separate"/>
            </w:r>
            <w:r w:rsidR="00A66890">
              <w:rPr>
                <w:noProof/>
                <w:webHidden/>
              </w:rPr>
              <w:t>2</w:t>
            </w:r>
            <w:r w:rsidR="00A66890">
              <w:rPr>
                <w:noProof/>
                <w:webHidden/>
              </w:rPr>
              <w:fldChar w:fldCharType="end"/>
            </w:r>
          </w:hyperlink>
        </w:p>
        <w:p w14:paraId="6B9EB4F3" w14:textId="26C6A606"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43" w:history="1">
            <w:r w:rsidRPr="003601D4">
              <w:rPr>
                <w:rStyle w:val="Hyperlink"/>
                <w:b/>
                <w:noProof/>
              </w:rPr>
              <w:t>1.1 Filling in and updates of the own-check plan and keeping it on file</w:t>
            </w:r>
            <w:r>
              <w:rPr>
                <w:noProof/>
                <w:webHidden/>
              </w:rPr>
              <w:tab/>
            </w:r>
            <w:r>
              <w:rPr>
                <w:noProof/>
                <w:webHidden/>
              </w:rPr>
              <w:fldChar w:fldCharType="begin"/>
            </w:r>
            <w:r>
              <w:rPr>
                <w:noProof/>
                <w:webHidden/>
              </w:rPr>
              <w:instrText xml:space="preserve"> PAGEREF _Toc234235743 \h </w:instrText>
            </w:r>
            <w:r>
              <w:rPr>
                <w:noProof/>
                <w:webHidden/>
              </w:rPr>
            </w:r>
            <w:r>
              <w:rPr>
                <w:noProof/>
                <w:webHidden/>
              </w:rPr>
              <w:fldChar w:fldCharType="separate"/>
            </w:r>
            <w:r>
              <w:rPr>
                <w:noProof/>
                <w:webHidden/>
              </w:rPr>
              <w:t>2</w:t>
            </w:r>
            <w:r>
              <w:rPr>
                <w:noProof/>
                <w:webHidden/>
              </w:rPr>
              <w:fldChar w:fldCharType="end"/>
            </w:r>
          </w:hyperlink>
        </w:p>
        <w:p w14:paraId="4290AF89" w14:textId="6C2CDD58"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44" w:history="1">
            <w:r w:rsidRPr="003601D4">
              <w:rPr>
                <w:rStyle w:val="Hyperlink"/>
                <w:b/>
                <w:noProof/>
              </w:rPr>
              <w:t>1.2 Responsibilities for and description of operations</w:t>
            </w:r>
            <w:r>
              <w:rPr>
                <w:noProof/>
                <w:webHidden/>
              </w:rPr>
              <w:tab/>
            </w:r>
            <w:r>
              <w:rPr>
                <w:noProof/>
                <w:webHidden/>
              </w:rPr>
              <w:fldChar w:fldCharType="begin"/>
            </w:r>
            <w:r>
              <w:rPr>
                <w:noProof/>
                <w:webHidden/>
              </w:rPr>
              <w:instrText xml:space="preserve"> PAGEREF _Toc234235744 \h </w:instrText>
            </w:r>
            <w:r>
              <w:rPr>
                <w:noProof/>
                <w:webHidden/>
              </w:rPr>
            </w:r>
            <w:r>
              <w:rPr>
                <w:noProof/>
                <w:webHidden/>
              </w:rPr>
              <w:fldChar w:fldCharType="separate"/>
            </w:r>
            <w:r>
              <w:rPr>
                <w:noProof/>
                <w:webHidden/>
              </w:rPr>
              <w:t>3</w:t>
            </w:r>
            <w:r>
              <w:rPr>
                <w:noProof/>
                <w:webHidden/>
              </w:rPr>
              <w:fldChar w:fldCharType="end"/>
            </w:r>
          </w:hyperlink>
        </w:p>
        <w:p w14:paraId="43AAEBEB" w14:textId="432B776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45" w:history="1">
            <w:r w:rsidRPr="003601D4">
              <w:rPr>
                <w:rStyle w:val="Hyperlink"/>
                <w:b/>
                <w:noProof/>
              </w:rPr>
              <w:t>1.3 Suspected food poisonings</w:t>
            </w:r>
            <w:r>
              <w:rPr>
                <w:noProof/>
                <w:webHidden/>
              </w:rPr>
              <w:tab/>
            </w:r>
            <w:r>
              <w:rPr>
                <w:noProof/>
                <w:webHidden/>
              </w:rPr>
              <w:fldChar w:fldCharType="begin"/>
            </w:r>
            <w:r>
              <w:rPr>
                <w:noProof/>
                <w:webHidden/>
              </w:rPr>
              <w:instrText xml:space="preserve"> PAGEREF _Toc234235745 \h </w:instrText>
            </w:r>
            <w:r>
              <w:rPr>
                <w:noProof/>
                <w:webHidden/>
              </w:rPr>
            </w:r>
            <w:r>
              <w:rPr>
                <w:noProof/>
                <w:webHidden/>
              </w:rPr>
              <w:fldChar w:fldCharType="separate"/>
            </w:r>
            <w:r>
              <w:rPr>
                <w:noProof/>
                <w:webHidden/>
              </w:rPr>
              <w:t>4</w:t>
            </w:r>
            <w:r>
              <w:rPr>
                <w:noProof/>
                <w:webHidden/>
              </w:rPr>
              <w:fldChar w:fldCharType="end"/>
            </w:r>
          </w:hyperlink>
        </w:p>
        <w:p w14:paraId="0F296559" w14:textId="6D447071"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46" w:history="1">
            <w:r w:rsidRPr="003601D4">
              <w:rPr>
                <w:rStyle w:val="Hyperlink"/>
                <w:b/>
                <w:noProof/>
              </w:rPr>
              <w:t>1.4 Thermometers</w:t>
            </w:r>
            <w:r>
              <w:rPr>
                <w:noProof/>
                <w:webHidden/>
              </w:rPr>
              <w:tab/>
            </w:r>
            <w:r>
              <w:rPr>
                <w:noProof/>
                <w:webHidden/>
              </w:rPr>
              <w:fldChar w:fldCharType="begin"/>
            </w:r>
            <w:r>
              <w:rPr>
                <w:noProof/>
                <w:webHidden/>
              </w:rPr>
              <w:instrText xml:space="preserve"> PAGEREF _Toc234235746 \h </w:instrText>
            </w:r>
            <w:r>
              <w:rPr>
                <w:noProof/>
                <w:webHidden/>
              </w:rPr>
            </w:r>
            <w:r>
              <w:rPr>
                <w:noProof/>
                <w:webHidden/>
              </w:rPr>
              <w:fldChar w:fldCharType="separate"/>
            </w:r>
            <w:r>
              <w:rPr>
                <w:noProof/>
                <w:webHidden/>
              </w:rPr>
              <w:t>4</w:t>
            </w:r>
            <w:r>
              <w:rPr>
                <w:noProof/>
                <w:webHidden/>
              </w:rPr>
              <w:fldChar w:fldCharType="end"/>
            </w:r>
          </w:hyperlink>
        </w:p>
        <w:p w14:paraId="4221CC0B" w14:textId="477A96C2"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47" w:history="1">
            <w:r w:rsidRPr="003601D4">
              <w:rPr>
                <w:rStyle w:val="Hyperlink"/>
                <w:noProof/>
              </w:rPr>
              <w:t>2. Purchases and reception of foods</w:t>
            </w:r>
            <w:r>
              <w:rPr>
                <w:noProof/>
                <w:webHidden/>
              </w:rPr>
              <w:tab/>
            </w:r>
            <w:r>
              <w:rPr>
                <w:noProof/>
                <w:webHidden/>
              </w:rPr>
              <w:fldChar w:fldCharType="begin"/>
            </w:r>
            <w:r>
              <w:rPr>
                <w:noProof/>
                <w:webHidden/>
              </w:rPr>
              <w:instrText xml:space="preserve"> PAGEREF _Toc234235747 \h </w:instrText>
            </w:r>
            <w:r>
              <w:rPr>
                <w:noProof/>
                <w:webHidden/>
              </w:rPr>
            </w:r>
            <w:r>
              <w:rPr>
                <w:noProof/>
                <w:webHidden/>
              </w:rPr>
              <w:fldChar w:fldCharType="separate"/>
            </w:r>
            <w:r>
              <w:rPr>
                <w:noProof/>
                <w:webHidden/>
              </w:rPr>
              <w:t>4</w:t>
            </w:r>
            <w:r>
              <w:rPr>
                <w:noProof/>
                <w:webHidden/>
              </w:rPr>
              <w:fldChar w:fldCharType="end"/>
            </w:r>
          </w:hyperlink>
        </w:p>
        <w:p w14:paraId="259D8B21" w14:textId="3B56C2BD"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48" w:history="1">
            <w:r w:rsidRPr="003601D4">
              <w:rPr>
                <w:rStyle w:val="Hyperlink"/>
                <w:noProof/>
              </w:rPr>
              <w:t>3. Storage of foods</w:t>
            </w:r>
            <w:r>
              <w:rPr>
                <w:noProof/>
                <w:webHidden/>
              </w:rPr>
              <w:tab/>
            </w:r>
            <w:r>
              <w:rPr>
                <w:noProof/>
                <w:webHidden/>
              </w:rPr>
              <w:fldChar w:fldCharType="begin"/>
            </w:r>
            <w:r>
              <w:rPr>
                <w:noProof/>
                <w:webHidden/>
              </w:rPr>
              <w:instrText xml:space="preserve"> PAGEREF _Toc234235748 \h </w:instrText>
            </w:r>
            <w:r>
              <w:rPr>
                <w:noProof/>
                <w:webHidden/>
              </w:rPr>
            </w:r>
            <w:r>
              <w:rPr>
                <w:noProof/>
                <w:webHidden/>
              </w:rPr>
              <w:fldChar w:fldCharType="separate"/>
            </w:r>
            <w:r>
              <w:rPr>
                <w:noProof/>
                <w:webHidden/>
              </w:rPr>
              <w:t>5</w:t>
            </w:r>
            <w:r>
              <w:rPr>
                <w:noProof/>
                <w:webHidden/>
              </w:rPr>
              <w:fldChar w:fldCharType="end"/>
            </w:r>
          </w:hyperlink>
        </w:p>
        <w:p w14:paraId="27EF2F41" w14:textId="75FB64E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49" w:history="1">
            <w:r w:rsidRPr="003601D4">
              <w:rPr>
                <w:rStyle w:val="Hyperlink"/>
                <w:b/>
                <w:noProof/>
              </w:rPr>
              <w:t>3.1 Storage of dry foods</w:t>
            </w:r>
            <w:r>
              <w:rPr>
                <w:noProof/>
                <w:webHidden/>
              </w:rPr>
              <w:tab/>
            </w:r>
            <w:r>
              <w:rPr>
                <w:noProof/>
                <w:webHidden/>
              </w:rPr>
              <w:fldChar w:fldCharType="begin"/>
            </w:r>
            <w:r>
              <w:rPr>
                <w:noProof/>
                <w:webHidden/>
              </w:rPr>
              <w:instrText xml:space="preserve"> PAGEREF _Toc234235749 \h </w:instrText>
            </w:r>
            <w:r>
              <w:rPr>
                <w:noProof/>
                <w:webHidden/>
              </w:rPr>
            </w:r>
            <w:r>
              <w:rPr>
                <w:noProof/>
                <w:webHidden/>
              </w:rPr>
              <w:fldChar w:fldCharType="separate"/>
            </w:r>
            <w:r>
              <w:rPr>
                <w:noProof/>
                <w:webHidden/>
              </w:rPr>
              <w:t>6</w:t>
            </w:r>
            <w:r>
              <w:rPr>
                <w:noProof/>
                <w:webHidden/>
              </w:rPr>
              <w:fldChar w:fldCharType="end"/>
            </w:r>
          </w:hyperlink>
        </w:p>
        <w:p w14:paraId="1DF4A848" w14:textId="0BAA587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50" w:history="1">
            <w:r w:rsidRPr="003601D4">
              <w:rPr>
                <w:rStyle w:val="Hyperlink"/>
                <w:b/>
                <w:noProof/>
              </w:rPr>
              <w:t>3.2 Cold storage</w:t>
            </w:r>
            <w:r>
              <w:rPr>
                <w:noProof/>
                <w:webHidden/>
              </w:rPr>
              <w:tab/>
            </w:r>
            <w:r>
              <w:rPr>
                <w:noProof/>
                <w:webHidden/>
              </w:rPr>
              <w:fldChar w:fldCharType="begin"/>
            </w:r>
            <w:r>
              <w:rPr>
                <w:noProof/>
                <w:webHidden/>
              </w:rPr>
              <w:instrText xml:space="preserve"> PAGEREF _Toc234235750 \h </w:instrText>
            </w:r>
            <w:r>
              <w:rPr>
                <w:noProof/>
                <w:webHidden/>
              </w:rPr>
            </w:r>
            <w:r>
              <w:rPr>
                <w:noProof/>
                <w:webHidden/>
              </w:rPr>
              <w:fldChar w:fldCharType="separate"/>
            </w:r>
            <w:r>
              <w:rPr>
                <w:noProof/>
                <w:webHidden/>
              </w:rPr>
              <w:t>6</w:t>
            </w:r>
            <w:r>
              <w:rPr>
                <w:noProof/>
                <w:webHidden/>
              </w:rPr>
              <w:fldChar w:fldCharType="end"/>
            </w:r>
          </w:hyperlink>
        </w:p>
        <w:p w14:paraId="4DE89990" w14:textId="393983DD"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51" w:history="1">
            <w:r w:rsidRPr="003601D4">
              <w:rPr>
                <w:rStyle w:val="Hyperlink"/>
                <w:noProof/>
              </w:rPr>
              <w:t>4. Food preparation</w:t>
            </w:r>
            <w:r>
              <w:rPr>
                <w:noProof/>
                <w:webHidden/>
              </w:rPr>
              <w:tab/>
            </w:r>
            <w:r>
              <w:rPr>
                <w:noProof/>
                <w:webHidden/>
              </w:rPr>
              <w:fldChar w:fldCharType="begin"/>
            </w:r>
            <w:r>
              <w:rPr>
                <w:noProof/>
                <w:webHidden/>
              </w:rPr>
              <w:instrText xml:space="preserve"> PAGEREF _Toc234235751 \h </w:instrText>
            </w:r>
            <w:r>
              <w:rPr>
                <w:noProof/>
                <w:webHidden/>
              </w:rPr>
            </w:r>
            <w:r>
              <w:rPr>
                <w:noProof/>
                <w:webHidden/>
              </w:rPr>
              <w:fldChar w:fldCharType="separate"/>
            </w:r>
            <w:r>
              <w:rPr>
                <w:noProof/>
                <w:webHidden/>
              </w:rPr>
              <w:t>7</w:t>
            </w:r>
            <w:r>
              <w:rPr>
                <w:noProof/>
                <w:webHidden/>
              </w:rPr>
              <w:fldChar w:fldCharType="end"/>
            </w:r>
          </w:hyperlink>
        </w:p>
        <w:p w14:paraId="6F58071F" w14:textId="6C264AC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52" w:history="1">
            <w:r w:rsidRPr="003601D4">
              <w:rPr>
                <w:rStyle w:val="Hyperlink"/>
                <w:b/>
                <w:noProof/>
              </w:rPr>
              <w:t>4.1. Allergens and prevention of contamination</w:t>
            </w:r>
            <w:r>
              <w:rPr>
                <w:noProof/>
                <w:webHidden/>
              </w:rPr>
              <w:tab/>
            </w:r>
            <w:r>
              <w:rPr>
                <w:noProof/>
                <w:webHidden/>
              </w:rPr>
              <w:fldChar w:fldCharType="begin"/>
            </w:r>
            <w:r>
              <w:rPr>
                <w:noProof/>
                <w:webHidden/>
              </w:rPr>
              <w:instrText xml:space="preserve"> PAGEREF _Toc234235752 \h </w:instrText>
            </w:r>
            <w:r>
              <w:rPr>
                <w:noProof/>
                <w:webHidden/>
              </w:rPr>
            </w:r>
            <w:r>
              <w:rPr>
                <w:noProof/>
                <w:webHidden/>
              </w:rPr>
              <w:fldChar w:fldCharType="separate"/>
            </w:r>
            <w:r>
              <w:rPr>
                <w:noProof/>
                <w:webHidden/>
              </w:rPr>
              <w:t>7</w:t>
            </w:r>
            <w:r>
              <w:rPr>
                <w:noProof/>
                <w:webHidden/>
              </w:rPr>
              <w:fldChar w:fldCharType="end"/>
            </w:r>
          </w:hyperlink>
        </w:p>
        <w:p w14:paraId="1F1619FD" w14:textId="61DBAD9A"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53" w:history="1">
            <w:r w:rsidRPr="003601D4">
              <w:rPr>
                <w:rStyle w:val="Hyperlink"/>
                <w:b/>
                <w:noProof/>
              </w:rPr>
              <w:t>4.2 Temperature management in food handling and preparation</w:t>
            </w:r>
            <w:r>
              <w:rPr>
                <w:noProof/>
                <w:webHidden/>
              </w:rPr>
              <w:tab/>
            </w:r>
            <w:r>
              <w:rPr>
                <w:noProof/>
                <w:webHidden/>
              </w:rPr>
              <w:fldChar w:fldCharType="begin"/>
            </w:r>
            <w:r>
              <w:rPr>
                <w:noProof/>
                <w:webHidden/>
              </w:rPr>
              <w:instrText xml:space="preserve"> PAGEREF _Toc234235753 \h </w:instrText>
            </w:r>
            <w:r>
              <w:rPr>
                <w:noProof/>
                <w:webHidden/>
              </w:rPr>
            </w:r>
            <w:r>
              <w:rPr>
                <w:noProof/>
                <w:webHidden/>
              </w:rPr>
              <w:fldChar w:fldCharType="separate"/>
            </w:r>
            <w:r>
              <w:rPr>
                <w:noProof/>
                <w:webHidden/>
              </w:rPr>
              <w:t>9</w:t>
            </w:r>
            <w:r>
              <w:rPr>
                <w:noProof/>
                <w:webHidden/>
              </w:rPr>
              <w:fldChar w:fldCharType="end"/>
            </w:r>
          </w:hyperlink>
        </w:p>
        <w:p w14:paraId="2DEFBDC7" w14:textId="669F1BE7"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4" w:history="1">
            <w:r w:rsidRPr="003601D4">
              <w:rPr>
                <w:rStyle w:val="Hyperlink"/>
                <w:noProof/>
              </w:rPr>
              <w:t>4.2.1 Foods that require cooking</w:t>
            </w:r>
            <w:r>
              <w:rPr>
                <w:noProof/>
                <w:webHidden/>
              </w:rPr>
              <w:tab/>
            </w:r>
            <w:r>
              <w:rPr>
                <w:noProof/>
                <w:webHidden/>
              </w:rPr>
              <w:fldChar w:fldCharType="begin"/>
            </w:r>
            <w:r>
              <w:rPr>
                <w:noProof/>
                <w:webHidden/>
              </w:rPr>
              <w:instrText xml:space="preserve"> PAGEREF _Toc234235754 \h </w:instrText>
            </w:r>
            <w:r>
              <w:rPr>
                <w:noProof/>
                <w:webHidden/>
              </w:rPr>
            </w:r>
            <w:r>
              <w:rPr>
                <w:noProof/>
                <w:webHidden/>
              </w:rPr>
              <w:fldChar w:fldCharType="separate"/>
            </w:r>
            <w:r>
              <w:rPr>
                <w:noProof/>
                <w:webHidden/>
              </w:rPr>
              <w:t>9</w:t>
            </w:r>
            <w:r>
              <w:rPr>
                <w:noProof/>
                <w:webHidden/>
              </w:rPr>
              <w:fldChar w:fldCharType="end"/>
            </w:r>
          </w:hyperlink>
        </w:p>
        <w:p w14:paraId="61503DFA" w14:textId="36746C12"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5" w:history="1">
            <w:r w:rsidRPr="003601D4">
              <w:rPr>
                <w:rStyle w:val="Hyperlink"/>
                <w:noProof/>
              </w:rPr>
              <w:t>4.2.2 Foods that are kept hot</w:t>
            </w:r>
            <w:r>
              <w:rPr>
                <w:noProof/>
                <w:webHidden/>
              </w:rPr>
              <w:tab/>
            </w:r>
            <w:r>
              <w:rPr>
                <w:noProof/>
                <w:webHidden/>
              </w:rPr>
              <w:fldChar w:fldCharType="begin"/>
            </w:r>
            <w:r>
              <w:rPr>
                <w:noProof/>
                <w:webHidden/>
              </w:rPr>
              <w:instrText xml:space="preserve"> PAGEREF _Toc234235755 \h </w:instrText>
            </w:r>
            <w:r>
              <w:rPr>
                <w:noProof/>
                <w:webHidden/>
              </w:rPr>
            </w:r>
            <w:r>
              <w:rPr>
                <w:noProof/>
                <w:webHidden/>
              </w:rPr>
              <w:fldChar w:fldCharType="separate"/>
            </w:r>
            <w:r>
              <w:rPr>
                <w:noProof/>
                <w:webHidden/>
              </w:rPr>
              <w:t>9</w:t>
            </w:r>
            <w:r>
              <w:rPr>
                <w:noProof/>
                <w:webHidden/>
              </w:rPr>
              <w:fldChar w:fldCharType="end"/>
            </w:r>
          </w:hyperlink>
        </w:p>
        <w:p w14:paraId="5E6692FC" w14:textId="0754F263"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6" w:history="1">
            <w:r w:rsidRPr="003601D4">
              <w:rPr>
                <w:rStyle w:val="Hyperlink"/>
                <w:noProof/>
              </w:rPr>
              <w:t>4.2.3 Foods that require cooling</w:t>
            </w:r>
            <w:r>
              <w:rPr>
                <w:noProof/>
                <w:webHidden/>
              </w:rPr>
              <w:tab/>
            </w:r>
            <w:r>
              <w:rPr>
                <w:noProof/>
                <w:webHidden/>
              </w:rPr>
              <w:fldChar w:fldCharType="begin"/>
            </w:r>
            <w:r>
              <w:rPr>
                <w:noProof/>
                <w:webHidden/>
              </w:rPr>
              <w:instrText xml:space="preserve"> PAGEREF _Toc234235756 \h </w:instrText>
            </w:r>
            <w:r>
              <w:rPr>
                <w:noProof/>
                <w:webHidden/>
              </w:rPr>
            </w:r>
            <w:r>
              <w:rPr>
                <w:noProof/>
                <w:webHidden/>
              </w:rPr>
              <w:fldChar w:fldCharType="separate"/>
            </w:r>
            <w:r>
              <w:rPr>
                <w:noProof/>
                <w:webHidden/>
              </w:rPr>
              <w:t>10</w:t>
            </w:r>
            <w:r>
              <w:rPr>
                <w:noProof/>
                <w:webHidden/>
              </w:rPr>
              <w:fldChar w:fldCharType="end"/>
            </w:r>
          </w:hyperlink>
        </w:p>
        <w:p w14:paraId="2021AE5B" w14:textId="1171807C"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7" w:history="1">
            <w:r w:rsidRPr="003601D4">
              <w:rPr>
                <w:rStyle w:val="Hyperlink"/>
                <w:noProof/>
              </w:rPr>
              <w:t>4.2.4 Foods that require freezing</w:t>
            </w:r>
            <w:r>
              <w:rPr>
                <w:noProof/>
                <w:webHidden/>
              </w:rPr>
              <w:tab/>
            </w:r>
            <w:r>
              <w:rPr>
                <w:noProof/>
                <w:webHidden/>
              </w:rPr>
              <w:fldChar w:fldCharType="begin"/>
            </w:r>
            <w:r>
              <w:rPr>
                <w:noProof/>
                <w:webHidden/>
              </w:rPr>
              <w:instrText xml:space="preserve"> PAGEREF _Toc234235757 \h </w:instrText>
            </w:r>
            <w:r>
              <w:rPr>
                <w:noProof/>
                <w:webHidden/>
              </w:rPr>
            </w:r>
            <w:r>
              <w:rPr>
                <w:noProof/>
                <w:webHidden/>
              </w:rPr>
              <w:fldChar w:fldCharType="separate"/>
            </w:r>
            <w:r>
              <w:rPr>
                <w:noProof/>
                <w:webHidden/>
              </w:rPr>
              <w:t>11</w:t>
            </w:r>
            <w:r>
              <w:rPr>
                <w:noProof/>
                <w:webHidden/>
              </w:rPr>
              <w:fldChar w:fldCharType="end"/>
            </w:r>
          </w:hyperlink>
        </w:p>
        <w:p w14:paraId="472AA69C" w14:textId="17A3502A"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8" w:history="1">
            <w:r w:rsidRPr="003601D4">
              <w:rPr>
                <w:rStyle w:val="Hyperlink"/>
                <w:noProof/>
              </w:rPr>
              <w:t>4.2.5 Foods that require defrosting</w:t>
            </w:r>
            <w:r>
              <w:rPr>
                <w:noProof/>
                <w:webHidden/>
              </w:rPr>
              <w:tab/>
            </w:r>
            <w:r>
              <w:rPr>
                <w:noProof/>
                <w:webHidden/>
              </w:rPr>
              <w:fldChar w:fldCharType="begin"/>
            </w:r>
            <w:r>
              <w:rPr>
                <w:noProof/>
                <w:webHidden/>
              </w:rPr>
              <w:instrText xml:space="preserve"> PAGEREF _Toc234235758 \h </w:instrText>
            </w:r>
            <w:r>
              <w:rPr>
                <w:noProof/>
                <w:webHidden/>
              </w:rPr>
            </w:r>
            <w:r>
              <w:rPr>
                <w:noProof/>
                <w:webHidden/>
              </w:rPr>
              <w:fldChar w:fldCharType="separate"/>
            </w:r>
            <w:r>
              <w:rPr>
                <w:noProof/>
                <w:webHidden/>
              </w:rPr>
              <w:t>11</w:t>
            </w:r>
            <w:r>
              <w:rPr>
                <w:noProof/>
                <w:webHidden/>
              </w:rPr>
              <w:fldChar w:fldCharType="end"/>
            </w:r>
          </w:hyperlink>
        </w:p>
        <w:p w14:paraId="4A468870" w14:textId="16E17362" w:rsidR="00A66890" w:rsidRDefault="00A66890">
          <w:pPr>
            <w:pStyle w:val="TOC3"/>
            <w:rPr>
              <w:rFonts w:asciiTheme="minorHAnsi" w:eastAsiaTheme="minorEastAsia" w:hAnsiTheme="minorHAnsi" w:cstheme="minorBidi"/>
              <w:b w:val="0"/>
              <w:noProof/>
              <w:kern w:val="2"/>
              <w:sz w:val="24"/>
              <w:szCs w:val="24"/>
              <w:lang w:val="fi-FI" w:eastAsia="zh-CN"/>
              <w14:ligatures w14:val="standardContextual"/>
            </w:rPr>
          </w:pPr>
          <w:hyperlink w:anchor="_Toc234235759" w:history="1">
            <w:r w:rsidRPr="003601D4">
              <w:rPr>
                <w:rStyle w:val="Hyperlink"/>
                <w:noProof/>
              </w:rPr>
              <w:t>4.2.6 Foods that require reheating</w:t>
            </w:r>
            <w:r>
              <w:rPr>
                <w:noProof/>
                <w:webHidden/>
              </w:rPr>
              <w:tab/>
            </w:r>
            <w:r>
              <w:rPr>
                <w:noProof/>
                <w:webHidden/>
              </w:rPr>
              <w:fldChar w:fldCharType="begin"/>
            </w:r>
            <w:r>
              <w:rPr>
                <w:noProof/>
                <w:webHidden/>
              </w:rPr>
              <w:instrText xml:space="preserve"> PAGEREF _Toc234235759 \h </w:instrText>
            </w:r>
            <w:r>
              <w:rPr>
                <w:noProof/>
                <w:webHidden/>
              </w:rPr>
            </w:r>
            <w:r>
              <w:rPr>
                <w:noProof/>
                <w:webHidden/>
              </w:rPr>
              <w:fldChar w:fldCharType="separate"/>
            </w:r>
            <w:r>
              <w:rPr>
                <w:noProof/>
                <w:webHidden/>
              </w:rPr>
              <w:t>11</w:t>
            </w:r>
            <w:r>
              <w:rPr>
                <w:noProof/>
                <w:webHidden/>
              </w:rPr>
              <w:fldChar w:fldCharType="end"/>
            </w:r>
          </w:hyperlink>
        </w:p>
        <w:p w14:paraId="0EECFB65" w14:textId="3A2C181C"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0" w:history="1">
            <w:r w:rsidRPr="003601D4">
              <w:rPr>
                <w:rStyle w:val="Hyperlink"/>
                <w:b/>
                <w:noProof/>
              </w:rPr>
              <w:t>4.3 Reduction of acrylamide</w:t>
            </w:r>
            <w:r>
              <w:rPr>
                <w:noProof/>
                <w:webHidden/>
              </w:rPr>
              <w:tab/>
            </w:r>
            <w:r>
              <w:rPr>
                <w:noProof/>
                <w:webHidden/>
              </w:rPr>
              <w:fldChar w:fldCharType="begin"/>
            </w:r>
            <w:r>
              <w:rPr>
                <w:noProof/>
                <w:webHidden/>
              </w:rPr>
              <w:instrText xml:space="preserve"> PAGEREF _Toc234235760 \h </w:instrText>
            </w:r>
            <w:r>
              <w:rPr>
                <w:noProof/>
                <w:webHidden/>
              </w:rPr>
            </w:r>
            <w:r>
              <w:rPr>
                <w:noProof/>
                <w:webHidden/>
              </w:rPr>
              <w:fldChar w:fldCharType="separate"/>
            </w:r>
            <w:r>
              <w:rPr>
                <w:noProof/>
                <w:webHidden/>
              </w:rPr>
              <w:t>12</w:t>
            </w:r>
            <w:r>
              <w:rPr>
                <w:noProof/>
                <w:webHidden/>
              </w:rPr>
              <w:fldChar w:fldCharType="end"/>
            </w:r>
          </w:hyperlink>
        </w:p>
        <w:p w14:paraId="347508D7" w14:textId="1C0125E2"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61" w:history="1">
            <w:r w:rsidRPr="003601D4">
              <w:rPr>
                <w:rStyle w:val="Hyperlink"/>
                <w:noProof/>
              </w:rPr>
              <w:t>5. Food service</w:t>
            </w:r>
            <w:r>
              <w:rPr>
                <w:noProof/>
                <w:webHidden/>
              </w:rPr>
              <w:tab/>
            </w:r>
            <w:r>
              <w:rPr>
                <w:noProof/>
                <w:webHidden/>
              </w:rPr>
              <w:fldChar w:fldCharType="begin"/>
            </w:r>
            <w:r>
              <w:rPr>
                <w:noProof/>
                <w:webHidden/>
              </w:rPr>
              <w:instrText xml:space="preserve"> PAGEREF _Toc234235761 \h </w:instrText>
            </w:r>
            <w:r>
              <w:rPr>
                <w:noProof/>
                <w:webHidden/>
              </w:rPr>
            </w:r>
            <w:r>
              <w:rPr>
                <w:noProof/>
                <w:webHidden/>
              </w:rPr>
              <w:fldChar w:fldCharType="separate"/>
            </w:r>
            <w:r>
              <w:rPr>
                <w:noProof/>
                <w:webHidden/>
              </w:rPr>
              <w:t>13</w:t>
            </w:r>
            <w:r>
              <w:rPr>
                <w:noProof/>
                <w:webHidden/>
              </w:rPr>
              <w:fldChar w:fldCharType="end"/>
            </w:r>
          </w:hyperlink>
        </w:p>
        <w:p w14:paraId="08E0EDF6" w14:textId="568B2543"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62" w:history="1">
            <w:r w:rsidRPr="003601D4">
              <w:rPr>
                <w:rStyle w:val="Hyperlink"/>
                <w:noProof/>
              </w:rPr>
              <w:t>6. Information about food for customers</w:t>
            </w:r>
            <w:r>
              <w:rPr>
                <w:noProof/>
                <w:webHidden/>
              </w:rPr>
              <w:tab/>
            </w:r>
            <w:r>
              <w:rPr>
                <w:noProof/>
                <w:webHidden/>
              </w:rPr>
              <w:fldChar w:fldCharType="begin"/>
            </w:r>
            <w:r>
              <w:rPr>
                <w:noProof/>
                <w:webHidden/>
              </w:rPr>
              <w:instrText xml:space="preserve"> PAGEREF _Toc234235762 \h </w:instrText>
            </w:r>
            <w:r>
              <w:rPr>
                <w:noProof/>
                <w:webHidden/>
              </w:rPr>
            </w:r>
            <w:r>
              <w:rPr>
                <w:noProof/>
                <w:webHidden/>
              </w:rPr>
              <w:fldChar w:fldCharType="separate"/>
            </w:r>
            <w:r>
              <w:rPr>
                <w:noProof/>
                <w:webHidden/>
              </w:rPr>
              <w:t>13</w:t>
            </w:r>
            <w:r>
              <w:rPr>
                <w:noProof/>
                <w:webHidden/>
              </w:rPr>
              <w:fldChar w:fldCharType="end"/>
            </w:r>
          </w:hyperlink>
        </w:p>
        <w:p w14:paraId="38159F47" w14:textId="222687D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3" w:history="1">
            <w:r w:rsidRPr="003601D4">
              <w:rPr>
                <w:rStyle w:val="Hyperlink"/>
                <w:b/>
                <w:noProof/>
              </w:rPr>
              <w:t>6.1 Foods served without packaging</w:t>
            </w:r>
            <w:r>
              <w:rPr>
                <w:noProof/>
                <w:webHidden/>
              </w:rPr>
              <w:tab/>
            </w:r>
            <w:r>
              <w:rPr>
                <w:noProof/>
                <w:webHidden/>
              </w:rPr>
              <w:fldChar w:fldCharType="begin"/>
            </w:r>
            <w:r>
              <w:rPr>
                <w:noProof/>
                <w:webHidden/>
              </w:rPr>
              <w:instrText xml:space="preserve"> PAGEREF _Toc234235763 \h </w:instrText>
            </w:r>
            <w:r>
              <w:rPr>
                <w:noProof/>
                <w:webHidden/>
              </w:rPr>
            </w:r>
            <w:r>
              <w:rPr>
                <w:noProof/>
                <w:webHidden/>
              </w:rPr>
              <w:fldChar w:fldCharType="separate"/>
            </w:r>
            <w:r>
              <w:rPr>
                <w:noProof/>
                <w:webHidden/>
              </w:rPr>
              <w:t>13</w:t>
            </w:r>
            <w:r>
              <w:rPr>
                <w:noProof/>
                <w:webHidden/>
              </w:rPr>
              <w:fldChar w:fldCharType="end"/>
            </w:r>
          </w:hyperlink>
        </w:p>
        <w:p w14:paraId="308C4760" w14:textId="490F6DD5"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4" w:history="1">
            <w:r w:rsidRPr="003601D4">
              <w:rPr>
                <w:rStyle w:val="Hyperlink"/>
                <w:b/>
                <w:noProof/>
              </w:rPr>
              <w:t>6.2 Country of origin of meat</w:t>
            </w:r>
            <w:r>
              <w:rPr>
                <w:noProof/>
                <w:webHidden/>
              </w:rPr>
              <w:tab/>
            </w:r>
            <w:r>
              <w:rPr>
                <w:noProof/>
                <w:webHidden/>
              </w:rPr>
              <w:fldChar w:fldCharType="begin"/>
            </w:r>
            <w:r>
              <w:rPr>
                <w:noProof/>
                <w:webHidden/>
              </w:rPr>
              <w:instrText xml:space="preserve"> PAGEREF _Toc234235764 \h </w:instrText>
            </w:r>
            <w:r>
              <w:rPr>
                <w:noProof/>
                <w:webHidden/>
              </w:rPr>
            </w:r>
            <w:r>
              <w:rPr>
                <w:noProof/>
                <w:webHidden/>
              </w:rPr>
              <w:fldChar w:fldCharType="separate"/>
            </w:r>
            <w:r>
              <w:rPr>
                <w:noProof/>
                <w:webHidden/>
              </w:rPr>
              <w:t>14</w:t>
            </w:r>
            <w:r>
              <w:rPr>
                <w:noProof/>
                <w:webHidden/>
              </w:rPr>
              <w:fldChar w:fldCharType="end"/>
            </w:r>
          </w:hyperlink>
        </w:p>
        <w:p w14:paraId="109B0CE3" w14:textId="30F8F55D"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5" w:history="1">
            <w:r w:rsidRPr="003601D4">
              <w:rPr>
                <w:rStyle w:val="Hyperlink"/>
                <w:b/>
                <w:noProof/>
              </w:rPr>
              <w:t>6.3 Other information provided to customers about foods</w:t>
            </w:r>
            <w:r>
              <w:rPr>
                <w:noProof/>
                <w:webHidden/>
              </w:rPr>
              <w:tab/>
            </w:r>
            <w:r>
              <w:rPr>
                <w:noProof/>
                <w:webHidden/>
              </w:rPr>
              <w:fldChar w:fldCharType="begin"/>
            </w:r>
            <w:r>
              <w:rPr>
                <w:noProof/>
                <w:webHidden/>
              </w:rPr>
              <w:instrText xml:space="preserve"> PAGEREF _Toc234235765 \h </w:instrText>
            </w:r>
            <w:r>
              <w:rPr>
                <w:noProof/>
                <w:webHidden/>
              </w:rPr>
            </w:r>
            <w:r>
              <w:rPr>
                <w:noProof/>
                <w:webHidden/>
              </w:rPr>
              <w:fldChar w:fldCharType="separate"/>
            </w:r>
            <w:r>
              <w:rPr>
                <w:noProof/>
                <w:webHidden/>
              </w:rPr>
              <w:t>14</w:t>
            </w:r>
            <w:r>
              <w:rPr>
                <w:noProof/>
                <w:webHidden/>
              </w:rPr>
              <w:fldChar w:fldCharType="end"/>
            </w:r>
          </w:hyperlink>
        </w:p>
        <w:p w14:paraId="274A203B" w14:textId="79542AB1"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66" w:history="1">
            <w:r w:rsidRPr="003601D4">
              <w:rPr>
                <w:rStyle w:val="Hyperlink"/>
                <w:noProof/>
              </w:rPr>
              <w:t>7. Handing over leftover food</w:t>
            </w:r>
            <w:r>
              <w:rPr>
                <w:noProof/>
                <w:webHidden/>
              </w:rPr>
              <w:tab/>
            </w:r>
            <w:r>
              <w:rPr>
                <w:noProof/>
                <w:webHidden/>
              </w:rPr>
              <w:fldChar w:fldCharType="begin"/>
            </w:r>
            <w:r>
              <w:rPr>
                <w:noProof/>
                <w:webHidden/>
              </w:rPr>
              <w:instrText xml:space="preserve"> PAGEREF _Toc234235766 \h </w:instrText>
            </w:r>
            <w:r>
              <w:rPr>
                <w:noProof/>
                <w:webHidden/>
              </w:rPr>
            </w:r>
            <w:r>
              <w:rPr>
                <w:noProof/>
                <w:webHidden/>
              </w:rPr>
              <w:fldChar w:fldCharType="separate"/>
            </w:r>
            <w:r>
              <w:rPr>
                <w:noProof/>
                <w:webHidden/>
              </w:rPr>
              <w:t>15</w:t>
            </w:r>
            <w:r>
              <w:rPr>
                <w:noProof/>
                <w:webHidden/>
              </w:rPr>
              <w:fldChar w:fldCharType="end"/>
            </w:r>
          </w:hyperlink>
        </w:p>
        <w:p w14:paraId="61C34103" w14:textId="0F12B5AB"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67" w:history="1">
            <w:r w:rsidRPr="003601D4">
              <w:rPr>
                <w:rStyle w:val="Hyperlink"/>
                <w:noProof/>
              </w:rPr>
              <w:t>8. Transport of food and sales and serving outside the restaurant</w:t>
            </w:r>
            <w:r>
              <w:rPr>
                <w:noProof/>
                <w:webHidden/>
              </w:rPr>
              <w:tab/>
            </w:r>
            <w:r>
              <w:rPr>
                <w:noProof/>
                <w:webHidden/>
              </w:rPr>
              <w:fldChar w:fldCharType="begin"/>
            </w:r>
            <w:r>
              <w:rPr>
                <w:noProof/>
                <w:webHidden/>
              </w:rPr>
              <w:instrText xml:space="preserve"> PAGEREF _Toc234235767 \h </w:instrText>
            </w:r>
            <w:r>
              <w:rPr>
                <w:noProof/>
                <w:webHidden/>
              </w:rPr>
            </w:r>
            <w:r>
              <w:rPr>
                <w:noProof/>
                <w:webHidden/>
              </w:rPr>
              <w:fldChar w:fldCharType="separate"/>
            </w:r>
            <w:r>
              <w:rPr>
                <w:noProof/>
                <w:webHidden/>
              </w:rPr>
              <w:t>15</w:t>
            </w:r>
            <w:r>
              <w:rPr>
                <w:noProof/>
                <w:webHidden/>
              </w:rPr>
              <w:fldChar w:fldCharType="end"/>
            </w:r>
          </w:hyperlink>
        </w:p>
        <w:p w14:paraId="1AA1F82B" w14:textId="5C36BAC6"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8" w:history="1">
            <w:r w:rsidRPr="003601D4">
              <w:rPr>
                <w:rStyle w:val="Hyperlink"/>
                <w:b/>
                <w:noProof/>
              </w:rPr>
              <w:t>8.1 Transport of  food</w:t>
            </w:r>
            <w:r>
              <w:rPr>
                <w:noProof/>
                <w:webHidden/>
              </w:rPr>
              <w:tab/>
            </w:r>
            <w:r>
              <w:rPr>
                <w:noProof/>
                <w:webHidden/>
              </w:rPr>
              <w:fldChar w:fldCharType="begin"/>
            </w:r>
            <w:r>
              <w:rPr>
                <w:noProof/>
                <w:webHidden/>
              </w:rPr>
              <w:instrText xml:space="preserve"> PAGEREF _Toc234235768 \h </w:instrText>
            </w:r>
            <w:r>
              <w:rPr>
                <w:noProof/>
                <w:webHidden/>
              </w:rPr>
            </w:r>
            <w:r>
              <w:rPr>
                <w:noProof/>
                <w:webHidden/>
              </w:rPr>
              <w:fldChar w:fldCharType="separate"/>
            </w:r>
            <w:r>
              <w:rPr>
                <w:noProof/>
                <w:webHidden/>
              </w:rPr>
              <w:t>15</w:t>
            </w:r>
            <w:r>
              <w:rPr>
                <w:noProof/>
                <w:webHidden/>
              </w:rPr>
              <w:fldChar w:fldCharType="end"/>
            </w:r>
          </w:hyperlink>
        </w:p>
        <w:p w14:paraId="52BA488F" w14:textId="5FBE3A0D"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69" w:history="1">
            <w:r w:rsidRPr="003601D4">
              <w:rPr>
                <w:rStyle w:val="Hyperlink"/>
                <w:b/>
                <w:noProof/>
              </w:rPr>
              <w:t>8.2 Participation in events</w:t>
            </w:r>
            <w:r>
              <w:rPr>
                <w:noProof/>
                <w:webHidden/>
              </w:rPr>
              <w:tab/>
            </w:r>
            <w:r>
              <w:rPr>
                <w:noProof/>
                <w:webHidden/>
              </w:rPr>
              <w:fldChar w:fldCharType="begin"/>
            </w:r>
            <w:r>
              <w:rPr>
                <w:noProof/>
                <w:webHidden/>
              </w:rPr>
              <w:instrText xml:space="preserve"> PAGEREF _Toc234235769 \h </w:instrText>
            </w:r>
            <w:r>
              <w:rPr>
                <w:noProof/>
                <w:webHidden/>
              </w:rPr>
            </w:r>
            <w:r>
              <w:rPr>
                <w:noProof/>
                <w:webHidden/>
              </w:rPr>
              <w:fldChar w:fldCharType="separate"/>
            </w:r>
            <w:r>
              <w:rPr>
                <w:noProof/>
                <w:webHidden/>
              </w:rPr>
              <w:t>16</w:t>
            </w:r>
            <w:r>
              <w:rPr>
                <w:noProof/>
                <w:webHidden/>
              </w:rPr>
              <w:fldChar w:fldCharType="end"/>
            </w:r>
          </w:hyperlink>
        </w:p>
        <w:p w14:paraId="4F7E85F7" w14:textId="0A25305E"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0" w:history="1">
            <w:r w:rsidRPr="003601D4">
              <w:rPr>
                <w:rStyle w:val="Hyperlink"/>
                <w:b/>
                <w:noProof/>
              </w:rPr>
              <w:t>8.3 Delivery of foods to other restaurants and shops</w:t>
            </w:r>
            <w:r>
              <w:rPr>
                <w:noProof/>
                <w:webHidden/>
              </w:rPr>
              <w:tab/>
            </w:r>
            <w:r>
              <w:rPr>
                <w:noProof/>
                <w:webHidden/>
              </w:rPr>
              <w:fldChar w:fldCharType="begin"/>
            </w:r>
            <w:r>
              <w:rPr>
                <w:noProof/>
                <w:webHidden/>
              </w:rPr>
              <w:instrText xml:space="preserve"> PAGEREF _Toc234235770 \h </w:instrText>
            </w:r>
            <w:r>
              <w:rPr>
                <w:noProof/>
                <w:webHidden/>
              </w:rPr>
            </w:r>
            <w:r>
              <w:rPr>
                <w:noProof/>
                <w:webHidden/>
              </w:rPr>
              <w:fldChar w:fldCharType="separate"/>
            </w:r>
            <w:r>
              <w:rPr>
                <w:noProof/>
                <w:webHidden/>
              </w:rPr>
              <w:t>16</w:t>
            </w:r>
            <w:r>
              <w:rPr>
                <w:noProof/>
                <w:webHidden/>
              </w:rPr>
              <w:fldChar w:fldCharType="end"/>
            </w:r>
          </w:hyperlink>
        </w:p>
        <w:p w14:paraId="43E643C6" w14:textId="2C0781E4"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1" w:history="1">
            <w:r w:rsidRPr="003601D4">
              <w:rPr>
                <w:rStyle w:val="Hyperlink"/>
                <w:b/>
                <w:noProof/>
              </w:rPr>
              <w:t>8.4 Distance selling, online sales</w:t>
            </w:r>
            <w:r>
              <w:rPr>
                <w:noProof/>
                <w:webHidden/>
              </w:rPr>
              <w:tab/>
            </w:r>
            <w:r>
              <w:rPr>
                <w:noProof/>
                <w:webHidden/>
              </w:rPr>
              <w:fldChar w:fldCharType="begin"/>
            </w:r>
            <w:r>
              <w:rPr>
                <w:noProof/>
                <w:webHidden/>
              </w:rPr>
              <w:instrText xml:space="preserve"> PAGEREF _Toc234235771 \h </w:instrText>
            </w:r>
            <w:r>
              <w:rPr>
                <w:noProof/>
                <w:webHidden/>
              </w:rPr>
            </w:r>
            <w:r>
              <w:rPr>
                <w:noProof/>
                <w:webHidden/>
              </w:rPr>
              <w:fldChar w:fldCharType="separate"/>
            </w:r>
            <w:r>
              <w:rPr>
                <w:noProof/>
                <w:webHidden/>
              </w:rPr>
              <w:t>17</w:t>
            </w:r>
            <w:r>
              <w:rPr>
                <w:noProof/>
                <w:webHidden/>
              </w:rPr>
              <w:fldChar w:fldCharType="end"/>
            </w:r>
          </w:hyperlink>
        </w:p>
        <w:p w14:paraId="73C2E41C" w14:textId="4D033C30"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72" w:history="1">
            <w:r w:rsidRPr="003601D4">
              <w:rPr>
                <w:rStyle w:val="Hyperlink"/>
                <w:noProof/>
              </w:rPr>
              <w:t>9. Packaging and contact materials</w:t>
            </w:r>
            <w:r>
              <w:rPr>
                <w:noProof/>
                <w:webHidden/>
              </w:rPr>
              <w:tab/>
            </w:r>
            <w:r>
              <w:rPr>
                <w:noProof/>
                <w:webHidden/>
              </w:rPr>
              <w:fldChar w:fldCharType="begin"/>
            </w:r>
            <w:r>
              <w:rPr>
                <w:noProof/>
                <w:webHidden/>
              </w:rPr>
              <w:instrText xml:space="preserve"> PAGEREF _Toc234235772 \h </w:instrText>
            </w:r>
            <w:r>
              <w:rPr>
                <w:noProof/>
                <w:webHidden/>
              </w:rPr>
            </w:r>
            <w:r>
              <w:rPr>
                <w:noProof/>
                <w:webHidden/>
              </w:rPr>
              <w:fldChar w:fldCharType="separate"/>
            </w:r>
            <w:r>
              <w:rPr>
                <w:noProof/>
                <w:webHidden/>
              </w:rPr>
              <w:t>17</w:t>
            </w:r>
            <w:r>
              <w:rPr>
                <w:noProof/>
                <w:webHidden/>
              </w:rPr>
              <w:fldChar w:fldCharType="end"/>
            </w:r>
          </w:hyperlink>
        </w:p>
        <w:p w14:paraId="16B5F691" w14:textId="081444C6"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73" w:history="1">
            <w:r w:rsidRPr="003601D4">
              <w:rPr>
                <w:rStyle w:val="Hyperlink"/>
                <w:noProof/>
              </w:rPr>
              <w:t>10. Traceability and recalls</w:t>
            </w:r>
            <w:r>
              <w:rPr>
                <w:noProof/>
                <w:webHidden/>
              </w:rPr>
              <w:tab/>
            </w:r>
            <w:r>
              <w:rPr>
                <w:noProof/>
                <w:webHidden/>
              </w:rPr>
              <w:fldChar w:fldCharType="begin"/>
            </w:r>
            <w:r>
              <w:rPr>
                <w:noProof/>
                <w:webHidden/>
              </w:rPr>
              <w:instrText xml:space="preserve"> PAGEREF _Toc234235773 \h </w:instrText>
            </w:r>
            <w:r>
              <w:rPr>
                <w:noProof/>
                <w:webHidden/>
              </w:rPr>
            </w:r>
            <w:r>
              <w:rPr>
                <w:noProof/>
                <w:webHidden/>
              </w:rPr>
              <w:fldChar w:fldCharType="separate"/>
            </w:r>
            <w:r>
              <w:rPr>
                <w:noProof/>
                <w:webHidden/>
              </w:rPr>
              <w:t>18</w:t>
            </w:r>
            <w:r>
              <w:rPr>
                <w:noProof/>
                <w:webHidden/>
              </w:rPr>
              <w:fldChar w:fldCharType="end"/>
            </w:r>
          </w:hyperlink>
        </w:p>
        <w:p w14:paraId="5DC0DDD5" w14:textId="4CE0B827"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4" w:history="1">
            <w:r w:rsidRPr="003601D4">
              <w:rPr>
                <w:rStyle w:val="Hyperlink"/>
                <w:b/>
                <w:noProof/>
              </w:rPr>
              <w:t>10.1 Traceability</w:t>
            </w:r>
            <w:r>
              <w:rPr>
                <w:noProof/>
                <w:webHidden/>
              </w:rPr>
              <w:tab/>
            </w:r>
            <w:r>
              <w:rPr>
                <w:noProof/>
                <w:webHidden/>
              </w:rPr>
              <w:fldChar w:fldCharType="begin"/>
            </w:r>
            <w:r>
              <w:rPr>
                <w:noProof/>
                <w:webHidden/>
              </w:rPr>
              <w:instrText xml:space="preserve"> PAGEREF _Toc234235774 \h </w:instrText>
            </w:r>
            <w:r>
              <w:rPr>
                <w:noProof/>
                <w:webHidden/>
              </w:rPr>
            </w:r>
            <w:r>
              <w:rPr>
                <w:noProof/>
                <w:webHidden/>
              </w:rPr>
              <w:fldChar w:fldCharType="separate"/>
            </w:r>
            <w:r>
              <w:rPr>
                <w:noProof/>
                <w:webHidden/>
              </w:rPr>
              <w:t>18</w:t>
            </w:r>
            <w:r>
              <w:rPr>
                <w:noProof/>
                <w:webHidden/>
              </w:rPr>
              <w:fldChar w:fldCharType="end"/>
            </w:r>
          </w:hyperlink>
        </w:p>
        <w:p w14:paraId="4B0B2752" w14:textId="43CE5D6D"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5" w:history="1">
            <w:r w:rsidRPr="003601D4">
              <w:rPr>
                <w:rStyle w:val="Hyperlink"/>
                <w:b/>
                <w:noProof/>
              </w:rPr>
              <w:t>10.2 Recalls</w:t>
            </w:r>
            <w:r>
              <w:rPr>
                <w:noProof/>
                <w:webHidden/>
              </w:rPr>
              <w:tab/>
            </w:r>
            <w:r>
              <w:rPr>
                <w:noProof/>
                <w:webHidden/>
              </w:rPr>
              <w:fldChar w:fldCharType="begin"/>
            </w:r>
            <w:r>
              <w:rPr>
                <w:noProof/>
                <w:webHidden/>
              </w:rPr>
              <w:instrText xml:space="preserve"> PAGEREF _Toc234235775 \h </w:instrText>
            </w:r>
            <w:r>
              <w:rPr>
                <w:noProof/>
                <w:webHidden/>
              </w:rPr>
            </w:r>
            <w:r>
              <w:rPr>
                <w:noProof/>
                <w:webHidden/>
              </w:rPr>
              <w:fldChar w:fldCharType="separate"/>
            </w:r>
            <w:r>
              <w:rPr>
                <w:noProof/>
                <w:webHidden/>
              </w:rPr>
              <w:t>18</w:t>
            </w:r>
            <w:r>
              <w:rPr>
                <w:noProof/>
                <w:webHidden/>
              </w:rPr>
              <w:fldChar w:fldCharType="end"/>
            </w:r>
          </w:hyperlink>
        </w:p>
        <w:p w14:paraId="05F040B2" w14:textId="419BB24E"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76" w:history="1">
            <w:r w:rsidRPr="003601D4">
              <w:rPr>
                <w:rStyle w:val="Hyperlink"/>
                <w:noProof/>
              </w:rPr>
              <w:t>11. Sampling</w:t>
            </w:r>
            <w:r>
              <w:rPr>
                <w:noProof/>
                <w:webHidden/>
              </w:rPr>
              <w:tab/>
            </w:r>
            <w:r>
              <w:rPr>
                <w:noProof/>
                <w:webHidden/>
              </w:rPr>
              <w:fldChar w:fldCharType="begin"/>
            </w:r>
            <w:r>
              <w:rPr>
                <w:noProof/>
                <w:webHidden/>
              </w:rPr>
              <w:instrText xml:space="preserve"> PAGEREF _Toc234235776 \h </w:instrText>
            </w:r>
            <w:r>
              <w:rPr>
                <w:noProof/>
                <w:webHidden/>
              </w:rPr>
            </w:r>
            <w:r>
              <w:rPr>
                <w:noProof/>
                <w:webHidden/>
              </w:rPr>
              <w:fldChar w:fldCharType="separate"/>
            </w:r>
            <w:r>
              <w:rPr>
                <w:noProof/>
                <w:webHidden/>
              </w:rPr>
              <w:t>18</w:t>
            </w:r>
            <w:r>
              <w:rPr>
                <w:noProof/>
                <w:webHidden/>
              </w:rPr>
              <w:fldChar w:fldCharType="end"/>
            </w:r>
          </w:hyperlink>
        </w:p>
        <w:p w14:paraId="6CEEA036" w14:textId="586233B4"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77" w:history="1">
            <w:r w:rsidRPr="003601D4">
              <w:rPr>
                <w:rStyle w:val="Hyperlink"/>
                <w:noProof/>
              </w:rPr>
              <w:t>12. Cleaning, maintenance and waste management</w:t>
            </w:r>
            <w:r>
              <w:rPr>
                <w:noProof/>
                <w:webHidden/>
              </w:rPr>
              <w:tab/>
            </w:r>
            <w:r>
              <w:rPr>
                <w:noProof/>
                <w:webHidden/>
              </w:rPr>
              <w:fldChar w:fldCharType="begin"/>
            </w:r>
            <w:r>
              <w:rPr>
                <w:noProof/>
                <w:webHidden/>
              </w:rPr>
              <w:instrText xml:space="preserve"> PAGEREF _Toc234235777 \h </w:instrText>
            </w:r>
            <w:r>
              <w:rPr>
                <w:noProof/>
                <w:webHidden/>
              </w:rPr>
            </w:r>
            <w:r>
              <w:rPr>
                <w:noProof/>
                <w:webHidden/>
              </w:rPr>
              <w:fldChar w:fldCharType="separate"/>
            </w:r>
            <w:r>
              <w:rPr>
                <w:noProof/>
                <w:webHidden/>
              </w:rPr>
              <w:t>19</w:t>
            </w:r>
            <w:r>
              <w:rPr>
                <w:noProof/>
                <w:webHidden/>
              </w:rPr>
              <w:fldChar w:fldCharType="end"/>
            </w:r>
          </w:hyperlink>
        </w:p>
        <w:p w14:paraId="198536A0" w14:textId="5563A6CD"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8" w:history="1">
            <w:r w:rsidRPr="003601D4">
              <w:rPr>
                <w:rStyle w:val="Hyperlink"/>
                <w:b/>
                <w:noProof/>
              </w:rPr>
              <w:t>12.1 Cleaning</w:t>
            </w:r>
            <w:r>
              <w:rPr>
                <w:noProof/>
                <w:webHidden/>
              </w:rPr>
              <w:tab/>
            </w:r>
            <w:r>
              <w:rPr>
                <w:noProof/>
                <w:webHidden/>
              </w:rPr>
              <w:fldChar w:fldCharType="begin"/>
            </w:r>
            <w:r>
              <w:rPr>
                <w:noProof/>
                <w:webHidden/>
              </w:rPr>
              <w:instrText xml:space="preserve"> PAGEREF _Toc234235778 \h </w:instrText>
            </w:r>
            <w:r>
              <w:rPr>
                <w:noProof/>
                <w:webHidden/>
              </w:rPr>
            </w:r>
            <w:r>
              <w:rPr>
                <w:noProof/>
                <w:webHidden/>
              </w:rPr>
              <w:fldChar w:fldCharType="separate"/>
            </w:r>
            <w:r>
              <w:rPr>
                <w:noProof/>
                <w:webHidden/>
              </w:rPr>
              <w:t>19</w:t>
            </w:r>
            <w:r>
              <w:rPr>
                <w:noProof/>
                <w:webHidden/>
              </w:rPr>
              <w:fldChar w:fldCharType="end"/>
            </w:r>
          </w:hyperlink>
        </w:p>
        <w:p w14:paraId="268D471B" w14:textId="69194696"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79" w:history="1">
            <w:r w:rsidRPr="003601D4">
              <w:rPr>
                <w:rStyle w:val="Hyperlink"/>
                <w:b/>
                <w:noProof/>
              </w:rPr>
              <w:t>12.2 Maintenance</w:t>
            </w:r>
            <w:r>
              <w:rPr>
                <w:noProof/>
                <w:webHidden/>
              </w:rPr>
              <w:tab/>
            </w:r>
            <w:r>
              <w:rPr>
                <w:noProof/>
                <w:webHidden/>
              </w:rPr>
              <w:fldChar w:fldCharType="begin"/>
            </w:r>
            <w:r>
              <w:rPr>
                <w:noProof/>
                <w:webHidden/>
              </w:rPr>
              <w:instrText xml:space="preserve"> PAGEREF _Toc234235779 \h </w:instrText>
            </w:r>
            <w:r>
              <w:rPr>
                <w:noProof/>
                <w:webHidden/>
              </w:rPr>
            </w:r>
            <w:r>
              <w:rPr>
                <w:noProof/>
                <w:webHidden/>
              </w:rPr>
              <w:fldChar w:fldCharType="separate"/>
            </w:r>
            <w:r>
              <w:rPr>
                <w:noProof/>
                <w:webHidden/>
              </w:rPr>
              <w:t>20</w:t>
            </w:r>
            <w:r>
              <w:rPr>
                <w:noProof/>
                <w:webHidden/>
              </w:rPr>
              <w:fldChar w:fldCharType="end"/>
            </w:r>
          </w:hyperlink>
        </w:p>
        <w:p w14:paraId="14EDAC61" w14:textId="1E34B9CF"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80" w:history="1">
            <w:r w:rsidRPr="003601D4">
              <w:rPr>
                <w:rStyle w:val="Hyperlink"/>
                <w:b/>
                <w:noProof/>
              </w:rPr>
              <w:t>12.3 Waste management</w:t>
            </w:r>
            <w:r>
              <w:rPr>
                <w:noProof/>
                <w:webHidden/>
              </w:rPr>
              <w:tab/>
            </w:r>
            <w:r>
              <w:rPr>
                <w:noProof/>
                <w:webHidden/>
              </w:rPr>
              <w:fldChar w:fldCharType="begin"/>
            </w:r>
            <w:r>
              <w:rPr>
                <w:noProof/>
                <w:webHidden/>
              </w:rPr>
              <w:instrText xml:space="preserve"> PAGEREF _Toc234235780 \h </w:instrText>
            </w:r>
            <w:r>
              <w:rPr>
                <w:noProof/>
                <w:webHidden/>
              </w:rPr>
            </w:r>
            <w:r>
              <w:rPr>
                <w:noProof/>
                <w:webHidden/>
              </w:rPr>
              <w:fldChar w:fldCharType="separate"/>
            </w:r>
            <w:r>
              <w:rPr>
                <w:noProof/>
                <w:webHidden/>
              </w:rPr>
              <w:t>21</w:t>
            </w:r>
            <w:r>
              <w:rPr>
                <w:noProof/>
                <w:webHidden/>
              </w:rPr>
              <w:fldChar w:fldCharType="end"/>
            </w:r>
          </w:hyperlink>
        </w:p>
        <w:p w14:paraId="7CFAC958" w14:textId="26972661"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81" w:history="1">
            <w:r w:rsidRPr="003601D4">
              <w:rPr>
                <w:rStyle w:val="Hyperlink"/>
                <w:noProof/>
              </w:rPr>
              <w:t>13. Pest control and other animals</w:t>
            </w:r>
            <w:r>
              <w:rPr>
                <w:noProof/>
                <w:webHidden/>
              </w:rPr>
              <w:tab/>
            </w:r>
            <w:r>
              <w:rPr>
                <w:noProof/>
                <w:webHidden/>
              </w:rPr>
              <w:fldChar w:fldCharType="begin"/>
            </w:r>
            <w:r>
              <w:rPr>
                <w:noProof/>
                <w:webHidden/>
              </w:rPr>
              <w:instrText xml:space="preserve"> PAGEREF _Toc234235781 \h </w:instrText>
            </w:r>
            <w:r>
              <w:rPr>
                <w:noProof/>
                <w:webHidden/>
              </w:rPr>
            </w:r>
            <w:r>
              <w:rPr>
                <w:noProof/>
                <w:webHidden/>
              </w:rPr>
              <w:fldChar w:fldCharType="separate"/>
            </w:r>
            <w:r>
              <w:rPr>
                <w:noProof/>
                <w:webHidden/>
              </w:rPr>
              <w:t>21</w:t>
            </w:r>
            <w:r>
              <w:rPr>
                <w:noProof/>
                <w:webHidden/>
              </w:rPr>
              <w:fldChar w:fldCharType="end"/>
            </w:r>
          </w:hyperlink>
        </w:p>
        <w:p w14:paraId="3C0B3971" w14:textId="3DA71508"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82" w:history="1">
            <w:r w:rsidRPr="003601D4">
              <w:rPr>
                <w:rStyle w:val="Hyperlink"/>
                <w:noProof/>
              </w:rPr>
              <w:t>14. Staff</w:t>
            </w:r>
            <w:r>
              <w:rPr>
                <w:noProof/>
                <w:webHidden/>
              </w:rPr>
              <w:tab/>
            </w:r>
            <w:r>
              <w:rPr>
                <w:noProof/>
                <w:webHidden/>
              </w:rPr>
              <w:fldChar w:fldCharType="begin"/>
            </w:r>
            <w:r>
              <w:rPr>
                <w:noProof/>
                <w:webHidden/>
              </w:rPr>
              <w:instrText xml:space="preserve"> PAGEREF _Toc234235782 \h </w:instrText>
            </w:r>
            <w:r>
              <w:rPr>
                <w:noProof/>
                <w:webHidden/>
              </w:rPr>
            </w:r>
            <w:r>
              <w:rPr>
                <w:noProof/>
                <w:webHidden/>
              </w:rPr>
              <w:fldChar w:fldCharType="separate"/>
            </w:r>
            <w:r>
              <w:rPr>
                <w:noProof/>
                <w:webHidden/>
              </w:rPr>
              <w:t>22</w:t>
            </w:r>
            <w:r>
              <w:rPr>
                <w:noProof/>
                <w:webHidden/>
              </w:rPr>
              <w:fldChar w:fldCharType="end"/>
            </w:r>
          </w:hyperlink>
        </w:p>
        <w:p w14:paraId="15A7834A" w14:textId="714C5A9C"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83" w:history="1">
            <w:r w:rsidRPr="003601D4">
              <w:rPr>
                <w:rStyle w:val="Hyperlink"/>
                <w:b/>
                <w:noProof/>
              </w:rPr>
              <w:t>14.1 Orientation and training</w:t>
            </w:r>
            <w:r>
              <w:rPr>
                <w:noProof/>
                <w:webHidden/>
              </w:rPr>
              <w:tab/>
            </w:r>
            <w:r>
              <w:rPr>
                <w:noProof/>
                <w:webHidden/>
              </w:rPr>
              <w:fldChar w:fldCharType="begin"/>
            </w:r>
            <w:r>
              <w:rPr>
                <w:noProof/>
                <w:webHidden/>
              </w:rPr>
              <w:instrText xml:space="preserve"> PAGEREF _Toc234235783 \h </w:instrText>
            </w:r>
            <w:r>
              <w:rPr>
                <w:noProof/>
                <w:webHidden/>
              </w:rPr>
            </w:r>
            <w:r>
              <w:rPr>
                <w:noProof/>
                <w:webHidden/>
              </w:rPr>
              <w:fldChar w:fldCharType="separate"/>
            </w:r>
            <w:r>
              <w:rPr>
                <w:noProof/>
                <w:webHidden/>
              </w:rPr>
              <w:t>22</w:t>
            </w:r>
            <w:r>
              <w:rPr>
                <w:noProof/>
                <w:webHidden/>
              </w:rPr>
              <w:fldChar w:fldCharType="end"/>
            </w:r>
          </w:hyperlink>
        </w:p>
        <w:p w14:paraId="56645C30" w14:textId="5588BE73"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84" w:history="1">
            <w:r w:rsidRPr="003601D4">
              <w:rPr>
                <w:rStyle w:val="Hyperlink"/>
                <w:b/>
                <w:noProof/>
              </w:rPr>
              <w:t>14.2 Hand hygiene and work clothes</w:t>
            </w:r>
            <w:r>
              <w:rPr>
                <w:noProof/>
                <w:webHidden/>
              </w:rPr>
              <w:tab/>
            </w:r>
            <w:r>
              <w:rPr>
                <w:noProof/>
                <w:webHidden/>
              </w:rPr>
              <w:fldChar w:fldCharType="begin"/>
            </w:r>
            <w:r>
              <w:rPr>
                <w:noProof/>
                <w:webHidden/>
              </w:rPr>
              <w:instrText xml:space="preserve"> PAGEREF _Toc234235784 \h </w:instrText>
            </w:r>
            <w:r>
              <w:rPr>
                <w:noProof/>
                <w:webHidden/>
              </w:rPr>
            </w:r>
            <w:r>
              <w:rPr>
                <w:noProof/>
                <w:webHidden/>
              </w:rPr>
              <w:fldChar w:fldCharType="separate"/>
            </w:r>
            <w:r>
              <w:rPr>
                <w:noProof/>
                <w:webHidden/>
              </w:rPr>
              <w:t>22</w:t>
            </w:r>
            <w:r>
              <w:rPr>
                <w:noProof/>
                <w:webHidden/>
              </w:rPr>
              <w:fldChar w:fldCharType="end"/>
            </w:r>
          </w:hyperlink>
        </w:p>
        <w:p w14:paraId="63318104" w14:textId="4E1208B2"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85" w:history="1">
            <w:r w:rsidRPr="003601D4">
              <w:rPr>
                <w:rStyle w:val="Hyperlink"/>
                <w:b/>
                <w:noProof/>
              </w:rPr>
              <w:t>14.3 Health monitoring</w:t>
            </w:r>
            <w:r>
              <w:rPr>
                <w:noProof/>
                <w:webHidden/>
              </w:rPr>
              <w:tab/>
            </w:r>
            <w:r>
              <w:rPr>
                <w:noProof/>
                <w:webHidden/>
              </w:rPr>
              <w:fldChar w:fldCharType="begin"/>
            </w:r>
            <w:r>
              <w:rPr>
                <w:noProof/>
                <w:webHidden/>
              </w:rPr>
              <w:instrText xml:space="preserve"> PAGEREF _Toc234235785 \h </w:instrText>
            </w:r>
            <w:r>
              <w:rPr>
                <w:noProof/>
                <w:webHidden/>
              </w:rPr>
            </w:r>
            <w:r>
              <w:rPr>
                <w:noProof/>
                <w:webHidden/>
              </w:rPr>
              <w:fldChar w:fldCharType="separate"/>
            </w:r>
            <w:r>
              <w:rPr>
                <w:noProof/>
                <w:webHidden/>
              </w:rPr>
              <w:t>23</w:t>
            </w:r>
            <w:r>
              <w:rPr>
                <w:noProof/>
                <w:webHidden/>
              </w:rPr>
              <w:fldChar w:fldCharType="end"/>
            </w:r>
          </w:hyperlink>
        </w:p>
        <w:p w14:paraId="7D2F5FA6" w14:textId="6A1FA027" w:rsidR="00A66890" w:rsidRDefault="00A66890">
          <w:pPr>
            <w:pStyle w:val="TOC2"/>
            <w:rPr>
              <w:rFonts w:asciiTheme="minorHAnsi" w:eastAsiaTheme="minorEastAsia" w:hAnsiTheme="minorHAnsi" w:cstheme="minorBidi"/>
              <w:noProof/>
              <w:kern w:val="2"/>
              <w:sz w:val="24"/>
              <w:szCs w:val="24"/>
              <w:lang w:val="fi-FI" w:eastAsia="zh-CN"/>
              <w14:ligatures w14:val="standardContextual"/>
            </w:rPr>
          </w:pPr>
          <w:hyperlink w:anchor="_Toc234235786" w:history="1">
            <w:r w:rsidRPr="003601D4">
              <w:rPr>
                <w:rStyle w:val="Hyperlink"/>
                <w:b/>
                <w:noProof/>
              </w:rPr>
              <w:t>14.4 Hygiene passports</w:t>
            </w:r>
            <w:r>
              <w:rPr>
                <w:noProof/>
                <w:webHidden/>
              </w:rPr>
              <w:tab/>
            </w:r>
            <w:r>
              <w:rPr>
                <w:noProof/>
                <w:webHidden/>
              </w:rPr>
              <w:fldChar w:fldCharType="begin"/>
            </w:r>
            <w:r>
              <w:rPr>
                <w:noProof/>
                <w:webHidden/>
              </w:rPr>
              <w:instrText xml:space="preserve"> PAGEREF _Toc234235786 \h </w:instrText>
            </w:r>
            <w:r>
              <w:rPr>
                <w:noProof/>
                <w:webHidden/>
              </w:rPr>
            </w:r>
            <w:r>
              <w:rPr>
                <w:noProof/>
                <w:webHidden/>
              </w:rPr>
              <w:fldChar w:fldCharType="separate"/>
            </w:r>
            <w:r>
              <w:rPr>
                <w:noProof/>
                <w:webHidden/>
              </w:rPr>
              <w:t>23</w:t>
            </w:r>
            <w:r>
              <w:rPr>
                <w:noProof/>
                <w:webHidden/>
              </w:rPr>
              <w:fldChar w:fldCharType="end"/>
            </w:r>
          </w:hyperlink>
        </w:p>
        <w:p w14:paraId="1D756469" w14:textId="48F26671" w:rsidR="00A66890" w:rsidRDefault="00A66890">
          <w:pPr>
            <w:pStyle w:val="TOC1"/>
            <w:rPr>
              <w:rFonts w:asciiTheme="minorHAnsi" w:eastAsiaTheme="minorEastAsia" w:hAnsiTheme="minorHAnsi" w:cstheme="minorBidi"/>
              <w:b w:val="0"/>
              <w:noProof/>
              <w:kern w:val="2"/>
              <w:sz w:val="24"/>
              <w:szCs w:val="24"/>
              <w:lang w:val="fi-FI" w:eastAsia="zh-CN"/>
              <w14:ligatures w14:val="standardContextual"/>
            </w:rPr>
          </w:pPr>
          <w:hyperlink w:anchor="_Toc234235787" w:history="1">
            <w:r w:rsidRPr="003601D4">
              <w:rPr>
                <w:rStyle w:val="Hyperlink"/>
                <w:noProof/>
              </w:rPr>
              <w:t>15. Importation of foods</w:t>
            </w:r>
            <w:r>
              <w:rPr>
                <w:noProof/>
                <w:webHidden/>
              </w:rPr>
              <w:tab/>
            </w:r>
            <w:r>
              <w:rPr>
                <w:noProof/>
                <w:webHidden/>
              </w:rPr>
              <w:fldChar w:fldCharType="begin"/>
            </w:r>
            <w:r>
              <w:rPr>
                <w:noProof/>
                <w:webHidden/>
              </w:rPr>
              <w:instrText xml:space="preserve"> PAGEREF _Toc234235787 \h </w:instrText>
            </w:r>
            <w:r>
              <w:rPr>
                <w:noProof/>
                <w:webHidden/>
              </w:rPr>
            </w:r>
            <w:r>
              <w:rPr>
                <w:noProof/>
                <w:webHidden/>
              </w:rPr>
              <w:fldChar w:fldCharType="separate"/>
            </w:r>
            <w:r>
              <w:rPr>
                <w:noProof/>
                <w:webHidden/>
              </w:rPr>
              <w:t>24</w:t>
            </w:r>
            <w:r>
              <w:rPr>
                <w:noProof/>
                <w:webHidden/>
              </w:rPr>
              <w:fldChar w:fldCharType="end"/>
            </w:r>
          </w:hyperlink>
        </w:p>
        <w:p w14:paraId="67038BEC" w14:textId="3B99C26C" w:rsidR="003C5949" w:rsidRPr="00F73F7B" w:rsidRDefault="003C5949">
          <w:r w:rsidRPr="00F73F7B">
            <w:rPr>
              <w:b/>
            </w:rPr>
            <w:fldChar w:fldCharType="end"/>
          </w:r>
        </w:p>
      </w:sdtContent>
    </w:sdt>
    <w:p w14:paraId="6505C298" w14:textId="77777777" w:rsidR="009B2C6D" w:rsidRPr="00F73F7B" w:rsidRDefault="009B2C6D">
      <w:pPr>
        <w:spacing w:after="0" w:line="240" w:lineRule="auto"/>
        <w:rPr>
          <w:rFonts w:asciiTheme="minorHAnsi" w:eastAsia="Times New Roman" w:hAnsiTheme="minorHAnsi"/>
          <w:b/>
          <w:sz w:val="28"/>
          <w:szCs w:val="30"/>
        </w:rPr>
      </w:pPr>
      <w:bookmarkStart w:id="0" w:name="_Toc448304560"/>
      <w:bookmarkStart w:id="1" w:name="_Toc14860991"/>
      <w:r>
        <w:br w:type="page"/>
      </w:r>
    </w:p>
    <w:p w14:paraId="629D5E01" w14:textId="4E599C38" w:rsidR="00A7764D" w:rsidRPr="00F73F7B" w:rsidRDefault="00BF392F" w:rsidP="00031EB5">
      <w:pPr>
        <w:pStyle w:val="Heading1"/>
        <w:spacing w:before="0"/>
        <w:ind w:firstLine="720"/>
        <w:rPr>
          <w:rFonts w:asciiTheme="minorHAnsi" w:hAnsiTheme="minorHAnsi" w:cstheme="minorHAnsi"/>
          <w:b/>
          <w:color w:val="auto"/>
          <w:sz w:val="28"/>
        </w:rPr>
      </w:pPr>
      <w:bookmarkStart w:id="2" w:name="_Toc234235742"/>
      <w:r>
        <w:rPr>
          <w:rFonts w:asciiTheme="minorHAnsi" w:hAnsiTheme="minorHAnsi"/>
          <w:b/>
          <w:color w:val="auto"/>
          <w:sz w:val="28"/>
        </w:rPr>
        <w:lastRenderedPageBreak/>
        <w:t xml:space="preserve">1. </w:t>
      </w:r>
      <w:bookmarkEnd w:id="0"/>
      <w:r>
        <w:rPr>
          <w:rFonts w:asciiTheme="minorHAnsi" w:hAnsiTheme="minorHAnsi"/>
          <w:b/>
          <w:color w:val="auto"/>
          <w:sz w:val="28"/>
        </w:rPr>
        <w:t>General information about the own-check plan</w:t>
      </w:r>
      <w:bookmarkEnd w:id="1"/>
      <w:bookmarkEnd w:id="2"/>
    </w:p>
    <w:p w14:paraId="4A2C3B68" w14:textId="77777777" w:rsidR="00A7764D" w:rsidRPr="00F73F7B" w:rsidRDefault="00A7764D" w:rsidP="00031EB5">
      <w:pPr>
        <w:spacing w:after="0" w:line="240" w:lineRule="auto"/>
        <w:rPr>
          <w:rFonts w:asciiTheme="minorHAnsi" w:hAnsiTheme="minorHAnsi" w:cstheme="minorHAnsi"/>
        </w:rPr>
      </w:pPr>
    </w:p>
    <w:p w14:paraId="1196C3C5" w14:textId="1E7E2697" w:rsidR="00BD3ADD" w:rsidRPr="00F73F7B" w:rsidRDefault="002931F8" w:rsidP="00031EB5">
      <w:pPr>
        <w:spacing w:after="0" w:line="240" w:lineRule="auto"/>
        <w:ind w:left="720"/>
        <w:rPr>
          <w:rFonts w:asciiTheme="minorHAnsi" w:hAnsiTheme="minorHAnsi" w:cstheme="minorHAnsi"/>
        </w:rPr>
      </w:pPr>
      <w:r>
        <w:rPr>
          <w:rFonts w:asciiTheme="minorHAnsi" w:hAnsiTheme="minorHAnsi"/>
        </w:rPr>
        <w:t>Food and contact material sector operators must have a system for identifying and managing the risks associated with their activities and for ensuring that the activities meet the requirements laid down in food legislation. The operator must record the results of their own-checks with a sufficient degree of accuracy. (Section 15 of the Food Act 297/2021.) The suitable interval between recordings depends on the nature and scale of the operations. A general recommendation is keeping records once a week and whenever deviations occur.</w:t>
      </w:r>
    </w:p>
    <w:p w14:paraId="29D347BB" w14:textId="77777777" w:rsidR="00BD3ADD" w:rsidRPr="00F73F7B" w:rsidRDefault="00BD3ADD" w:rsidP="00031EB5">
      <w:pPr>
        <w:spacing w:after="0" w:line="240" w:lineRule="auto"/>
        <w:ind w:left="720"/>
        <w:rPr>
          <w:rFonts w:asciiTheme="minorHAnsi" w:hAnsiTheme="minorHAnsi" w:cstheme="minorHAnsi"/>
          <w:color w:val="FF0000"/>
        </w:rPr>
      </w:pPr>
    </w:p>
    <w:p w14:paraId="1DEFE5F7" w14:textId="13C93A6E" w:rsidR="00A7764D" w:rsidRPr="00F73F7B" w:rsidRDefault="00BD3ADD" w:rsidP="00031EB5">
      <w:pPr>
        <w:spacing w:after="0" w:line="240" w:lineRule="auto"/>
        <w:ind w:left="720"/>
        <w:rPr>
          <w:rFonts w:asciiTheme="minorHAnsi" w:hAnsiTheme="minorHAnsi" w:cstheme="minorHAnsi"/>
          <w:color w:val="FF0000"/>
        </w:rPr>
      </w:pPr>
      <w:r>
        <w:rPr>
          <w:rFonts w:asciiTheme="minorHAnsi" w:hAnsiTheme="minorHAnsi"/>
        </w:rPr>
        <w:t>The own-check plan describes the food hygiene risks of the operations and the means for managing them. The purpose of own-checks is to prevent the realisation of risks.</w:t>
      </w:r>
    </w:p>
    <w:p w14:paraId="558362EE" w14:textId="77777777" w:rsidR="00281972" w:rsidRPr="00F73F7B" w:rsidRDefault="00281972" w:rsidP="00031EB5">
      <w:pPr>
        <w:spacing w:after="0" w:line="240" w:lineRule="auto"/>
        <w:ind w:left="720"/>
        <w:rPr>
          <w:rFonts w:asciiTheme="minorHAnsi" w:hAnsiTheme="minorHAnsi" w:cstheme="minorHAnsi"/>
          <w:color w:val="FF0000"/>
        </w:rPr>
      </w:pPr>
    </w:p>
    <w:p w14:paraId="0B2A4CBE" w14:textId="2C375528" w:rsidR="00281972" w:rsidRPr="00F73F7B" w:rsidRDefault="00281972" w:rsidP="00031EB5">
      <w:pPr>
        <w:spacing w:after="0" w:line="240" w:lineRule="auto"/>
        <w:ind w:left="720"/>
        <w:rPr>
          <w:rFonts w:asciiTheme="minorHAnsi" w:hAnsiTheme="minorHAnsi" w:cstheme="minorHAnsi"/>
        </w:rPr>
      </w:pPr>
      <w:r>
        <w:rPr>
          <w:rFonts w:asciiTheme="minorHAnsi" w:hAnsiTheme="minorHAnsi"/>
        </w:rPr>
        <w:t>The own-check records relating to food business must include records of completed own-checks, the measurements, tests and studies related to them, as well as any corrective actions and notifications to the authorities. (Section 22 of Ministry of Agriculture and Forestry Decree on Food Hygiene 318/2021)</w:t>
      </w:r>
    </w:p>
    <w:p w14:paraId="77AD84E8" w14:textId="77777777" w:rsidR="00EE4103" w:rsidRPr="00F73F7B" w:rsidRDefault="00EE4103" w:rsidP="00031EB5">
      <w:pPr>
        <w:spacing w:after="0" w:line="240" w:lineRule="auto"/>
        <w:ind w:left="720"/>
        <w:rPr>
          <w:rFonts w:asciiTheme="minorHAnsi" w:hAnsiTheme="minorHAnsi" w:cstheme="minorHAnsi"/>
        </w:rPr>
      </w:pPr>
    </w:p>
    <w:p w14:paraId="56D0B3E9" w14:textId="77777777" w:rsidR="0005212B" w:rsidRPr="00F73F7B" w:rsidRDefault="0005212B" w:rsidP="00031EB5">
      <w:pPr>
        <w:spacing w:after="0" w:line="240" w:lineRule="auto"/>
        <w:ind w:left="720"/>
        <w:rPr>
          <w:rFonts w:asciiTheme="minorHAnsi" w:hAnsiTheme="minorHAnsi" w:cstheme="minorHAnsi"/>
        </w:rPr>
      </w:pPr>
    </w:p>
    <w:p w14:paraId="1F92E6C2" w14:textId="77777777" w:rsidR="00A7764D" w:rsidRPr="00F73F7B" w:rsidRDefault="00E652A4" w:rsidP="00031EB5">
      <w:pPr>
        <w:pStyle w:val="Heading2"/>
        <w:spacing w:before="0"/>
        <w:ind w:firstLine="720"/>
        <w:rPr>
          <w:rFonts w:asciiTheme="minorHAnsi" w:hAnsiTheme="minorHAnsi" w:cstheme="minorHAnsi"/>
          <w:b/>
          <w:color w:val="auto"/>
          <w:sz w:val="24"/>
          <w:szCs w:val="22"/>
        </w:rPr>
      </w:pPr>
      <w:bookmarkStart w:id="3" w:name="_Toc14860992"/>
      <w:bookmarkStart w:id="4" w:name="_Toc234235743"/>
      <w:r>
        <w:rPr>
          <w:rFonts w:asciiTheme="minorHAnsi" w:hAnsiTheme="minorHAnsi"/>
          <w:b/>
          <w:color w:val="auto"/>
          <w:sz w:val="24"/>
        </w:rPr>
        <w:t>1.1 Filling in and updates of the own-check plan and keeping it on file</w:t>
      </w:r>
      <w:bookmarkEnd w:id="3"/>
      <w:bookmarkEnd w:id="4"/>
    </w:p>
    <w:p w14:paraId="61AB76A4" w14:textId="77777777" w:rsidR="00A7764D" w:rsidRPr="00F73F7B" w:rsidRDefault="00A7764D" w:rsidP="00031EB5">
      <w:pPr>
        <w:spacing w:after="0" w:line="240" w:lineRule="auto"/>
        <w:rPr>
          <w:rFonts w:asciiTheme="minorHAnsi" w:hAnsiTheme="minorHAnsi" w:cstheme="minorHAnsi"/>
        </w:rPr>
      </w:pPr>
    </w:p>
    <w:p w14:paraId="09F36D70" w14:textId="52867C42" w:rsidR="00A7764D" w:rsidRPr="00F73F7B" w:rsidRDefault="00A7764D" w:rsidP="00031EB5">
      <w:pPr>
        <w:spacing w:after="0" w:line="240" w:lineRule="auto"/>
        <w:ind w:left="720"/>
        <w:rPr>
          <w:rFonts w:asciiTheme="minorHAnsi" w:hAnsiTheme="minorHAnsi" w:cstheme="minorHAnsi"/>
        </w:rPr>
      </w:pPr>
      <w:r>
        <w:rPr>
          <w:rFonts w:asciiTheme="minorHAnsi" w:hAnsiTheme="minorHAnsi"/>
        </w:rPr>
        <w:t>Only fill in those sections of the own-check plan that are relevant to your operations and delete the others. If the restaurant engages in activities not included in the own-check plan template, they must be described in attachments or similar.</w:t>
      </w:r>
    </w:p>
    <w:p w14:paraId="5ABA1ED4" w14:textId="77777777" w:rsidR="00C07EF2" w:rsidRPr="00F73F7B" w:rsidRDefault="00C07EF2" w:rsidP="00031EB5">
      <w:pPr>
        <w:spacing w:after="0" w:line="240" w:lineRule="auto"/>
        <w:ind w:left="720"/>
        <w:rPr>
          <w:rFonts w:asciiTheme="minorHAnsi" w:hAnsiTheme="minorHAnsi" w:cstheme="minorHAnsi"/>
        </w:rPr>
      </w:pPr>
    </w:p>
    <w:p w14:paraId="313D8D3F" w14:textId="08FB8327" w:rsidR="00A7764D" w:rsidRPr="00F73F7B" w:rsidRDefault="0005212B" w:rsidP="00031EB5">
      <w:pPr>
        <w:spacing w:after="0" w:line="240" w:lineRule="auto"/>
        <w:ind w:left="720"/>
        <w:rPr>
          <w:rFonts w:asciiTheme="minorHAnsi" w:hAnsiTheme="minorHAnsi" w:cstheme="minorHAnsi"/>
        </w:rPr>
      </w:pPr>
      <w:r>
        <w:rPr>
          <w:rFonts w:asciiTheme="minorHAnsi" w:hAnsiTheme="minorHAnsi"/>
        </w:rPr>
        <w:t xml:space="preserve">The operator is responsible for keeping the own-check plan up to date. The own-check plan must be updated once a year and whenever operational changes are made. </w:t>
      </w:r>
    </w:p>
    <w:p w14:paraId="216088C0" w14:textId="77777777" w:rsidR="00D27B0F" w:rsidRPr="00F73F7B" w:rsidRDefault="00D27B0F" w:rsidP="00031EB5">
      <w:pPr>
        <w:spacing w:after="0" w:line="240" w:lineRule="auto"/>
        <w:ind w:left="720"/>
        <w:rPr>
          <w:rFonts w:asciiTheme="minorHAnsi" w:hAnsiTheme="minorHAnsi" w:cstheme="minorHAnsi"/>
        </w:rPr>
      </w:pPr>
    </w:p>
    <w:p w14:paraId="0F6ADF95" w14:textId="77777777" w:rsidR="00D27B0F" w:rsidRPr="00F73F7B" w:rsidRDefault="00D27B0F" w:rsidP="00031EB5">
      <w:pPr>
        <w:spacing w:after="0" w:line="240" w:lineRule="auto"/>
        <w:ind w:left="720"/>
        <w:rPr>
          <w:rFonts w:asciiTheme="minorHAnsi" w:hAnsiTheme="minorHAnsi" w:cstheme="minorHAnsi"/>
          <w:b/>
        </w:rPr>
      </w:pPr>
      <w:r>
        <w:rPr>
          <w:rFonts w:asciiTheme="minorHAnsi" w:hAnsiTheme="minorHAnsi"/>
          <w:b/>
        </w:rPr>
        <w:t xml:space="preserve">This own-check plan was last updated on: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rPr>
        <w:fldChar w:fldCharType="end"/>
      </w:r>
    </w:p>
    <w:p w14:paraId="12100297" w14:textId="77777777" w:rsidR="00D27B0F" w:rsidRPr="00F73F7B" w:rsidRDefault="00D27B0F" w:rsidP="00031EB5">
      <w:pPr>
        <w:spacing w:after="0" w:line="240" w:lineRule="auto"/>
        <w:ind w:left="720"/>
        <w:rPr>
          <w:rFonts w:asciiTheme="minorHAnsi" w:hAnsiTheme="minorHAnsi" w:cstheme="minorHAnsi"/>
          <w:b/>
        </w:rPr>
      </w:pPr>
      <w:r>
        <w:rPr>
          <w:rFonts w:asciiTheme="minorHAnsi" w:hAnsiTheme="minorHAnsi"/>
          <w:b/>
        </w:rPr>
        <w:t xml:space="preserve">Updated by: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rPr>
        <w:fldChar w:fldCharType="end"/>
      </w:r>
    </w:p>
    <w:p w14:paraId="0B401BD2" w14:textId="77777777" w:rsidR="00D27B0F" w:rsidRPr="00F73F7B" w:rsidRDefault="00D27B0F" w:rsidP="00031EB5">
      <w:pPr>
        <w:spacing w:after="0" w:line="240" w:lineRule="auto"/>
        <w:ind w:left="720"/>
        <w:rPr>
          <w:rFonts w:asciiTheme="minorHAnsi" w:hAnsiTheme="minorHAnsi" w:cstheme="minorHAnsi"/>
        </w:rPr>
      </w:pPr>
    </w:p>
    <w:p w14:paraId="35780D46" w14:textId="77777777" w:rsidR="00A7764D" w:rsidRPr="00F73F7B" w:rsidRDefault="00D27B0F" w:rsidP="00031EB5">
      <w:pPr>
        <w:spacing w:after="0" w:line="240" w:lineRule="auto"/>
        <w:ind w:left="720"/>
        <w:rPr>
          <w:rFonts w:asciiTheme="minorHAnsi" w:hAnsiTheme="minorHAnsi" w:cstheme="minorHAnsi"/>
        </w:rPr>
      </w:pPr>
      <w:r>
        <w:rPr>
          <w:rFonts w:asciiTheme="minorHAnsi" w:hAnsiTheme="minorHAnsi"/>
        </w:rPr>
        <w:t xml:space="preserve">The own-check plan and the documents associated with it must be available for presenting to the food control authority if necessary. </w:t>
      </w:r>
      <w:r>
        <w:rPr>
          <w:rFonts w:asciiTheme="minorHAnsi" w:hAnsiTheme="minorHAnsi"/>
          <w:b/>
        </w:rPr>
        <w:t xml:space="preserve">The documents are kept in the restaurant for </w:t>
      </w:r>
      <w:r w:rsidR="00A7764D" w:rsidRPr="00F73F7B">
        <w:rPr>
          <w:rFonts w:asciiTheme="minorHAnsi" w:hAnsiTheme="minorHAnsi" w:cstheme="minorHAnsi"/>
          <w:b/>
          <w:u w:val="single"/>
        </w:rPr>
        <w:fldChar w:fldCharType="begin" w:fldLock="1">
          <w:ffData>
            <w:name w:val="Teksti58"/>
            <w:enabled/>
            <w:calcOnExit w:val="0"/>
            <w:textInput/>
          </w:ffData>
        </w:fldChar>
      </w:r>
      <w:r w:rsidR="00A7764D" w:rsidRPr="00F73F7B">
        <w:rPr>
          <w:rFonts w:asciiTheme="minorHAnsi" w:hAnsiTheme="minorHAnsi" w:cstheme="minorHAnsi"/>
          <w:b/>
          <w:u w:val="single"/>
        </w:rPr>
        <w:instrText xml:space="preserve"> FORMTEXT </w:instrText>
      </w:r>
      <w:r w:rsidR="00A7764D" w:rsidRPr="00F73F7B">
        <w:rPr>
          <w:rFonts w:asciiTheme="minorHAnsi" w:hAnsiTheme="minorHAnsi" w:cstheme="minorHAnsi"/>
          <w:b/>
          <w:u w:val="single"/>
        </w:rPr>
      </w:r>
      <w:r w:rsidR="00A7764D" w:rsidRPr="00F73F7B">
        <w:rPr>
          <w:rFonts w:asciiTheme="minorHAnsi" w:hAnsiTheme="minorHAnsi" w:cstheme="minorHAnsi"/>
          <w:b/>
          <w:u w:val="single"/>
        </w:rPr>
        <w:fldChar w:fldCharType="separate"/>
      </w:r>
      <w:r>
        <w:rPr>
          <w:rFonts w:asciiTheme="minorHAnsi" w:hAnsiTheme="minorHAnsi"/>
          <w:b/>
          <w:u w:val="single"/>
        </w:rPr>
        <w:t>     </w:t>
      </w:r>
      <w:r w:rsidR="00A7764D" w:rsidRPr="00F73F7B">
        <w:rPr>
          <w:rFonts w:asciiTheme="minorHAnsi" w:hAnsiTheme="minorHAnsi" w:cstheme="minorHAnsi"/>
          <w:b/>
        </w:rPr>
        <w:fldChar w:fldCharType="end"/>
      </w:r>
      <w:r>
        <w:rPr>
          <w:rFonts w:asciiTheme="minorHAnsi" w:hAnsiTheme="minorHAnsi"/>
          <w:b/>
        </w:rPr>
        <w:t xml:space="preserve"> years. </w:t>
      </w:r>
      <w:r>
        <w:rPr>
          <w:rFonts w:asciiTheme="minorHAnsi" w:hAnsiTheme="minorHAnsi"/>
        </w:rPr>
        <w:t>The minimum period for keeping them is 1 year.</w:t>
      </w:r>
    </w:p>
    <w:p w14:paraId="59A202EE" w14:textId="77777777" w:rsidR="002C680A" w:rsidRPr="00F73F7B" w:rsidRDefault="002C680A" w:rsidP="00031EB5">
      <w:pPr>
        <w:spacing w:after="0" w:line="240" w:lineRule="auto"/>
        <w:ind w:left="720"/>
        <w:rPr>
          <w:rStyle w:val="Strong"/>
          <w:rFonts w:asciiTheme="minorHAnsi" w:hAnsiTheme="minorHAnsi" w:cstheme="minorHAnsi"/>
          <w:szCs w:val="24"/>
        </w:rPr>
      </w:pPr>
    </w:p>
    <w:p w14:paraId="37574FC2" w14:textId="77777777" w:rsidR="00A7764D" w:rsidRPr="00F73F7B" w:rsidRDefault="00A7764D" w:rsidP="00031EB5">
      <w:pPr>
        <w:spacing w:after="0" w:line="240" w:lineRule="auto"/>
        <w:ind w:left="720"/>
        <w:rPr>
          <w:rStyle w:val="Strong"/>
          <w:rFonts w:asciiTheme="minorHAnsi" w:hAnsiTheme="minorHAnsi" w:cstheme="minorHAnsi"/>
          <w:szCs w:val="24"/>
        </w:rPr>
      </w:pPr>
      <w:r>
        <w:rPr>
          <w:rStyle w:val="Strong"/>
          <w:rFonts w:asciiTheme="minorHAnsi" w:hAnsiTheme="minorHAnsi"/>
        </w:rPr>
        <w:t>Contact details of the control authority:</w:t>
      </w:r>
    </w:p>
    <w:tbl>
      <w:tblPr>
        <w:tblStyle w:val="TaulukkoRuudukko2"/>
        <w:tblW w:w="8914" w:type="dxa"/>
        <w:tblInd w:w="720" w:type="dxa"/>
        <w:tblLook w:val="04A0" w:firstRow="1" w:lastRow="0" w:firstColumn="1" w:lastColumn="0" w:noHBand="0" w:noVBand="1"/>
      </w:tblPr>
      <w:tblGrid>
        <w:gridCol w:w="4299"/>
        <w:gridCol w:w="4609"/>
        <w:gridCol w:w="6"/>
      </w:tblGrid>
      <w:tr w:rsidR="00C31B9F" w:rsidRPr="00F73F7B" w14:paraId="421B7D4F" w14:textId="77777777" w:rsidTr="006B4B02">
        <w:trPr>
          <w:gridAfter w:val="1"/>
          <w:wAfter w:w="6" w:type="dxa"/>
        </w:trPr>
        <w:tc>
          <w:tcPr>
            <w:tcW w:w="4299" w:type="dxa"/>
          </w:tcPr>
          <w:p w14:paraId="2BC86871" w14:textId="6CDCC660" w:rsidR="00C31B9F" w:rsidRPr="00F73F7B" w:rsidRDefault="00C31B9F" w:rsidP="000F4671">
            <w:pPr>
              <w:spacing w:after="0" w:line="240" w:lineRule="auto"/>
              <w:rPr>
                <w:rFonts w:asciiTheme="minorHAnsi" w:hAnsiTheme="minorHAnsi" w:cstheme="minorHAnsi"/>
                <w:szCs w:val="24"/>
              </w:rPr>
            </w:pPr>
            <w:r>
              <w:rPr>
                <w:rFonts w:asciiTheme="minorHAnsi" w:hAnsiTheme="minorHAnsi"/>
                <w:b/>
              </w:rPr>
              <w:t>E-mail:</w:t>
            </w:r>
          </w:p>
          <w:p w14:paraId="6CB34A2E" w14:textId="0ACAC25E" w:rsidR="000F4671" w:rsidRPr="00F73F7B" w:rsidRDefault="000F4671" w:rsidP="000F4671">
            <w:pPr>
              <w:spacing w:after="0" w:line="240" w:lineRule="auto"/>
              <w:rPr>
                <w:rFonts w:asciiTheme="minorHAnsi" w:hAnsiTheme="minorHAnsi" w:cstheme="minorHAnsi"/>
                <w:szCs w:val="24"/>
              </w:rPr>
            </w:pPr>
            <w:r>
              <w:rPr>
                <w:rFonts w:asciiTheme="minorHAnsi" w:hAnsiTheme="minorHAnsi"/>
              </w:rPr>
              <w:t>elintarvikevalvonta@tampere.fi</w:t>
            </w:r>
          </w:p>
          <w:p w14:paraId="6741C4AC" w14:textId="77777777" w:rsidR="000F4671" w:rsidRPr="00F73F7B" w:rsidRDefault="000F4671" w:rsidP="000F4671">
            <w:pPr>
              <w:spacing w:after="0" w:line="240" w:lineRule="auto"/>
              <w:rPr>
                <w:rFonts w:asciiTheme="minorHAnsi" w:hAnsiTheme="minorHAnsi" w:cstheme="minorHAnsi"/>
                <w:b/>
                <w:szCs w:val="24"/>
              </w:rPr>
            </w:pPr>
            <w:r>
              <w:rPr>
                <w:rFonts w:asciiTheme="minorHAnsi" w:hAnsiTheme="minorHAnsi"/>
                <w:b/>
              </w:rPr>
              <w:t>Telephone number for the Tampere service point, which forwards information to the Food Control Unit:</w:t>
            </w:r>
          </w:p>
          <w:p w14:paraId="6122F78A" w14:textId="77777777" w:rsidR="000F4671" w:rsidRPr="00A66890" w:rsidRDefault="000F4671" w:rsidP="000F4671">
            <w:pPr>
              <w:spacing w:after="0" w:line="240" w:lineRule="auto"/>
              <w:rPr>
                <w:rFonts w:asciiTheme="minorHAnsi" w:hAnsiTheme="minorHAnsi" w:cstheme="minorHAnsi"/>
                <w:b/>
                <w:szCs w:val="24"/>
                <w:lang w:val="sv-FI"/>
              </w:rPr>
            </w:pPr>
            <w:r w:rsidRPr="00A66890">
              <w:rPr>
                <w:rFonts w:asciiTheme="minorHAnsi" w:hAnsiTheme="minorHAnsi"/>
                <w:color w:val="000000"/>
                <w:shd w:val="clear" w:color="auto" w:fill="FFFFFF"/>
                <w:lang w:val="sv-FI"/>
              </w:rPr>
              <w:t>041 7308168</w:t>
            </w:r>
            <w:r w:rsidRPr="00A66890">
              <w:rPr>
                <w:rFonts w:asciiTheme="minorHAnsi" w:hAnsiTheme="minorHAnsi"/>
                <w:lang w:val="sv-FI"/>
              </w:rPr>
              <w:t xml:space="preserve"> (Mon–Fri from 9:00 till 16:00)</w:t>
            </w:r>
          </w:p>
          <w:p w14:paraId="4DF1EB14" w14:textId="77777777" w:rsidR="00C31B9F" w:rsidRPr="00A66890" w:rsidRDefault="00C31B9F" w:rsidP="006B4B02">
            <w:pPr>
              <w:spacing w:after="0" w:line="240" w:lineRule="auto"/>
              <w:rPr>
                <w:rFonts w:asciiTheme="minorHAnsi" w:hAnsiTheme="minorHAnsi" w:cstheme="minorHAnsi"/>
                <w:b/>
                <w:szCs w:val="24"/>
                <w:lang w:val="sv-FI"/>
              </w:rPr>
            </w:pPr>
            <w:r w:rsidRPr="00A66890">
              <w:rPr>
                <w:rFonts w:asciiTheme="minorHAnsi" w:hAnsiTheme="minorHAnsi"/>
                <w:b/>
                <w:lang w:val="sv-FI"/>
              </w:rPr>
              <w:t>Website:</w:t>
            </w:r>
          </w:p>
          <w:p w14:paraId="54D430B0" w14:textId="6F0D955E" w:rsidR="00C31B9F" w:rsidRPr="00A66890" w:rsidRDefault="00133882" w:rsidP="006B4B02">
            <w:pPr>
              <w:spacing w:after="0" w:line="240" w:lineRule="auto"/>
              <w:rPr>
                <w:rFonts w:asciiTheme="minorHAnsi" w:hAnsiTheme="minorHAnsi" w:cstheme="minorHAnsi"/>
                <w:bCs/>
                <w:szCs w:val="24"/>
                <w:lang w:val="sv-FI"/>
              </w:rPr>
            </w:pPr>
            <w:hyperlink r:id="rId13" w:history="1">
              <w:r w:rsidRPr="00A66890">
                <w:rPr>
                  <w:rStyle w:val="Hyperlink"/>
                  <w:rFonts w:asciiTheme="minorHAnsi" w:hAnsiTheme="minorHAnsi"/>
                  <w:lang w:val="sv-FI"/>
                </w:rPr>
                <w:t>https://www.tampere.fi/en/work-and-entrepreneurship/business-related-permits-and-notifications/entrepreneurs-and-operators-food-sector</w:t>
              </w:r>
            </w:hyperlink>
            <w:r w:rsidRPr="00A66890">
              <w:rPr>
                <w:rFonts w:asciiTheme="minorHAnsi" w:hAnsiTheme="minorHAnsi"/>
                <w:lang w:val="sv-FI"/>
              </w:rPr>
              <w:t xml:space="preserve"> </w:t>
            </w:r>
          </w:p>
        </w:tc>
        <w:tc>
          <w:tcPr>
            <w:tcW w:w="4609" w:type="dxa"/>
          </w:tcPr>
          <w:p w14:paraId="6B5CA248" w14:textId="77777777" w:rsidR="00C31B9F" w:rsidRPr="00F73F7B" w:rsidRDefault="00C31B9F" w:rsidP="006B4B02">
            <w:pPr>
              <w:spacing w:after="0" w:line="240" w:lineRule="auto"/>
              <w:rPr>
                <w:rFonts w:asciiTheme="minorHAnsi" w:hAnsiTheme="minorHAnsi" w:cstheme="minorHAnsi"/>
                <w:b/>
                <w:szCs w:val="24"/>
              </w:rPr>
            </w:pPr>
            <w:r>
              <w:rPr>
                <w:rFonts w:asciiTheme="minorHAnsi" w:hAnsiTheme="minorHAnsi"/>
                <w:b/>
              </w:rPr>
              <w:t>Postal address:</w:t>
            </w:r>
          </w:p>
          <w:p w14:paraId="087C09D0" w14:textId="77777777" w:rsidR="000F4671" w:rsidRPr="00F73F7B" w:rsidRDefault="000F4671" w:rsidP="000F4671">
            <w:pPr>
              <w:shd w:val="clear" w:color="auto" w:fill="FFFFFF"/>
              <w:spacing w:after="0" w:line="240" w:lineRule="auto"/>
              <w:rPr>
                <w:rFonts w:asciiTheme="minorHAnsi" w:hAnsiTheme="minorHAnsi" w:cstheme="minorHAnsi"/>
                <w:color w:val="242424"/>
              </w:rPr>
            </w:pPr>
            <w:r>
              <w:rPr>
                <w:rFonts w:asciiTheme="minorHAnsi" w:hAnsiTheme="minorHAnsi"/>
                <w:color w:val="242424"/>
              </w:rPr>
              <w:t>Urban Environment and Infrastructure Services</w:t>
            </w:r>
          </w:p>
          <w:p w14:paraId="1991247E" w14:textId="77777777" w:rsidR="000F4671" w:rsidRPr="00F73F7B" w:rsidRDefault="000F4671" w:rsidP="000F4671">
            <w:pPr>
              <w:shd w:val="clear" w:color="auto" w:fill="FFFFFF"/>
              <w:spacing w:after="0" w:line="240" w:lineRule="auto"/>
              <w:rPr>
                <w:rFonts w:asciiTheme="minorHAnsi" w:hAnsiTheme="minorHAnsi" w:cstheme="minorHAnsi"/>
                <w:color w:val="242424"/>
              </w:rPr>
            </w:pPr>
            <w:r>
              <w:rPr>
                <w:rFonts w:asciiTheme="minorHAnsi" w:hAnsiTheme="minorHAnsi"/>
                <w:color w:val="242424"/>
              </w:rPr>
              <w:t>Environmental Health Services, Food Control Unit</w:t>
            </w:r>
          </w:p>
          <w:p w14:paraId="7031A487" w14:textId="77777777" w:rsidR="000F4671" w:rsidRPr="00F73F7B" w:rsidRDefault="000F4671" w:rsidP="000F4671">
            <w:pPr>
              <w:shd w:val="clear" w:color="auto" w:fill="FFFFFF"/>
              <w:spacing w:after="0" w:line="240" w:lineRule="auto"/>
              <w:rPr>
                <w:rFonts w:asciiTheme="minorHAnsi" w:hAnsiTheme="minorHAnsi" w:cstheme="minorHAnsi"/>
                <w:color w:val="242424"/>
              </w:rPr>
            </w:pPr>
            <w:r>
              <w:rPr>
                <w:rFonts w:asciiTheme="minorHAnsi" w:hAnsiTheme="minorHAnsi"/>
                <w:color w:val="242424"/>
              </w:rPr>
              <w:t>P.O. Box 487 (Frenckellinaukio 2 B)</w:t>
            </w:r>
          </w:p>
          <w:p w14:paraId="3B81B612" w14:textId="77777777" w:rsidR="000F4671" w:rsidRPr="00F73F7B" w:rsidRDefault="000F4671" w:rsidP="000F4671">
            <w:pPr>
              <w:shd w:val="clear" w:color="auto" w:fill="FFFFFF"/>
              <w:spacing w:after="0" w:line="240" w:lineRule="auto"/>
              <w:rPr>
                <w:rFonts w:asciiTheme="minorHAnsi" w:hAnsiTheme="minorHAnsi" w:cstheme="minorHAnsi"/>
                <w:color w:val="242424"/>
              </w:rPr>
            </w:pPr>
            <w:r>
              <w:rPr>
                <w:rFonts w:asciiTheme="minorHAnsi" w:hAnsiTheme="minorHAnsi"/>
                <w:color w:val="242424"/>
              </w:rPr>
              <w:t>33101 Tampere</w:t>
            </w:r>
          </w:p>
          <w:p w14:paraId="335AEBF9" w14:textId="77777777" w:rsidR="00C31B9F" w:rsidRPr="00F73F7B" w:rsidRDefault="00C31B9F" w:rsidP="000F4671">
            <w:pPr>
              <w:spacing w:after="0" w:line="240" w:lineRule="auto"/>
              <w:rPr>
                <w:rFonts w:asciiTheme="minorHAnsi" w:hAnsiTheme="minorHAnsi" w:cstheme="minorHAnsi"/>
                <w:bCs/>
                <w:szCs w:val="24"/>
              </w:rPr>
            </w:pPr>
          </w:p>
        </w:tc>
      </w:tr>
      <w:tr w:rsidR="00C31B9F" w:rsidRPr="00F73F7B" w14:paraId="1182470B" w14:textId="77777777" w:rsidTr="006B4B02">
        <w:tc>
          <w:tcPr>
            <w:tcW w:w="8914" w:type="dxa"/>
            <w:gridSpan w:val="3"/>
          </w:tcPr>
          <w:p w14:paraId="2A1C49AC" w14:textId="5BC0D660" w:rsidR="00B95F33" w:rsidRPr="00F73F7B" w:rsidRDefault="00C31B9F" w:rsidP="00B95F33">
            <w:pPr>
              <w:spacing w:after="0" w:line="240" w:lineRule="auto"/>
              <w:rPr>
                <w:rFonts w:eastAsia="Times New Roman"/>
              </w:rPr>
            </w:pPr>
            <w:r>
              <w:rPr>
                <w:rFonts w:asciiTheme="minorHAnsi" w:hAnsiTheme="minorHAnsi"/>
                <w:b/>
              </w:rPr>
              <w:t xml:space="preserve">Notifications of food premises, suspected food poisonings or observed harms: </w:t>
            </w:r>
            <w:hyperlink r:id="rId14" w:history="1">
              <w:r>
                <w:rPr>
                  <w:rStyle w:val="Hyperlink"/>
                </w:rPr>
                <w:t>https://ilppa.fi/etusivu</w:t>
              </w:r>
            </w:hyperlink>
          </w:p>
          <w:p w14:paraId="33A30EF9" w14:textId="1A432207" w:rsidR="00C31B9F" w:rsidRPr="00F73F7B" w:rsidRDefault="00C31B9F" w:rsidP="006B4B02">
            <w:pPr>
              <w:spacing w:after="0" w:line="240" w:lineRule="auto"/>
              <w:rPr>
                <w:rFonts w:asciiTheme="minorHAnsi" w:hAnsiTheme="minorHAnsi" w:cstheme="minorHAnsi"/>
              </w:rPr>
            </w:pPr>
          </w:p>
        </w:tc>
      </w:tr>
    </w:tbl>
    <w:p w14:paraId="31AB9EB0" w14:textId="276C0F56" w:rsidR="00920278" w:rsidRPr="00F73F7B" w:rsidRDefault="00920278" w:rsidP="00031EB5">
      <w:pPr>
        <w:spacing w:after="0" w:line="240" w:lineRule="auto"/>
        <w:rPr>
          <w:rFonts w:asciiTheme="minorHAnsi" w:hAnsiTheme="minorHAnsi" w:cstheme="minorHAnsi"/>
        </w:rPr>
      </w:pPr>
    </w:p>
    <w:p w14:paraId="7795181A" w14:textId="2DCA90B0" w:rsidR="00C31B9F" w:rsidRPr="00F73F7B" w:rsidRDefault="00C31B9F" w:rsidP="00031EB5">
      <w:pPr>
        <w:spacing w:after="0" w:line="240" w:lineRule="auto"/>
        <w:rPr>
          <w:rFonts w:asciiTheme="minorHAnsi" w:hAnsiTheme="minorHAnsi" w:cstheme="minorHAnsi"/>
        </w:rPr>
      </w:pPr>
    </w:p>
    <w:p w14:paraId="2EAB8ECF" w14:textId="51A37964" w:rsidR="00B738DD" w:rsidRPr="00F73F7B" w:rsidRDefault="00B738DD" w:rsidP="00031EB5">
      <w:pPr>
        <w:spacing w:after="0" w:line="240" w:lineRule="auto"/>
        <w:rPr>
          <w:rFonts w:asciiTheme="minorHAnsi" w:hAnsiTheme="minorHAnsi" w:cstheme="minorHAnsi"/>
        </w:rPr>
      </w:pPr>
    </w:p>
    <w:p w14:paraId="0774C8FF" w14:textId="77777777" w:rsidR="00EE100C" w:rsidRPr="00F73F7B" w:rsidRDefault="00EE100C" w:rsidP="00031EB5">
      <w:pPr>
        <w:spacing w:after="0" w:line="240" w:lineRule="auto"/>
        <w:rPr>
          <w:rFonts w:asciiTheme="minorHAnsi" w:hAnsiTheme="minorHAnsi" w:cstheme="minorHAnsi"/>
        </w:rPr>
      </w:pPr>
    </w:p>
    <w:p w14:paraId="265FC2C3" w14:textId="77777777" w:rsidR="00A7764D" w:rsidRPr="00F73F7B" w:rsidRDefault="00BF392F" w:rsidP="00031EB5">
      <w:pPr>
        <w:pStyle w:val="Heading2"/>
        <w:spacing w:before="0"/>
        <w:ind w:firstLine="720"/>
        <w:rPr>
          <w:rFonts w:asciiTheme="minorHAnsi" w:hAnsiTheme="minorHAnsi" w:cstheme="minorHAnsi"/>
          <w:b/>
          <w:color w:val="auto"/>
          <w:sz w:val="24"/>
          <w:szCs w:val="22"/>
        </w:rPr>
      </w:pPr>
      <w:bookmarkStart w:id="5" w:name="_Toc14860993"/>
      <w:bookmarkStart w:id="6" w:name="_Toc234235744"/>
      <w:r>
        <w:rPr>
          <w:rFonts w:asciiTheme="minorHAnsi" w:hAnsiTheme="minorHAnsi"/>
          <w:b/>
          <w:color w:val="auto"/>
          <w:sz w:val="24"/>
        </w:rPr>
        <w:t>1.2 Responsibilities for and description of operations</w:t>
      </w:r>
      <w:bookmarkEnd w:id="5"/>
      <w:bookmarkEnd w:id="6"/>
    </w:p>
    <w:p w14:paraId="42BF772D" w14:textId="77777777" w:rsidR="00BE11BE" w:rsidRPr="00F73F7B" w:rsidRDefault="00BE11BE" w:rsidP="00031EB5">
      <w:pPr>
        <w:spacing w:after="0" w:line="240" w:lineRule="auto"/>
        <w:rPr>
          <w:rFonts w:asciiTheme="minorHAnsi" w:hAnsiTheme="minorHAnsi" w:cstheme="minorHAnsi"/>
        </w:rPr>
      </w:pPr>
    </w:p>
    <w:p w14:paraId="464BC600" w14:textId="77777777" w:rsidR="00C07EF2" w:rsidRPr="00F73F7B" w:rsidRDefault="00BE11BE" w:rsidP="00031EB5">
      <w:pPr>
        <w:spacing w:after="0" w:line="240" w:lineRule="auto"/>
        <w:ind w:left="720"/>
        <w:rPr>
          <w:rFonts w:asciiTheme="minorHAnsi" w:hAnsiTheme="minorHAnsi" w:cstheme="minorHAnsi"/>
        </w:rPr>
      </w:pPr>
      <w:r>
        <w:rPr>
          <w:rFonts w:asciiTheme="minorHAnsi" w:hAnsiTheme="minorHAnsi"/>
        </w:rPr>
        <w:t>The operator designates a person responsible for own-checks, who must have sufficient training to perform this task successfully.</w:t>
      </w:r>
      <w:r>
        <w:rPr>
          <w:rFonts w:asciiTheme="minorHAnsi" w:hAnsiTheme="minorHAnsi"/>
          <w:b/>
        </w:rPr>
        <w:t xml:space="preserve"> The person responsible for own-checks is </w:t>
      </w:r>
      <w:r w:rsidR="00C07EF2" w:rsidRPr="00F73F7B">
        <w:rPr>
          <w:rFonts w:asciiTheme="minorHAnsi" w:hAnsiTheme="minorHAnsi" w:cstheme="minorHAnsi"/>
          <w:b/>
          <w:u w:val="single"/>
        </w:rPr>
        <w:fldChar w:fldCharType="begin" w:fldLock="1">
          <w:ffData>
            <w:name w:val="Teksti58"/>
            <w:enabled/>
            <w:calcOnExit w:val="0"/>
            <w:textInput/>
          </w:ffData>
        </w:fldChar>
      </w:r>
      <w:r w:rsidR="00C07EF2" w:rsidRPr="00F73F7B">
        <w:rPr>
          <w:rFonts w:asciiTheme="minorHAnsi" w:hAnsiTheme="minorHAnsi" w:cstheme="minorHAnsi"/>
          <w:b/>
          <w:u w:val="single"/>
        </w:rPr>
        <w:instrText xml:space="preserve"> FORMTEXT </w:instrText>
      </w:r>
      <w:r w:rsidR="00C07EF2" w:rsidRPr="00F73F7B">
        <w:rPr>
          <w:rFonts w:asciiTheme="minorHAnsi" w:hAnsiTheme="minorHAnsi" w:cstheme="minorHAnsi"/>
          <w:b/>
          <w:u w:val="single"/>
        </w:rPr>
      </w:r>
      <w:r w:rsidR="00C07EF2" w:rsidRPr="00F73F7B">
        <w:rPr>
          <w:rFonts w:asciiTheme="minorHAnsi" w:hAnsiTheme="minorHAnsi" w:cstheme="minorHAnsi"/>
          <w:b/>
          <w:u w:val="single"/>
        </w:rPr>
        <w:fldChar w:fldCharType="separate"/>
      </w:r>
      <w:r>
        <w:rPr>
          <w:rFonts w:asciiTheme="minorHAnsi" w:hAnsiTheme="minorHAnsi"/>
          <w:b/>
          <w:u w:val="single"/>
        </w:rPr>
        <w:t>     </w:t>
      </w:r>
      <w:r w:rsidR="00C07EF2" w:rsidRPr="00F73F7B">
        <w:rPr>
          <w:rFonts w:asciiTheme="minorHAnsi" w:hAnsiTheme="minorHAnsi" w:cstheme="minorHAnsi"/>
        </w:rPr>
        <w:fldChar w:fldCharType="end"/>
      </w:r>
    </w:p>
    <w:p w14:paraId="63F7C0DE" w14:textId="77777777" w:rsidR="00C07EF2" w:rsidRPr="00F73F7B" w:rsidRDefault="00C07EF2" w:rsidP="00031EB5">
      <w:pPr>
        <w:spacing w:after="0" w:line="240" w:lineRule="auto"/>
        <w:rPr>
          <w:rFonts w:asciiTheme="minorHAnsi" w:hAnsiTheme="minorHAnsi" w:cstheme="minorHAnsi"/>
        </w:rPr>
      </w:pPr>
    </w:p>
    <w:p w14:paraId="32AF00CE" w14:textId="77777777" w:rsidR="00A7764D" w:rsidRPr="00F73F7B" w:rsidRDefault="00A7764D" w:rsidP="00031EB5">
      <w:pPr>
        <w:spacing w:after="0" w:line="240" w:lineRule="auto"/>
        <w:ind w:left="720"/>
        <w:rPr>
          <w:rFonts w:asciiTheme="minorHAnsi" w:hAnsiTheme="minorHAnsi" w:cstheme="minorHAnsi"/>
          <w:b/>
        </w:rPr>
      </w:pPr>
      <w:r>
        <w:rPr>
          <w:rFonts w:asciiTheme="minorHAnsi" w:hAnsiTheme="minorHAnsi"/>
          <w:b/>
        </w:rPr>
        <w:t>Select in the Table the items that apply to your restaurant:</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EF1FA0" w:rsidRPr="00F73F7B" w14:paraId="759FF7F0" w14:textId="77777777" w:rsidTr="002C680A">
        <w:trPr>
          <w:trHeight w:hRule="exact" w:val="284"/>
        </w:trPr>
        <w:tc>
          <w:tcPr>
            <w:tcW w:w="8789" w:type="dxa"/>
          </w:tcPr>
          <w:p w14:paraId="7EBEB7D9" w14:textId="2580E9C7" w:rsidR="00A7764D" w:rsidRPr="00F73F7B" w:rsidRDefault="00A7764D" w:rsidP="006B0973">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Own-check plan update</w:t>
            </w:r>
          </w:p>
        </w:tc>
      </w:tr>
      <w:tr w:rsidR="00EF1FA0" w:rsidRPr="00F73F7B" w14:paraId="7E806CB1" w14:textId="77777777" w:rsidTr="002C680A">
        <w:trPr>
          <w:trHeight w:hRule="exact" w:val="284"/>
        </w:trPr>
        <w:tc>
          <w:tcPr>
            <w:tcW w:w="8789" w:type="dxa"/>
          </w:tcPr>
          <w:p w14:paraId="14F7B8FD"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Suspected food poisonings and their investigation</w:t>
            </w:r>
          </w:p>
        </w:tc>
      </w:tr>
      <w:tr w:rsidR="00EF1FA0" w:rsidRPr="00F73F7B" w14:paraId="0B4FD371" w14:textId="77777777" w:rsidTr="002C680A">
        <w:trPr>
          <w:trHeight w:hRule="exact" w:val="284"/>
        </w:trPr>
        <w:tc>
          <w:tcPr>
            <w:tcW w:w="8789" w:type="dxa"/>
          </w:tcPr>
          <w:p w14:paraId="1FD6B7A4"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Purchases and reception of foods</w:t>
            </w:r>
          </w:p>
        </w:tc>
      </w:tr>
      <w:tr w:rsidR="00EF1FA0" w:rsidRPr="00F73F7B" w14:paraId="17FA3681" w14:textId="77777777" w:rsidTr="002C680A">
        <w:trPr>
          <w:trHeight w:hRule="exact" w:val="284"/>
        </w:trPr>
        <w:tc>
          <w:tcPr>
            <w:tcW w:w="8789" w:type="dxa"/>
          </w:tcPr>
          <w:p w14:paraId="106F46C2" w14:textId="77777777" w:rsidR="00A7764D" w:rsidRPr="00F73F7B" w:rsidRDefault="00A7764D" w:rsidP="00DE6E10">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Storage of foods</w:t>
            </w:r>
          </w:p>
        </w:tc>
      </w:tr>
      <w:tr w:rsidR="00EF1FA0" w:rsidRPr="00F73F7B" w14:paraId="0E088BBD" w14:textId="77777777" w:rsidTr="002C680A">
        <w:trPr>
          <w:trHeight w:hRule="exact" w:val="284"/>
        </w:trPr>
        <w:tc>
          <w:tcPr>
            <w:tcW w:w="8789" w:type="dxa"/>
          </w:tcPr>
          <w:p w14:paraId="7509A4EA" w14:textId="6EF3E8C6" w:rsidR="00A7764D" w:rsidRPr="00F73F7B" w:rsidRDefault="00DE6E10" w:rsidP="00A471F8">
            <w:pPr>
              <w:spacing w:after="0" w:line="240" w:lineRule="auto"/>
              <w:rPr>
                <w:rFonts w:asciiTheme="minorHAnsi" w:eastAsia="Times New Roman" w:hAnsiTheme="minorHAnsi" w:cstheme="minorHAnsi"/>
              </w:rPr>
            </w:pPr>
            <w:r>
              <w:rPr>
                <w:rFonts w:asciiTheme="minorHAnsi" w:hAnsiTheme="minorHAnsi"/>
              </w:rPr>
              <w:t xml:space="preserve">       </w:t>
            </w:r>
            <w:r w:rsidR="00A7764D" w:rsidRPr="00F73F7B">
              <w:rPr>
                <w:rFonts w:asciiTheme="minorHAnsi" w:eastAsia="Times New Roman" w:hAnsiTheme="minorHAnsi" w:cstheme="minorHAnsi"/>
              </w:rPr>
              <w:fldChar w:fldCharType="begin">
                <w:ffData>
                  <w:name w:val=""/>
                  <w:enabled/>
                  <w:calcOnExit w:val="0"/>
                  <w:checkBox>
                    <w:sizeAuto/>
                    <w:default w:val="0"/>
                  </w:checkBox>
                </w:ffData>
              </w:fldChar>
            </w:r>
            <w:r w:rsidR="00A7764D" w:rsidRPr="00F73F7B">
              <w:rPr>
                <w:rFonts w:asciiTheme="minorHAnsi" w:eastAsia="Times New Roman" w:hAnsiTheme="minorHAnsi" w:cstheme="minorHAnsi"/>
              </w:rPr>
              <w:instrText xml:space="preserve"> FORMCHECKBOX </w:instrText>
            </w:r>
            <w:r w:rsidR="00A7764D" w:rsidRPr="00F73F7B">
              <w:rPr>
                <w:rFonts w:asciiTheme="minorHAnsi" w:eastAsia="Times New Roman" w:hAnsiTheme="minorHAnsi" w:cstheme="minorHAnsi"/>
              </w:rPr>
            </w:r>
            <w:r w:rsidR="00A7764D" w:rsidRPr="00F73F7B">
              <w:rPr>
                <w:rFonts w:asciiTheme="minorHAnsi" w:eastAsia="Times New Roman" w:hAnsiTheme="minorHAnsi" w:cstheme="minorHAnsi"/>
              </w:rPr>
              <w:fldChar w:fldCharType="separate"/>
            </w:r>
            <w:r w:rsidR="00A7764D" w:rsidRPr="00F73F7B">
              <w:rPr>
                <w:rFonts w:asciiTheme="minorHAnsi" w:eastAsia="Times New Roman" w:hAnsiTheme="minorHAnsi" w:cstheme="minorHAnsi"/>
              </w:rPr>
              <w:fldChar w:fldCharType="end"/>
            </w:r>
            <w:r>
              <w:rPr>
                <w:rFonts w:asciiTheme="minorHAnsi" w:hAnsiTheme="minorHAnsi"/>
              </w:rPr>
              <w:t xml:space="preserve"> Cold storage</w:t>
            </w:r>
          </w:p>
        </w:tc>
      </w:tr>
      <w:tr w:rsidR="00EF1FA0" w:rsidRPr="00F73F7B" w14:paraId="185F5F52" w14:textId="77777777" w:rsidTr="002C680A">
        <w:trPr>
          <w:trHeight w:hRule="exact" w:val="284"/>
        </w:trPr>
        <w:tc>
          <w:tcPr>
            <w:tcW w:w="8789" w:type="dxa"/>
          </w:tcPr>
          <w:p w14:paraId="78E58655"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 preparation</w:t>
            </w:r>
          </w:p>
        </w:tc>
      </w:tr>
      <w:tr w:rsidR="00EF1FA0" w:rsidRPr="00F73F7B" w14:paraId="174FF046" w14:textId="77777777" w:rsidTr="002C680A">
        <w:trPr>
          <w:trHeight w:hRule="exact" w:val="284"/>
        </w:trPr>
        <w:tc>
          <w:tcPr>
            <w:tcW w:w="8789" w:type="dxa"/>
          </w:tcPr>
          <w:p w14:paraId="1DD88AC2" w14:textId="5D09693B" w:rsidR="00A7764D" w:rsidRPr="00F73F7B" w:rsidRDefault="00A7764D" w:rsidP="00673C72">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Allergens and prevention of contamination </w:t>
            </w:r>
          </w:p>
        </w:tc>
      </w:tr>
      <w:tr w:rsidR="00EF1FA0" w:rsidRPr="00F73F7B" w14:paraId="4564B951" w14:textId="77777777" w:rsidTr="002C680A">
        <w:trPr>
          <w:trHeight w:hRule="exact" w:val="284"/>
        </w:trPr>
        <w:tc>
          <w:tcPr>
            <w:tcW w:w="8789" w:type="dxa"/>
          </w:tcPr>
          <w:p w14:paraId="70C15EF4" w14:textId="77777777" w:rsidR="00A7764D" w:rsidRPr="00F73F7B" w:rsidRDefault="00A7764D" w:rsidP="00031EB5">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Temperature management in food handling and preparation</w:t>
            </w:r>
          </w:p>
        </w:tc>
      </w:tr>
      <w:tr w:rsidR="00EF1FA0" w:rsidRPr="00F73F7B" w14:paraId="07213ADD" w14:textId="77777777" w:rsidTr="002C680A">
        <w:trPr>
          <w:trHeight w:hRule="exact" w:val="284"/>
        </w:trPr>
        <w:tc>
          <w:tcPr>
            <w:tcW w:w="8789" w:type="dxa"/>
          </w:tcPr>
          <w:p w14:paraId="442629DF" w14:textId="77777777" w:rsidR="00A7764D" w:rsidRPr="00F73F7B" w:rsidRDefault="00A7764D" w:rsidP="00DE6E10">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that require cooking</w:t>
            </w:r>
          </w:p>
        </w:tc>
      </w:tr>
      <w:tr w:rsidR="00EF1FA0" w:rsidRPr="00F73F7B" w14:paraId="2EDA4038" w14:textId="77777777" w:rsidTr="002C680A">
        <w:trPr>
          <w:trHeight w:hRule="exact" w:val="284"/>
        </w:trPr>
        <w:tc>
          <w:tcPr>
            <w:tcW w:w="8789" w:type="dxa"/>
          </w:tcPr>
          <w:p w14:paraId="20DBE483" w14:textId="77777777" w:rsidR="00DE6E10" w:rsidRPr="00F73F7B" w:rsidRDefault="00DE6E10" w:rsidP="00DE6E10">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kept hot</w:t>
            </w:r>
          </w:p>
        </w:tc>
      </w:tr>
      <w:tr w:rsidR="00EF1FA0" w:rsidRPr="00F73F7B" w14:paraId="431D2870" w14:textId="77777777" w:rsidTr="002C680A">
        <w:trPr>
          <w:trHeight w:hRule="exact" w:val="284"/>
        </w:trPr>
        <w:tc>
          <w:tcPr>
            <w:tcW w:w="8789" w:type="dxa"/>
          </w:tcPr>
          <w:p w14:paraId="05DE7AE4" w14:textId="77777777" w:rsidR="00A7764D" w:rsidRPr="00F73F7B" w:rsidRDefault="00A7764D" w:rsidP="00DE6E10">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that require cooling</w:t>
            </w:r>
          </w:p>
        </w:tc>
      </w:tr>
      <w:tr w:rsidR="00EF1FA0" w:rsidRPr="00F73F7B" w14:paraId="117937D6" w14:textId="77777777" w:rsidTr="002C680A">
        <w:trPr>
          <w:trHeight w:hRule="exact" w:val="284"/>
        </w:trPr>
        <w:tc>
          <w:tcPr>
            <w:tcW w:w="8789" w:type="dxa"/>
          </w:tcPr>
          <w:p w14:paraId="50A51F96" w14:textId="77777777" w:rsidR="00A7764D" w:rsidRPr="00F73F7B" w:rsidRDefault="00A7764D" w:rsidP="00031EB5">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that require freezing</w:t>
            </w:r>
          </w:p>
          <w:p w14:paraId="69B9A198" w14:textId="77777777" w:rsidR="00A7764D" w:rsidRPr="00F73F7B" w:rsidRDefault="00A7764D" w:rsidP="00031EB5">
            <w:pPr>
              <w:spacing w:after="0" w:line="240" w:lineRule="auto"/>
              <w:rPr>
                <w:rFonts w:asciiTheme="minorHAnsi" w:eastAsia="Times New Roman" w:hAnsiTheme="minorHAnsi" w:cstheme="minorHAnsi"/>
              </w:rPr>
            </w:pPr>
          </w:p>
        </w:tc>
      </w:tr>
      <w:tr w:rsidR="00EF1FA0" w:rsidRPr="00F73F7B" w14:paraId="35EF4FB8" w14:textId="77777777" w:rsidTr="002C680A">
        <w:trPr>
          <w:trHeight w:hRule="exact" w:val="284"/>
        </w:trPr>
        <w:tc>
          <w:tcPr>
            <w:tcW w:w="8789" w:type="dxa"/>
          </w:tcPr>
          <w:p w14:paraId="725FCAA1" w14:textId="77777777" w:rsidR="00A7764D" w:rsidRPr="00F73F7B" w:rsidRDefault="00A7764D" w:rsidP="00031EB5">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that require defrosting</w:t>
            </w:r>
          </w:p>
          <w:p w14:paraId="5FED840A" w14:textId="77777777" w:rsidR="00A7764D" w:rsidRPr="00F73F7B" w:rsidRDefault="00A7764D" w:rsidP="00031EB5">
            <w:pPr>
              <w:spacing w:after="0" w:line="240" w:lineRule="auto"/>
              <w:rPr>
                <w:rFonts w:asciiTheme="minorHAnsi" w:eastAsia="Times New Roman" w:hAnsiTheme="minorHAnsi" w:cstheme="minorHAnsi"/>
              </w:rPr>
            </w:pPr>
            <w:r>
              <w:rPr>
                <w:rFonts w:asciiTheme="minorHAnsi" w:hAnsiTheme="minorHAnsi"/>
              </w:rPr>
              <w:t xml:space="preserve"> </w:t>
            </w:r>
          </w:p>
        </w:tc>
      </w:tr>
      <w:tr w:rsidR="00EF1FA0" w:rsidRPr="00F73F7B" w14:paraId="71721E98" w14:textId="77777777" w:rsidTr="002C680A">
        <w:trPr>
          <w:trHeight w:hRule="exact" w:val="284"/>
        </w:trPr>
        <w:tc>
          <w:tcPr>
            <w:tcW w:w="8789" w:type="dxa"/>
          </w:tcPr>
          <w:p w14:paraId="38D228C0" w14:textId="77777777" w:rsidR="00A7764D" w:rsidRPr="00F73F7B" w:rsidRDefault="00A7764D" w:rsidP="00DE6E10">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Foods that require reheating</w:t>
            </w:r>
          </w:p>
        </w:tc>
      </w:tr>
      <w:tr w:rsidR="00EF1FA0" w:rsidRPr="00F73F7B" w14:paraId="7ED8B679" w14:textId="77777777" w:rsidTr="002C680A">
        <w:trPr>
          <w:trHeight w:hRule="exact" w:val="284"/>
        </w:trPr>
        <w:tc>
          <w:tcPr>
            <w:tcW w:w="8789" w:type="dxa"/>
          </w:tcPr>
          <w:p w14:paraId="4519838E" w14:textId="66501743" w:rsidR="00183866" w:rsidRPr="00F73F7B" w:rsidRDefault="00183866" w:rsidP="00183866">
            <w:pPr>
              <w:spacing w:after="0" w:line="240" w:lineRule="auto"/>
              <w:rPr>
                <w:rFonts w:asciiTheme="minorHAnsi" w:eastAsia="Times New Roman" w:hAnsiTheme="minorHAnsi" w:cstheme="minorHAnsi"/>
              </w:rPr>
            </w:pPr>
            <w:r>
              <w:rPr>
                <w:rFonts w:asciiTheme="minorHAnsi" w:hAnsiTheme="minorHAnsi"/>
              </w:rPr>
              <w:t xml:space="preserve">                 </w:t>
            </w: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Reduction of acrylamide</w:t>
            </w:r>
          </w:p>
        </w:tc>
      </w:tr>
      <w:tr w:rsidR="00EF1FA0" w:rsidRPr="00F73F7B" w14:paraId="7B577AB3" w14:textId="77777777" w:rsidTr="002C680A">
        <w:trPr>
          <w:trHeight w:hRule="exact" w:val="284"/>
        </w:trPr>
        <w:tc>
          <w:tcPr>
            <w:tcW w:w="8789" w:type="dxa"/>
          </w:tcPr>
          <w:p w14:paraId="420CAD0C" w14:textId="77777777" w:rsidR="00A7764D" w:rsidRPr="00F73F7B" w:rsidRDefault="00A7764D" w:rsidP="00DE6E10">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Food service</w:t>
            </w:r>
          </w:p>
        </w:tc>
      </w:tr>
      <w:tr w:rsidR="00EF1FA0" w:rsidRPr="00F73F7B" w14:paraId="53FC41A0" w14:textId="77777777" w:rsidTr="002C680A">
        <w:trPr>
          <w:trHeight w:hRule="exact" w:val="284"/>
        </w:trPr>
        <w:tc>
          <w:tcPr>
            <w:tcW w:w="8789" w:type="dxa"/>
          </w:tcPr>
          <w:p w14:paraId="660B20F5" w14:textId="77777777" w:rsidR="00DE6E10" w:rsidRPr="00F73F7B" w:rsidRDefault="00DE6E10" w:rsidP="00DE6E10">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Information about food for customers</w:t>
            </w:r>
          </w:p>
        </w:tc>
      </w:tr>
      <w:tr w:rsidR="00EF1FA0" w:rsidRPr="00F73F7B" w14:paraId="3CB8A132" w14:textId="77777777" w:rsidTr="002C680A">
        <w:trPr>
          <w:trHeight w:hRule="exact" w:val="284"/>
        </w:trPr>
        <w:tc>
          <w:tcPr>
            <w:tcW w:w="8789" w:type="dxa"/>
          </w:tcPr>
          <w:p w14:paraId="0F6E832D" w14:textId="77777777" w:rsidR="00A7764D" w:rsidRPr="00F73F7B" w:rsidRDefault="00A7764D" w:rsidP="00673C72">
            <w:pPr>
              <w:pStyle w:val="TOC1"/>
              <w:rPr>
                <w:rFonts w:asciiTheme="minorHAnsi" w:hAnsiTheme="minorHAnsi" w:cstheme="minorHAnsi"/>
                <w:b w:val="0"/>
              </w:rPr>
            </w:pPr>
            <w:r w:rsidRPr="00F73F7B">
              <w:rPr>
                <w:rFonts w:asciiTheme="minorHAnsi" w:hAnsiTheme="minorHAnsi" w:cstheme="minorHAnsi"/>
                <w:b w:val="0"/>
              </w:rPr>
              <w:fldChar w:fldCharType="begin">
                <w:ffData>
                  <w:name w:val="Valinta16"/>
                  <w:enabled/>
                  <w:calcOnExit w:val="0"/>
                  <w:checkBox>
                    <w:sizeAuto/>
                    <w:default w:val="0"/>
                  </w:checkBox>
                </w:ffData>
              </w:fldChar>
            </w:r>
            <w:r w:rsidRPr="00F73F7B">
              <w:rPr>
                <w:rFonts w:asciiTheme="minorHAnsi" w:hAnsiTheme="minorHAnsi" w:cstheme="minorHAnsi"/>
                <w:b w:val="0"/>
              </w:rPr>
              <w:instrText xml:space="preserve"> FORMCHECKBOX </w:instrText>
            </w:r>
            <w:r w:rsidRPr="00F73F7B">
              <w:rPr>
                <w:rFonts w:asciiTheme="minorHAnsi" w:hAnsiTheme="minorHAnsi" w:cstheme="minorHAnsi"/>
                <w:b w:val="0"/>
              </w:rPr>
            </w:r>
            <w:r w:rsidRPr="00F73F7B">
              <w:rPr>
                <w:rFonts w:asciiTheme="minorHAnsi" w:hAnsiTheme="minorHAnsi" w:cstheme="minorHAnsi"/>
                <w:b w:val="0"/>
              </w:rPr>
              <w:fldChar w:fldCharType="separate"/>
            </w:r>
            <w:r w:rsidRPr="00F73F7B">
              <w:rPr>
                <w:rFonts w:asciiTheme="minorHAnsi" w:hAnsiTheme="minorHAnsi" w:cstheme="minorHAnsi"/>
                <w:b w:val="0"/>
              </w:rPr>
              <w:fldChar w:fldCharType="end"/>
            </w:r>
            <w:r>
              <w:rPr>
                <w:rFonts w:asciiTheme="minorHAnsi" w:hAnsiTheme="minorHAnsi"/>
                <w:b w:val="0"/>
              </w:rPr>
              <w:t xml:space="preserve"> Handing over leftover food</w:t>
            </w:r>
          </w:p>
          <w:p w14:paraId="1DAB05FB" w14:textId="10DC95D9" w:rsidR="00A7764D" w:rsidRPr="00F73F7B" w:rsidRDefault="00A7764D" w:rsidP="00673C72">
            <w:pPr>
              <w:pStyle w:val="TOC1"/>
              <w:rPr>
                <w:rFonts w:asciiTheme="minorHAnsi" w:hAnsiTheme="minorHAnsi" w:cstheme="minorHAnsi"/>
                <w:b w:val="0"/>
              </w:rPr>
            </w:pPr>
            <w:r w:rsidRPr="00F73F7B">
              <w:rPr>
                <w:rFonts w:asciiTheme="minorHAnsi" w:hAnsiTheme="minorHAnsi" w:cstheme="minorHAnsi"/>
                <w:b w:val="0"/>
              </w:rPr>
              <w:fldChar w:fldCharType="begin">
                <w:ffData>
                  <w:name w:val="Valinta16"/>
                  <w:enabled/>
                  <w:calcOnExit w:val="0"/>
                  <w:checkBox>
                    <w:sizeAuto/>
                    <w:default w:val="0"/>
                  </w:checkBox>
                </w:ffData>
              </w:fldChar>
            </w:r>
            <w:r w:rsidRPr="00F73F7B">
              <w:rPr>
                <w:rFonts w:asciiTheme="minorHAnsi" w:hAnsiTheme="minorHAnsi" w:cstheme="minorHAnsi"/>
                <w:b w:val="0"/>
              </w:rPr>
              <w:instrText xml:space="preserve"> FORMCHECKBOX </w:instrText>
            </w:r>
            <w:r w:rsidRPr="00F73F7B">
              <w:rPr>
                <w:rFonts w:asciiTheme="minorHAnsi" w:hAnsiTheme="minorHAnsi" w:cstheme="minorHAnsi"/>
                <w:b w:val="0"/>
              </w:rPr>
            </w:r>
            <w:r w:rsidRPr="00F73F7B">
              <w:rPr>
                <w:rFonts w:asciiTheme="minorHAnsi" w:hAnsiTheme="minorHAnsi" w:cstheme="minorHAnsi"/>
                <w:b w:val="0"/>
              </w:rPr>
              <w:fldChar w:fldCharType="separate"/>
            </w:r>
            <w:r w:rsidRPr="00F73F7B">
              <w:rPr>
                <w:rFonts w:asciiTheme="minorHAnsi" w:hAnsiTheme="minorHAnsi" w:cstheme="minorHAnsi"/>
                <w:b w:val="0"/>
              </w:rPr>
              <w:fldChar w:fldCharType="end"/>
            </w:r>
            <w:r>
              <w:rPr>
                <w:rFonts w:asciiTheme="minorHAnsi" w:hAnsiTheme="minorHAnsi"/>
                <w:b w:val="0"/>
              </w:rPr>
              <w:t xml:space="preserve"> </w:t>
            </w:r>
            <w:hyperlink w:anchor="_Toc430671326" w:history="1">
              <w:r>
                <w:rPr>
                  <w:rStyle w:val="Hyperlink"/>
                  <w:rFonts w:asciiTheme="minorHAnsi" w:hAnsiTheme="minorHAnsi"/>
                  <w:b w:val="0"/>
                  <w:color w:val="auto"/>
                </w:rPr>
                <w:t>Packaging and food contact materials</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_Toc430671326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45111D3D" w14:textId="71645040" w:rsidR="00A7764D" w:rsidRPr="00F73F7B" w:rsidRDefault="00A7764D" w:rsidP="00673C72">
            <w:pPr>
              <w:pStyle w:val="TOC1"/>
              <w:rPr>
                <w:rFonts w:asciiTheme="minorHAnsi" w:hAnsiTheme="minorHAnsi" w:cstheme="minorHAnsi"/>
                <w:b w:val="0"/>
              </w:rPr>
            </w:pPr>
            <w:hyperlink w:anchor="_Toc430671327" w:history="1">
              <w:r>
                <w:rPr>
                  <w:rStyle w:val="Hyperlink"/>
                  <w:rFonts w:asciiTheme="minorHAnsi" w:hAnsiTheme="minorHAnsi"/>
                  <w:b w:val="0"/>
                  <w:color w:val="auto"/>
                </w:rPr>
                <w:t>Information provided on food products and labelling</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_Toc430671327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3C9B89B2" w14:textId="11ACF49E" w:rsidR="00A7764D" w:rsidRPr="00F73F7B" w:rsidRDefault="00A7764D" w:rsidP="00673C72">
            <w:pPr>
              <w:pStyle w:val="TOC1"/>
              <w:rPr>
                <w:rFonts w:asciiTheme="minorHAnsi" w:hAnsiTheme="minorHAnsi" w:cstheme="minorHAnsi"/>
                <w:b w:val="0"/>
              </w:rPr>
            </w:pPr>
            <w:hyperlink w:anchor="_Toc430671328" w:history="1">
              <w:r>
                <w:rPr>
                  <w:rStyle w:val="Hyperlink"/>
                  <w:rFonts w:asciiTheme="minorHAnsi" w:hAnsiTheme="minorHAnsi"/>
                  <w:b w:val="0"/>
                  <w:color w:val="auto"/>
                </w:rPr>
                <w:t>Traceability and recalls</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_Toc430671328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35FE5804" w14:textId="7BD3E8B0" w:rsidR="00A7764D" w:rsidRPr="00F73F7B" w:rsidRDefault="00A7764D" w:rsidP="00673C72">
            <w:pPr>
              <w:pStyle w:val="TOC1"/>
              <w:rPr>
                <w:rFonts w:asciiTheme="minorHAnsi" w:hAnsiTheme="minorHAnsi" w:cstheme="minorHAnsi"/>
                <w:b w:val="0"/>
              </w:rPr>
            </w:pPr>
            <w:hyperlink w:anchor="_Toc430671329" w:history="1">
              <w:r>
                <w:rPr>
                  <w:rStyle w:val="Hyperlink"/>
                  <w:rFonts w:asciiTheme="minorHAnsi" w:hAnsiTheme="minorHAnsi"/>
                  <w:b w:val="0"/>
                  <w:color w:val="auto"/>
                </w:rPr>
                <w:t>Processing complaints and situations involving health hazards</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_Toc430671329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79836FEF" w14:textId="14A81A7C" w:rsidR="00A7764D" w:rsidRPr="00F73F7B" w:rsidRDefault="00A7764D" w:rsidP="00673C72">
            <w:pPr>
              <w:pStyle w:val="TOC1"/>
              <w:rPr>
                <w:rFonts w:asciiTheme="minorHAnsi" w:hAnsiTheme="minorHAnsi" w:cstheme="minorHAnsi"/>
                <w:b w:val="0"/>
              </w:rPr>
            </w:pPr>
            <w:hyperlink w:anchor="_Toc430671330" w:history="1">
              <w:r>
                <w:rPr>
                  <w:rStyle w:val="Hyperlink"/>
                  <w:rFonts w:asciiTheme="minorHAnsi" w:hAnsiTheme="minorHAnsi"/>
                  <w:b w:val="0"/>
                  <w:color w:val="auto"/>
                </w:rPr>
                <w:t>Sanitation</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_Toc430671330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426A25E6" w14:textId="55E8FAFE" w:rsidR="00A7764D" w:rsidRPr="00F73F7B" w:rsidRDefault="00A7764D" w:rsidP="003A0550">
            <w:pPr>
              <w:pStyle w:val="TOC1"/>
              <w:rPr>
                <w:rFonts w:asciiTheme="minorHAnsi" w:hAnsiTheme="minorHAnsi" w:cstheme="minorHAnsi"/>
                <w:b w:val="0"/>
              </w:rPr>
            </w:pPr>
            <w:hyperlink w:anchor="_Toc430671331" w:history="1">
              <w:r>
                <w:rPr>
                  <w:rStyle w:val="Hyperlink"/>
                  <w:rFonts w:asciiTheme="minorHAnsi" w:hAnsiTheme="minorHAnsi"/>
                  <w:b w:val="0"/>
                  <w:color w:val="auto"/>
                </w:rPr>
                <w:t>Maintenance</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_Toc430671331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7D3CCEFA" w14:textId="0942AE40" w:rsidR="00A7764D" w:rsidRPr="00F73F7B" w:rsidRDefault="00A7764D" w:rsidP="003A0550">
            <w:pPr>
              <w:pStyle w:val="TOC1"/>
              <w:rPr>
                <w:rFonts w:asciiTheme="minorHAnsi" w:hAnsiTheme="minorHAnsi" w:cstheme="minorHAnsi"/>
                <w:b w:val="0"/>
              </w:rPr>
            </w:pPr>
            <w:hyperlink w:anchor="_Toc430671332" w:history="1">
              <w:r>
                <w:rPr>
                  <w:rStyle w:val="Hyperlink"/>
                  <w:rFonts w:asciiTheme="minorHAnsi" w:hAnsiTheme="minorHAnsi"/>
                  <w:b w:val="0"/>
                  <w:color w:val="auto"/>
                </w:rPr>
                <w:t>Waste management</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_Toc430671332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20DD58A4" w14:textId="11E05ED3" w:rsidR="00A7764D" w:rsidRPr="00F73F7B" w:rsidRDefault="00A7764D" w:rsidP="003A0550">
            <w:pPr>
              <w:pStyle w:val="TOC1"/>
              <w:rPr>
                <w:rFonts w:asciiTheme="minorHAnsi" w:hAnsiTheme="minorHAnsi" w:cstheme="minorHAnsi"/>
                <w:b w:val="0"/>
              </w:rPr>
            </w:pPr>
            <w:hyperlink w:anchor="_Toc430671333" w:history="1">
              <w:r>
                <w:rPr>
                  <w:rStyle w:val="Hyperlink"/>
                  <w:rFonts w:asciiTheme="minorHAnsi" w:hAnsiTheme="minorHAnsi"/>
                  <w:b w:val="0"/>
                  <w:color w:val="auto"/>
                </w:rPr>
                <w:t>Pests and other animals on a food premises</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_Toc430671333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669E3CF4" w14:textId="607129F1" w:rsidR="00A7764D" w:rsidRPr="00F73F7B" w:rsidRDefault="00A7764D" w:rsidP="003A0550">
            <w:pPr>
              <w:pStyle w:val="TOC1"/>
              <w:rPr>
                <w:rFonts w:asciiTheme="minorHAnsi" w:hAnsiTheme="minorHAnsi" w:cstheme="minorHAnsi"/>
                <w:b w:val="0"/>
              </w:rPr>
            </w:pPr>
            <w:hyperlink w:anchor="_Toc430671334" w:history="1">
              <w:r>
                <w:rPr>
                  <w:rStyle w:val="Hyperlink"/>
                  <w:rFonts w:asciiTheme="minorHAnsi" w:hAnsiTheme="minorHAnsi"/>
                  <w:b w:val="0"/>
                  <w:color w:val="auto"/>
                </w:rPr>
                <w:t>Staff hygiene and training</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_Toc430671334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5F955161" w14:textId="1D3D4807" w:rsidR="00A7764D" w:rsidRPr="00F73F7B" w:rsidRDefault="00A7764D" w:rsidP="003A0550">
            <w:pPr>
              <w:pStyle w:val="TOC1"/>
              <w:rPr>
                <w:rFonts w:asciiTheme="minorHAnsi" w:hAnsiTheme="minorHAnsi" w:cstheme="minorHAnsi"/>
                <w:b w:val="0"/>
              </w:rPr>
            </w:pPr>
            <w:hyperlink w:anchor="_Toc430671335" w:history="1">
              <w:r>
                <w:rPr>
                  <w:rStyle w:val="Hyperlink"/>
                  <w:rFonts w:asciiTheme="minorHAnsi" w:hAnsiTheme="minorHAnsi"/>
                  <w:b w:val="0"/>
                  <w:color w:val="auto"/>
                </w:rPr>
                <w:t>Sampling</w:t>
              </w:r>
              <w:r>
                <w:rPr>
                  <w:rFonts w:asciiTheme="minorHAnsi" w:hAnsiTheme="minorHAnsi"/>
                  <w:b w:val="0"/>
                  <w:webHidden/>
                </w:rPr>
                <w:tab/>
              </w:r>
              <w:r w:rsidRPr="00F73F7B">
                <w:rPr>
                  <w:rFonts w:asciiTheme="minorHAnsi" w:hAnsiTheme="minorHAnsi" w:cstheme="minorHAnsi"/>
                  <w:b w:val="0"/>
                  <w:webHidden/>
                </w:rPr>
                <w:fldChar w:fldCharType="begin"/>
              </w:r>
              <w:r w:rsidRPr="00F73F7B">
                <w:rPr>
                  <w:rFonts w:asciiTheme="minorHAnsi" w:hAnsiTheme="minorHAnsi" w:cstheme="minorHAnsi"/>
                  <w:b w:val="0"/>
                  <w:webHidden/>
                </w:rPr>
                <w:instrText xml:space="preserve"> PAGEREF _Toc430671335 \h </w:instrText>
              </w:r>
              <w:r w:rsidRPr="00F73F7B">
                <w:rPr>
                  <w:rFonts w:asciiTheme="minorHAnsi" w:hAnsiTheme="minorHAnsi" w:cstheme="minorHAnsi"/>
                  <w:b w:val="0"/>
                  <w:webHidden/>
                </w:rPr>
              </w:r>
              <w:r w:rsidRPr="00F73F7B">
                <w:rPr>
                  <w:rFonts w:asciiTheme="minorHAnsi" w:hAnsiTheme="minorHAnsi" w:cstheme="minorHAnsi"/>
                  <w:b w:val="0"/>
                  <w:webHidden/>
                </w:rPr>
                <w:fldChar w:fldCharType="separate"/>
              </w:r>
              <w:r w:rsidR="00623C00">
                <w:rPr>
                  <w:rFonts w:asciiTheme="minorHAnsi" w:hAnsiTheme="minorHAnsi" w:cstheme="minorHAnsi"/>
                  <w:noProof/>
                  <w:webHidden/>
                </w:rPr>
                <w:t>Virhe. Kirjanmerkkiä ei ole määritetty.</w:t>
              </w:r>
              <w:r w:rsidRPr="00F73F7B">
                <w:rPr>
                  <w:rFonts w:asciiTheme="minorHAnsi" w:hAnsiTheme="minorHAnsi" w:cstheme="minorHAnsi"/>
                  <w:b w:val="0"/>
                  <w:webHidden/>
                </w:rPr>
                <w:fldChar w:fldCharType="end"/>
              </w:r>
            </w:hyperlink>
          </w:p>
          <w:p w14:paraId="7E5FCFED" w14:textId="77777777" w:rsidR="00A7764D" w:rsidRPr="00F73F7B" w:rsidRDefault="00A7764D" w:rsidP="00031EB5">
            <w:pPr>
              <w:spacing w:after="0" w:line="240" w:lineRule="auto"/>
              <w:rPr>
                <w:rFonts w:asciiTheme="minorHAnsi" w:eastAsia="Times New Roman" w:hAnsiTheme="minorHAnsi" w:cstheme="minorHAnsi"/>
              </w:rPr>
            </w:pPr>
          </w:p>
        </w:tc>
      </w:tr>
      <w:tr w:rsidR="00EF1FA0" w:rsidRPr="00F73F7B" w14:paraId="127F4B97" w14:textId="77777777" w:rsidTr="002C680A">
        <w:trPr>
          <w:trHeight w:hRule="exact" w:val="284"/>
        </w:trPr>
        <w:tc>
          <w:tcPr>
            <w:tcW w:w="8789" w:type="dxa"/>
          </w:tcPr>
          <w:p w14:paraId="120CDCCC" w14:textId="7C12571F" w:rsidR="00A7764D" w:rsidRPr="00F73F7B" w:rsidRDefault="00A7764D" w:rsidP="00673C72">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Transport of food and sales and serving outside the restaurant</w:t>
            </w:r>
          </w:p>
        </w:tc>
      </w:tr>
      <w:tr w:rsidR="00EF1FA0" w:rsidRPr="00F73F7B" w14:paraId="29A9C1B6" w14:textId="77777777" w:rsidTr="002C680A">
        <w:trPr>
          <w:trHeight w:hRule="exact" w:val="284"/>
        </w:trPr>
        <w:tc>
          <w:tcPr>
            <w:tcW w:w="8789" w:type="dxa"/>
          </w:tcPr>
          <w:p w14:paraId="38838C4A"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Packaging and contact materials</w:t>
            </w:r>
          </w:p>
        </w:tc>
      </w:tr>
      <w:tr w:rsidR="00EF1FA0" w:rsidRPr="00F73F7B" w14:paraId="70E31133" w14:textId="77777777" w:rsidTr="002C680A">
        <w:trPr>
          <w:trHeight w:hRule="exact" w:val="284"/>
        </w:trPr>
        <w:tc>
          <w:tcPr>
            <w:tcW w:w="8789" w:type="dxa"/>
          </w:tcPr>
          <w:p w14:paraId="707919E3"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Traceability and recalls</w:t>
            </w:r>
          </w:p>
        </w:tc>
      </w:tr>
      <w:tr w:rsidR="00EF1FA0" w:rsidRPr="00F73F7B" w14:paraId="53BC2977" w14:textId="77777777" w:rsidTr="002C680A">
        <w:trPr>
          <w:trHeight w:hRule="exact" w:val="284"/>
        </w:trPr>
        <w:tc>
          <w:tcPr>
            <w:tcW w:w="8789" w:type="dxa"/>
          </w:tcPr>
          <w:p w14:paraId="135234B1" w14:textId="13580BBA" w:rsidR="00673C72" w:rsidRPr="00F73F7B" w:rsidRDefault="00673C72"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Sampling</w:t>
            </w:r>
          </w:p>
        </w:tc>
      </w:tr>
      <w:tr w:rsidR="00EF1FA0" w:rsidRPr="00F73F7B" w14:paraId="729CF54E" w14:textId="77777777" w:rsidTr="002C680A">
        <w:trPr>
          <w:trHeight w:hRule="exact" w:val="284"/>
        </w:trPr>
        <w:tc>
          <w:tcPr>
            <w:tcW w:w="8789" w:type="dxa"/>
          </w:tcPr>
          <w:p w14:paraId="5217B58E" w14:textId="24374586"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Cleaning, maintenance and waste management</w:t>
            </w:r>
          </w:p>
        </w:tc>
      </w:tr>
      <w:tr w:rsidR="00EF1FA0" w:rsidRPr="00F73F7B" w14:paraId="43D00A0E" w14:textId="77777777" w:rsidTr="002C680A">
        <w:trPr>
          <w:trHeight w:hRule="exact" w:val="284"/>
        </w:trPr>
        <w:tc>
          <w:tcPr>
            <w:tcW w:w="8789" w:type="dxa"/>
          </w:tcPr>
          <w:p w14:paraId="0A7BA0AF"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Pest control and other animals</w:t>
            </w:r>
          </w:p>
        </w:tc>
      </w:tr>
      <w:tr w:rsidR="00EF1FA0" w:rsidRPr="00F73F7B" w14:paraId="096D8A8E" w14:textId="77777777" w:rsidTr="002C680A">
        <w:trPr>
          <w:trHeight w:hRule="exact" w:val="284"/>
        </w:trPr>
        <w:tc>
          <w:tcPr>
            <w:tcW w:w="8789" w:type="dxa"/>
          </w:tcPr>
          <w:p w14:paraId="1F1E8292"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Valinta16"/>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Staff</w:t>
            </w:r>
          </w:p>
          <w:p w14:paraId="7083D974" w14:textId="77777777" w:rsidR="00A7764D" w:rsidRPr="00F73F7B" w:rsidRDefault="00A7764D" w:rsidP="00031EB5">
            <w:pPr>
              <w:spacing w:after="0" w:line="240" w:lineRule="auto"/>
              <w:rPr>
                <w:rFonts w:asciiTheme="minorHAnsi" w:eastAsia="Times New Roman" w:hAnsiTheme="minorHAnsi" w:cstheme="minorHAnsi"/>
              </w:rPr>
            </w:pPr>
          </w:p>
          <w:p w14:paraId="0D3A1CBF" w14:textId="77777777" w:rsidR="00A7764D" w:rsidRPr="00F73F7B" w:rsidRDefault="00A7764D" w:rsidP="00031EB5">
            <w:pPr>
              <w:spacing w:after="0" w:line="240" w:lineRule="auto"/>
              <w:rPr>
                <w:rFonts w:asciiTheme="minorHAnsi" w:eastAsia="Times New Roman" w:hAnsiTheme="minorHAnsi" w:cstheme="minorHAnsi"/>
              </w:rPr>
            </w:pPr>
          </w:p>
        </w:tc>
      </w:tr>
      <w:tr w:rsidR="00EF1FA0" w:rsidRPr="00F73F7B" w14:paraId="3E41D856" w14:textId="77777777" w:rsidTr="002C680A">
        <w:trPr>
          <w:trHeight w:hRule="exact" w:val="284"/>
        </w:trPr>
        <w:tc>
          <w:tcPr>
            <w:tcW w:w="8789" w:type="dxa"/>
          </w:tcPr>
          <w:p w14:paraId="4A6921C8" w14:textId="7772F507" w:rsidR="00A7764D" w:rsidRPr="00F73F7B" w:rsidRDefault="00A7764D">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Importation of foods</w:t>
            </w:r>
          </w:p>
        </w:tc>
      </w:tr>
      <w:tr w:rsidR="00EF1FA0" w:rsidRPr="00F73F7B" w14:paraId="6CE709AF" w14:textId="77777777" w:rsidTr="002C680A">
        <w:trPr>
          <w:trHeight w:hRule="exact" w:val="284"/>
        </w:trPr>
        <w:tc>
          <w:tcPr>
            <w:tcW w:w="8789" w:type="dxa"/>
          </w:tcPr>
          <w:p w14:paraId="7F153D8B" w14:textId="77777777" w:rsidR="00A7764D" w:rsidRPr="00F73F7B" w:rsidRDefault="00A7764D"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Pr>
                <w:rFonts w:asciiTheme="minorHAnsi" w:hAnsiTheme="minorHAnsi"/>
              </w:rPr>
              <w:t xml:space="preserve"> </w:t>
            </w:r>
          </w:p>
        </w:tc>
      </w:tr>
    </w:tbl>
    <w:p w14:paraId="766B7914" w14:textId="77777777" w:rsidR="00A7764D" w:rsidRPr="00F73F7B" w:rsidRDefault="00A7764D" w:rsidP="00031EB5">
      <w:pPr>
        <w:spacing w:after="0" w:line="240" w:lineRule="auto"/>
        <w:rPr>
          <w:rFonts w:asciiTheme="minorHAnsi" w:hAnsiTheme="minorHAnsi" w:cstheme="minorHAnsi"/>
        </w:rPr>
      </w:pPr>
    </w:p>
    <w:p w14:paraId="6968725F" w14:textId="163A8B3D" w:rsidR="00A7764D" w:rsidRPr="00F73F7B" w:rsidRDefault="00A7764D" w:rsidP="00031EB5">
      <w:pPr>
        <w:spacing w:after="0" w:line="240" w:lineRule="auto"/>
        <w:ind w:left="567"/>
        <w:rPr>
          <w:rFonts w:asciiTheme="minorHAnsi" w:hAnsiTheme="minorHAnsi" w:cstheme="minorHAnsi"/>
          <w:b/>
        </w:rPr>
      </w:pPr>
      <w:r>
        <w:rPr>
          <w:rFonts w:asciiTheme="minorHAnsi" w:hAnsiTheme="minorHAnsi"/>
          <w:b/>
          <w:bCs/>
        </w:rPr>
        <w:t>A brief description of the operations</w:t>
      </w:r>
      <w:r>
        <w:rPr>
          <w:rFonts w:asciiTheme="minorHAnsi" w:hAnsiTheme="minorHAnsi"/>
        </w:rPr>
        <w:t xml:space="preserve"> (which foods are prepared in the restaurant, which techniques are used, etc.)</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7764D" w:rsidRPr="00F73F7B" w14:paraId="6C4BAA36" w14:textId="77777777" w:rsidTr="002C680A">
        <w:trPr>
          <w:trHeight w:val="2635"/>
        </w:trPr>
        <w:tc>
          <w:tcPr>
            <w:tcW w:w="8789" w:type="dxa"/>
          </w:tcPr>
          <w:p w14:paraId="66F8A7D6" w14:textId="77777777" w:rsidR="00A7764D" w:rsidRPr="00F73F7B" w:rsidRDefault="00A7764D" w:rsidP="00031EB5">
            <w:pPr>
              <w:tabs>
                <w:tab w:val="left" w:pos="3214"/>
              </w:tabs>
              <w:spacing w:after="0" w:line="240" w:lineRule="auto"/>
              <w:rPr>
                <w:rFonts w:asciiTheme="minorHAnsi" w:eastAsia="Times New Roman" w:hAnsiTheme="minorHAnsi" w:cstheme="minorHAnsi"/>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color w:val="000000"/>
                <w:sz w:val="20"/>
              </w:rPr>
              <w:t>     </w:t>
            </w:r>
            <w:r w:rsidRPr="00F73F7B">
              <w:rPr>
                <w:rFonts w:asciiTheme="minorHAnsi" w:eastAsia="Times New Roman" w:hAnsiTheme="minorHAnsi" w:cstheme="minorHAnsi"/>
                <w:color w:val="000000"/>
                <w:sz w:val="20"/>
              </w:rPr>
              <w:fldChar w:fldCharType="end"/>
            </w:r>
          </w:p>
        </w:tc>
      </w:tr>
    </w:tbl>
    <w:p w14:paraId="2DCDC1EB" w14:textId="77777777" w:rsidR="00A7764D" w:rsidRPr="00F73F7B" w:rsidRDefault="00A7764D" w:rsidP="00031EB5">
      <w:pPr>
        <w:spacing w:after="0" w:line="240" w:lineRule="auto"/>
        <w:rPr>
          <w:rFonts w:asciiTheme="minorHAnsi" w:hAnsiTheme="minorHAnsi" w:cstheme="minorHAnsi"/>
        </w:rPr>
      </w:pPr>
    </w:p>
    <w:p w14:paraId="49952837" w14:textId="77777777" w:rsidR="00A7764D" w:rsidRPr="00F73F7B" w:rsidRDefault="00A7764D" w:rsidP="00031EB5">
      <w:pPr>
        <w:spacing w:after="0" w:line="240" w:lineRule="auto"/>
        <w:rPr>
          <w:rFonts w:asciiTheme="minorHAnsi" w:hAnsiTheme="minorHAnsi" w:cstheme="minorHAnsi"/>
        </w:rPr>
      </w:pPr>
    </w:p>
    <w:p w14:paraId="7A34A9A2" w14:textId="264FA60C" w:rsidR="00EE4103" w:rsidRPr="00F73F7B" w:rsidRDefault="00EE4103" w:rsidP="00031EB5">
      <w:pPr>
        <w:spacing w:after="0" w:line="240" w:lineRule="auto"/>
        <w:rPr>
          <w:rFonts w:asciiTheme="minorHAnsi" w:eastAsia="Times New Roman" w:hAnsiTheme="minorHAnsi" w:cstheme="minorHAnsi"/>
          <w:b/>
          <w:sz w:val="24"/>
          <w:lang w:eastAsia="fi-FI"/>
        </w:rPr>
      </w:pPr>
    </w:p>
    <w:p w14:paraId="58A1D1CE" w14:textId="77777777" w:rsidR="00EE100C" w:rsidRPr="00F73F7B" w:rsidRDefault="00EE100C" w:rsidP="00031EB5">
      <w:pPr>
        <w:spacing w:after="0" w:line="240" w:lineRule="auto"/>
        <w:rPr>
          <w:rFonts w:asciiTheme="minorHAnsi" w:eastAsia="Times New Roman" w:hAnsiTheme="minorHAnsi" w:cstheme="minorHAnsi"/>
          <w:b/>
          <w:sz w:val="24"/>
          <w:lang w:eastAsia="fi-FI"/>
        </w:rPr>
      </w:pPr>
    </w:p>
    <w:p w14:paraId="515C9C05" w14:textId="77777777" w:rsidR="00A7764D" w:rsidRPr="00F73F7B" w:rsidRDefault="00E652A4" w:rsidP="00031EB5">
      <w:pPr>
        <w:pStyle w:val="Heading2"/>
        <w:spacing w:before="0"/>
        <w:ind w:firstLine="720"/>
        <w:rPr>
          <w:rFonts w:asciiTheme="minorHAnsi" w:hAnsiTheme="minorHAnsi" w:cstheme="minorHAnsi"/>
          <w:b/>
          <w:color w:val="auto"/>
          <w:sz w:val="24"/>
          <w:szCs w:val="22"/>
        </w:rPr>
      </w:pPr>
      <w:bookmarkStart w:id="7" w:name="_Toc14860994"/>
      <w:bookmarkStart w:id="8" w:name="_Toc234235745"/>
      <w:r>
        <w:rPr>
          <w:rFonts w:asciiTheme="minorHAnsi" w:hAnsiTheme="minorHAnsi"/>
          <w:b/>
          <w:color w:val="auto"/>
          <w:sz w:val="24"/>
        </w:rPr>
        <w:t>1.3 Suspected food poisonings</w:t>
      </w:r>
      <w:bookmarkEnd w:id="7"/>
      <w:bookmarkEnd w:id="8"/>
    </w:p>
    <w:p w14:paraId="68DA4282" w14:textId="77777777" w:rsidR="00A7764D" w:rsidRPr="00F73F7B" w:rsidRDefault="00A7764D" w:rsidP="00031EB5">
      <w:pPr>
        <w:pStyle w:val="NormalWeb"/>
        <w:shd w:val="clear" w:color="auto" w:fill="FFFFFF"/>
        <w:spacing w:before="0" w:after="0" w:line="240" w:lineRule="auto"/>
        <w:rPr>
          <w:rFonts w:asciiTheme="minorHAnsi" w:hAnsiTheme="minorHAnsi" w:cstheme="minorHAnsi"/>
          <w:b w:val="0"/>
          <w:sz w:val="22"/>
          <w:szCs w:val="22"/>
        </w:rPr>
      </w:pPr>
    </w:p>
    <w:p w14:paraId="776CE65F" w14:textId="6528159B" w:rsidR="00C07EF2" w:rsidRPr="00F73F7B" w:rsidRDefault="00133882" w:rsidP="0035629C">
      <w:pPr>
        <w:pStyle w:val="NormalWeb"/>
        <w:shd w:val="clear" w:color="auto" w:fill="FFFFFF"/>
        <w:spacing w:before="0" w:after="0" w:line="240" w:lineRule="auto"/>
        <w:ind w:left="720"/>
        <w:rPr>
          <w:rFonts w:asciiTheme="minorHAnsi" w:hAnsiTheme="minorHAnsi" w:cstheme="minorHAnsi"/>
          <w:b w:val="0"/>
          <w:bCs/>
          <w:sz w:val="22"/>
          <w:szCs w:val="22"/>
        </w:rPr>
      </w:pPr>
      <w:r>
        <w:rPr>
          <w:rFonts w:asciiTheme="minorHAnsi" w:hAnsiTheme="minorHAnsi"/>
          <w:b w:val="0"/>
          <w:sz w:val="22"/>
        </w:rPr>
        <w:t xml:space="preserve">All cases of suspected food poisoning must be reported immediately to City of Tampere's Food Control Unit using a digital form at </w:t>
      </w:r>
      <w:hyperlink r:id="rId15" w:history="1">
        <w:r>
          <w:rPr>
            <w:rStyle w:val="Hyperlink"/>
            <w:rFonts w:asciiTheme="minorHAnsi" w:hAnsiTheme="minorHAnsi"/>
            <w:sz w:val="22"/>
          </w:rPr>
          <w:t>ilppa.fi</w:t>
        </w:r>
      </w:hyperlink>
      <w:r>
        <w:rPr>
          <w:rFonts w:asciiTheme="minorHAnsi" w:hAnsiTheme="minorHAnsi"/>
          <w:b w:val="0"/>
          <w:sz w:val="22"/>
        </w:rPr>
        <w:t xml:space="preserve"> or by email to elintarvikevalvonta@tampere.fi.</w:t>
      </w:r>
    </w:p>
    <w:p w14:paraId="27CEAF5E" w14:textId="77777777" w:rsidR="00EE4103" w:rsidRPr="00F73F7B" w:rsidRDefault="00EE4103" w:rsidP="00031EB5">
      <w:pPr>
        <w:pStyle w:val="NormalWeb"/>
        <w:shd w:val="clear" w:color="auto" w:fill="FFFFFF"/>
        <w:spacing w:before="0" w:after="0" w:line="240" w:lineRule="auto"/>
        <w:ind w:left="720"/>
        <w:rPr>
          <w:rFonts w:asciiTheme="minorHAnsi" w:hAnsiTheme="minorHAnsi" w:cstheme="minorHAnsi"/>
          <w:sz w:val="22"/>
          <w:szCs w:val="22"/>
        </w:rPr>
      </w:pPr>
    </w:p>
    <w:p w14:paraId="5A049735" w14:textId="650B7545" w:rsidR="00A7764D" w:rsidRPr="00F73F7B" w:rsidRDefault="00A7764D" w:rsidP="002510CF">
      <w:pPr>
        <w:spacing w:after="0" w:line="240" w:lineRule="auto"/>
        <w:ind w:left="720" w:right="567"/>
        <w:rPr>
          <w:rFonts w:asciiTheme="minorHAnsi" w:hAnsiTheme="minorHAnsi" w:cstheme="minorHAnsi"/>
        </w:rPr>
      </w:pPr>
      <w:r>
        <w:rPr>
          <w:rFonts w:asciiTheme="minorHAnsi" w:hAnsiTheme="minorHAnsi"/>
          <w:b/>
          <w:bCs/>
        </w:rPr>
        <w:t>The operator must keep samples</w:t>
      </w:r>
      <w:r>
        <w:rPr>
          <w:rFonts w:asciiTheme="minorHAnsi" w:hAnsiTheme="minorHAnsi"/>
        </w:rPr>
        <w:t xml:space="preserve"> of the food or ingredient suspected to have been the cause of the food poisoning for possible investigation.</w:t>
      </w:r>
      <w:r>
        <w:rPr>
          <w:rFonts w:asciiTheme="minorHAnsi" w:hAnsiTheme="minorHAnsi"/>
          <w:b/>
        </w:rPr>
        <w:t xml:space="preserve"> </w:t>
      </w:r>
      <w:r>
        <w:rPr>
          <w:rFonts w:asciiTheme="minorHAnsi" w:hAnsiTheme="minorHAnsi"/>
        </w:rPr>
        <w:t>The sample quantity is 200-300 g/food or ingredient placed in a clean container that is labelled with sufficient identification information and the date. If the sample needs to be stored in the restaurant, it should be placed in a freezer.</w:t>
      </w:r>
    </w:p>
    <w:p w14:paraId="7D29A2F1" w14:textId="580CF542" w:rsidR="00EE4103" w:rsidRPr="00F73F7B" w:rsidRDefault="00EE4103" w:rsidP="00031EB5">
      <w:pPr>
        <w:spacing w:after="0" w:line="240" w:lineRule="auto"/>
        <w:ind w:right="567"/>
        <w:rPr>
          <w:rFonts w:asciiTheme="minorHAnsi" w:hAnsiTheme="minorHAnsi" w:cstheme="minorHAnsi"/>
          <w:b/>
          <w:szCs w:val="24"/>
        </w:rPr>
      </w:pPr>
    </w:p>
    <w:p w14:paraId="0429D2FA" w14:textId="77777777" w:rsidR="002510CF" w:rsidRPr="00F73F7B" w:rsidRDefault="002510CF" w:rsidP="00031EB5">
      <w:pPr>
        <w:spacing w:after="0" w:line="240" w:lineRule="auto"/>
        <w:ind w:right="567"/>
        <w:rPr>
          <w:rFonts w:asciiTheme="minorHAnsi" w:hAnsiTheme="minorHAnsi" w:cstheme="minorHAnsi"/>
          <w:b/>
          <w:szCs w:val="24"/>
        </w:rPr>
      </w:pPr>
    </w:p>
    <w:p w14:paraId="415CFDD3" w14:textId="77777777" w:rsidR="00A7764D" w:rsidRPr="00F73F7B" w:rsidRDefault="00314F21" w:rsidP="00031EB5">
      <w:pPr>
        <w:pStyle w:val="Heading2"/>
        <w:spacing w:before="0"/>
        <w:ind w:left="720"/>
        <w:rPr>
          <w:rFonts w:asciiTheme="minorHAnsi" w:hAnsiTheme="minorHAnsi" w:cstheme="minorHAnsi"/>
          <w:b/>
          <w:color w:val="000000" w:themeColor="text1"/>
          <w:sz w:val="24"/>
          <w:szCs w:val="22"/>
        </w:rPr>
      </w:pPr>
      <w:bookmarkStart w:id="9" w:name="_Toc14860995"/>
      <w:bookmarkStart w:id="10" w:name="_Toc234235746"/>
      <w:r>
        <w:rPr>
          <w:rFonts w:asciiTheme="minorHAnsi" w:hAnsiTheme="minorHAnsi"/>
          <w:b/>
          <w:color w:val="auto"/>
          <w:sz w:val="24"/>
        </w:rPr>
        <w:t>1.4 Thermometers</w:t>
      </w:r>
      <w:bookmarkEnd w:id="9"/>
      <w:bookmarkEnd w:id="10"/>
    </w:p>
    <w:p w14:paraId="27824E50" w14:textId="77777777" w:rsidR="00A7764D" w:rsidRPr="00F73F7B" w:rsidRDefault="00A7764D" w:rsidP="00031EB5">
      <w:pPr>
        <w:spacing w:after="0" w:line="240" w:lineRule="auto"/>
        <w:rPr>
          <w:rFonts w:asciiTheme="minorHAnsi" w:hAnsiTheme="minorHAnsi" w:cstheme="minorHAnsi"/>
        </w:rPr>
      </w:pPr>
    </w:p>
    <w:p w14:paraId="4D03118D" w14:textId="77777777" w:rsidR="00A7764D" w:rsidRPr="00F73F7B" w:rsidRDefault="00A7764D" w:rsidP="00031EB5">
      <w:pPr>
        <w:pStyle w:val="ListParagraph"/>
        <w:spacing w:after="0" w:line="240" w:lineRule="auto"/>
        <w:rPr>
          <w:rFonts w:asciiTheme="minorHAnsi" w:hAnsiTheme="minorHAnsi" w:cstheme="minorHAnsi"/>
          <w:b/>
        </w:rPr>
      </w:pPr>
      <w:r>
        <w:rPr>
          <w:rFonts w:asciiTheme="minorHAnsi" w:hAnsiTheme="minorHAnsi"/>
          <w:b/>
        </w:rPr>
        <w:t>What types of thermometers does the restaurant use: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4097"/>
        <w:gridCol w:w="485"/>
        <w:gridCol w:w="3689"/>
      </w:tblGrid>
      <w:tr w:rsidR="00A7764D" w:rsidRPr="00F73F7B" w14:paraId="707DA5F4" w14:textId="77777777" w:rsidTr="0005212B">
        <w:trPr>
          <w:trHeight w:val="284"/>
        </w:trPr>
        <w:tc>
          <w:tcPr>
            <w:tcW w:w="409" w:type="dxa"/>
          </w:tcPr>
          <w:p w14:paraId="09C53ACC" w14:textId="77777777" w:rsidR="00A7764D" w:rsidRPr="00F73F7B" w:rsidRDefault="00A7764D" w:rsidP="00031EB5">
            <w:pPr>
              <w:pStyle w:val="ListParagraph"/>
              <w:spacing w:after="0" w:line="240" w:lineRule="auto"/>
              <w:ind w:left="0"/>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253" w:type="dxa"/>
          </w:tcPr>
          <w:p w14:paraId="6E6D5F26" w14:textId="77777777" w:rsidR="00A7764D" w:rsidRPr="00F73F7B" w:rsidRDefault="00A7764D" w:rsidP="00031EB5">
            <w:pPr>
              <w:pStyle w:val="ListParagraph"/>
              <w:spacing w:after="0" w:line="240" w:lineRule="auto"/>
              <w:ind w:left="0"/>
              <w:rPr>
                <w:rFonts w:asciiTheme="minorHAnsi" w:hAnsiTheme="minorHAnsi" w:cstheme="minorHAnsi"/>
              </w:rPr>
            </w:pPr>
            <w:r>
              <w:rPr>
                <w:rFonts w:asciiTheme="minorHAnsi" w:hAnsiTheme="minorHAnsi"/>
              </w:rPr>
              <w:t>non-connected thermometer</w:t>
            </w:r>
          </w:p>
        </w:tc>
        <w:tc>
          <w:tcPr>
            <w:tcW w:w="425" w:type="dxa"/>
          </w:tcPr>
          <w:p w14:paraId="74E83A19" w14:textId="77777777" w:rsidR="00A7764D" w:rsidRPr="00F73F7B" w:rsidRDefault="00A7764D" w:rsidP="00031EB5">
            <w:pPr>
              <w:pStyle w:val="ListParagraph"/>
              <w:spacing w:after="0" w:line="240" w:lineRule="auto"/>
              <w:ind w:left="0"/>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827" w:type="dxa"/>
          </w:tcPr>
          <w:p w14:paraId="0C09D6AF" w14:textId="77777777" w:rsidR="00A7764D" w:rsidRPr="00F73F7B" w:rsidRDefault="00A7764D" w:rsidP="00031EB5">
            <w:pPr>
              <w:pStyle w:val="ListParagraph"/>
              <w:spacing w:after="0" w:line="240" w:lineRule="auto"/>
              <w:ind w:left="0"/>
              <w:rPr>
                <w:rFonts w:asciiTheme="minorHAnsi" w:hAnsiTheme="minorHAnsi" w:cstheme="minorHAnsi"/>
              </w:rPr>
            </w:pPr>
            <w:r>
              <w:rPr>
                <w:rFonts w:asciiTheme="minorHAnsi" w:hAnsiTheme="minorHAnsi"/>
              </w:rPr>
              <w:t>puncture thermometer</w:t>
            </w:r>
          </w:p>
        </w:tc>
      </w:tr>
      <w:tr w:rsidR="00A7764D" w:rsidRPr="00F73F7B" w14:paraId="2695B6E2" w14:textId="77777777" w:rsidTr="0005212B">
        <w:trPr>
          <w:trHeight w:val="284"/>
        </w:trPr>
        <w:tc>
          <w:tcPr>
            <w:tcW w:w="409" w:type="dxa"/>
          </w:tcPr>
          <w:p w14:paraId="1F546C31" w14:textId="77777777" w:rsidR="00A7764D" w:rsidRPr="00F73F7B" w:rsidRDefault="00A7764D" w:rsidP="00031EB5">
            <w:pPr>
              <w:pStyle w:val="ListParagraph"/>
              <w:spacing w:after="0" w:line="240" w:lineRule="auto"/>
              <w:ind w:left="0"/>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253" w:type="dxa"/>
          </w:tcPr>
          <w:p w14:paraId="04C752AB" w14:textId="77777777" w:rsidR="00A7764D" w:rsidRPr="00F73F7B" w:rsidRDefault="00A7764D" w:rsidP="00031EB5">
            <w:pPr>
              <w:pStyle w:val="ListParagraph"/>
              <w:spacing w:after="0" w:line="240" w:lineRule="auto"/>
              <w:ind w:left="0"/>
              <w:rPr>
                <w:rFonts w:asciiTheme="minorHAnsi" w:hAnsiTheme="minorHAnsi" w:cstheme="minorHAnsi"/>
              </w:rPr>
            </w:pPr>
            <w:r>
              <w:rPr>
                <w:rFonts w:asciiTheme="minorHAnsi" w:hAnsiTheme="minorHAnsi"/>
              </w:rPr>
              <w:t>infrared thermometer</w:t>
            </w:r>
          </w:p>
        </w:tc>
        <w:tc>
          <w:tcPr>
            <w:tcW w:w="425" w:type="dxa"/>
          </w:tcPr>
          <w:p w14:paraId="6DBB2CCE" w14:textId="77777777" w:rsidR="00A7764D" w:rsidRPr="00F73F7B" w:rsidRDefault="00A7764D" w:rsidP="00031EB5">
            <w:pPr>
              <w:pStyle w:val="ListParagraph"/>
              <w:spacing w:after="0" w:line="240" w:lineRule="auto"/>
              <w:ind w:left="0"/>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827" w:type="dxa"/>
          </w:tcPr>
          <w:p w14:paraId="40B2CE00" w14:textId="4028C842" w:rsidR="00A7764D" w:rsidRPr="00F73F7B" w:rsidRDefault="00A7764D" w:rsidP="000878C6">
            <w:pPr>
              <w:pStyle w:val="ListParagraph"/>
              <w:spacing w:after="0" w:line="240" w:lineRule="auto"/>
              <w:ind w:left="0"/>
              <w:rPr>
                <w:rFonts w:asciiTheme="minorHAnsi" w:hAnsiTheme="minorHAnsi" w:cstheme="minorHAnsi"/>
              </w:rPr>
            </w:pPr>
            <w:r>
              <w:t>other</w:t>
            </w:r>
            <w:r>
              <w:rPr>
                <w:rFonts w:asciiTheme="minorHAnsi" w:hAnsiTheme="minorHAnsi"/>
              </w:rPr>
              <w:t xml:space="preserve">, please specify </w:t>
            </w:r>
            <w:r w:rsidR="00F91E22" w:rsidRPr="00F73F7B">
              <w:rPr>
                <w:rFonts w:asciiTheme="minorHAnsi" w:hAnsiTheme="minorHAnsi" w:cstheme="minorHAnsi"/>
                <w:u w:val="single"/>
              </w:rPr>
              <w:fldChar w:fldCharType="begin" w:fldLock="1">
                <w:ffData>
                  <w:name w:val="Teksti58"/>
                  <w:enabled/>
                  <w:calcOnExit w:val="0"/>
                  <w:textInput/>
                </w:ffData>
              </w:fldChar>
            </w:r>
            <w:r w:rsidR="00F91E22" w:rsidRPr="00F73F7B">
              <w:rPr>
                <w:rFonts w:asciiTheme="minorHAnsi" w:hAnsiTheme="minorHAnsi" w:cstheme="minorHAnsi"/>
                <w:u w:val="single"/>
              </w:rPr>
              <w:instrText xml:space="preserve"> FORMTEXT </w:instrText>
            </w:r>
            <w:r w:rsidR="00F91E22" w:rsidRPr="00F73F7B">
              <w:rPr>
                <w:rFonts w:asciiTheme="minorHAnsi" w:hAnsiTheme="minorHAnsi" w:cstheme="minorHAnsi"/>
                <w:u w:val="single"/>
              </w:rPr>
            </w:r>
            <w:r w:rsidR="00F91E22" w:rsidRPr="00F73F7B">
              <w:rPr>
                <w:rFonts w:asciiTheme="minorHAnsi" w:hAnsiTheme="minorHAnsi" w:cstheme="minorHAnsi"/>
                <w:u w:val="single"/>
              </w:rPr>
              <w:fldChar w:fldCharType="separate"/>
            </w:r>
            <w:r>
              <w:rPr>
                <w:rFonts w:asciiTheme="minorHAnsi" w:hAnsiTheme="minorHAnsi"/>
                <w:u w:val="single"/>
              </w:rPr>
              <w:t>     </w:t>
            </w:r>
            <w:r w:rsidR="00F91E22" w:rsidRPr="00F73F7B">
              <w:rPr>
                <w:rFonts w:asciiTheme="minorHAnsi" w:hAnsiTheme="minorHAnsi" w:cstheme="minorHAnsi"/>
              </w:rPr>
              <w:fldChar w:fldCharType="end"/>
            </w:r>
          </w:p>
        </w:tc>
      </w:tr>
    </w:tbl>
    <w:p w14:paraId="5895D09F" w14:textId="77777777" w:rsidR="0045390D" w:rsidRPr="00F73F7B" w:rsidRDefault="0045390D" w:rsidP="00031EB5">
      <w:pPr>
        <w:spacing w:after="0" w:line="240" w:lineRule="auto"/>
        <w:rPr>
          <w:rFonts w:asciiTheme="minorHAnsi" w:hAnsiTheme="minorHAnsi" w:cstheme="minorHAnsi"/>
        </w:rPr>
      </w:pPr>
    </w:p>
    <w:p w14:paraId="0F52BC54" w14:textId="5EBF6132" w:rsidR="001C40E5" w:rsidRPr="00F73F7B" w:rsidRDefault="001C40E5" w:rsidP="0005212B">
      <w:pPr>
        <w:spacing w:after="0" w:line="240" w:lineRule="auto"/>
        <w:ind w:left="709" w:firstLine="11"/>
        <w:rPr>
          <w:rFonts w:asciiTheme="minorHAnsi" w:hAnsiTheme="minorHAnsi" w:cstheme="minorHAnsi"/>
        </w:rPr>
      </w:pPr>
      <w:r>
        <w:rPr>
          <w:rFonts w:asciiTheme="minorHAnsi" w:hAnsiTheme="minorHAnsi"/>
        </w:rPr>
        <w:t>An infrared thermometer is suitable for measuring the temperatures of frozen foods and for taking measurements during acceptance inspections. For other temperature measurements of foods, a puncture thermometer is primarily recommended.</w:t>
      </w:r>
    </w:p>
    <w:p w14:paraId="346C7672" w14:textId="77777777" w:rsidR="001C40E5" w:rsidRPr="00F73F7B" w:rsidRDefault="001C40E5" w:rsidP="0005212B">
      <w:pPr>
        <w:spacing w:after="0" w:line="240" w:lineRule="auto"/>
        <w:ind w:left="709" w:firstLine="11"/>
        <w:rPr>
          <w:rFonts w:asciiTheme="minorHAnsi" w:hAnsiTheme="minorHAnsi" w:cstheme="minorHAnsi"/>
        </w:rPr>
      </w:pPr>
    </w:p>
    <w:p w14:paraId="06713969" w14:textId="1A75CDFF" w:rsidR="00A7764D" w:rsidRPr="00F73F7B" w:rsidRDefault="00A7764D" w:rsidP="0005212B">
      <w:pPr>
        <w:spacing w:after="0" w:line="240" w:lineRule="auto"/>
        <w:ind w:left="709" w:firstLine="11"/>
        <w:rPr>
          <w:rFonts w:asciiTheme="minorHAnsi" w:hAnsiTheme="minorHAnsi" w:cstheme="minorHAnsi"/>
        </w:rPr>
      </w:pPr>
      <w:r>
        <w:t xml:space="preserve">We check thermometer operation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r>
        <w:rPr>
          <w:rFonts w:asciiTheme="minorHAnsi" w:hAnsiTheme="minorHAnsi"/>
        </w:rPr>
        <w:t xml:space="preserve"> times a year by measuring the temperatures of boiling water (100 °C) and melting ice (0 °C). </w:t>
      </w:r>
      <w:r>
        <w:t>We record the checks</w:t>
      </w:r>
      <w:r>
        <w:rPr>
          <w:rFonts w:asciiTheme="minorHAnsi" w:hAnsiTheme="minorHAnsi"/>
        </w:rPr>
        <w:t xml:space="preserve">: </w:t>
      </w:r>
      <w:r w:rsidR="0005212B" w:rsidRPr="00F73F7B">
        <w:rPr>
          <w:rFonts w:asciiTheme="minorHAnsi" w:hAnsiTheme="minorHAnsi" w:cstheme="minorHAnsi"/>
          <w:u w:val="single"/>
        </w:rPr>
        <w:fldChar w:fldCharType="begin" w:fldLock="1">
          <w:ffData>
            <w:name w:val="Teksti58"/>
            <w:enabled/>
            <w:calcOnExit w:val="0"/>
            <w:textInput/>
          </w:ffData>
        </w:fldChar>
      </w:r>
      <w:r w:rsidR="0005212B" w:rsidRPr="00F73F7B">
        <w:rPr>
          <w:rFonts w:asciiTheme="minorHAnsi" w:hAnsiTheme="minorHAnsi" w:cstheme="minorHAnsi"/>
          <w:u w:val="single"/>
        </w:rPr>
        <w:instrText xml:space="preserve"> FORMTEXT </w:instrText>
      </w:r>
      <w:r w:rsidR="0005212B" w:rsidRPr="00F73F7B">
        <w:rPr>
          <w:rFonts w:asciiTheme="minorHAnsi" w:hAnsiTheme="minorHAnsi" w:cstheme="minorHAnsi"/>
          <w:u w:val="single"/>
        </w:rPr>
      </w:r>
      <w:r w:rsidR="0005212B" w:rsidRPr="00F73F7B">
        <w:rPr>
          <w:rFonts w:asciiTheme="minorHAnsi" w:hAnsiTheme="minorHAnsi" w:cstheme="minorHAnsi"/>
          <w:u w:val="single"/>
        </w:rPr>
        <w:fldChar w:fldCharType="separate"/>
      </w:r>
      <w:r>
        <w:rPr>
          <w:rFonts w:asciiTheme="minorHAnsi" w:hAnsiTheme="minorHAnsi"/>
          <w:u w:val="single"/>
        </w:rPr>
        <w:t>     </w:t>
      </w:r>
      <w:r w:rsidR="0005212B" w:rsidRPr="00F73F7B">
        <w:rPr>
          <w:rFonts w:asciiTheme="minorHAnsi" w:hAnsiTheme="minorHAnsi" w:cstheme="minorHAnsi"/>
        </w:rPr>
        <w:fldChar w:fldCharType="end"/>
      </w:r>
    </w:p>
    <w:p w14:paraId="40B415DC" w14:textId="77777777" w:rsidR="004256E5" w:rsidRPr="00F73F7B" w:rsidRDefault="004256E5" w:rsidP="00031EB5">
      <w:pPr>
        <w:spacing w:after="0" w:line="240" w:lineRule="auto"/>
        <w:ind w:left="709" w:firstLine="11"/>
        <w:rPr>
          <w:rFonts w:asciiTheme="minorHAnsi" w:hAnsiTheme="minorHAnsi" w:cstheme="minorHAnsi"/>
        </w:rPr>
      </w:pPr>
    </w:p>
    <w:p w14:paraId="57B772E9" w14:textId="77777777" w:rsidR="00A7764D" w:rsidRPr="00F73F7B" w:rsidRDefault="00A7764D" w:rsidP="00031EB5">
      <w:pPr>
        <w:spacing w:after="0" w:line="240" w:lineRule="auto"/>
        <w:ind w:left="709"/>
        <w:rPr>
          <w:rFonts w:asciiTheme="minorHAnsi" w:hAnsiTheme="minorHAnsi" w:cstheme="minorHAnsi"/>
        </w:rPr>
      </w:pPr>
      <w:r>
        <w:rPr>
          <w:rFonts w:asciiTheme="minorHAnsi" w:hAnsiTheme="minorHAnsi"/>
        </w:rPr>
        <w:t>The operation of a puncture thermometer can be tested by immersing the sensor in water produced from melting crushed ice (0°C) and boiling water (if the thermometer is intended for such high temperatures) (100°C).</w:t>
      </w:r>
    </w:p>
    <w:p w14:paraId="28750460" w14:textId="77777777" w:rsidR="00460F24" w:rsidRPr="00F73F7B" w:rsidRDefault="00460F24" w:rsidP="00031EB5">
      <w:pPr>
        <w:spacing w:after="0" w:line="240" w:lineRule="auto"/>
        <w:ind w:left="709"/>
        <w:rPr>
          <w:rFonts w:asciiTheme="minorHAnsi" w:hAnsiTheme="minorHAnsi" w:cstheme="minorHAnsi"/>
          <w:b/>
          <w:color w:val="FF0000"/>
        </w:rPr>
      </w:pPr>
    </w:p>
    <w:p w14:paraId="3AC966CC" w14:textId="4D938357" w:rsidR="00460F24" w:rsidRPr="00F73F7B" w:rsidRDefault="00460F24" w:rsidP="00031EB5">
      <w:pPr>
        <w:spacing w:after="0" w:line="240" w:lineRule="auto"/>
        <w:ind w:left="709"/>
        <w:rPr>
          <w:rFonts w:asciiTheme="minorHAnsi" w:hAnsiTheme="minorHAnsi" w:cstheme="minorHAnsi"/>
          <w:b/>
        </w:rPr>
      </w:pPr>
      <w:r>
        <w:rPr>
          <w:rFonts w:asciiTheme="minorHAnsi" w:hAnsiTheme="minorHAnsi"/>
          <w:b/>
        </w:rPr>
        <w:t>For more information about thermometers used in food industry operations, visit the Finnish Food Authority's website:</w:t>
      </w:r>
    </w:p>
    <w:p w14:paraId="1F02C729" w14:textId="058611C9" w:rsidR="00460F24" w:rsidRPr="00F73F7B" w:rsidRDefault="00BD5312" w:rsidP="00031EB5">
      <w:pPr>
        <w:spacing w:after="0" w:line="240" w:lineRule="auto"/>
        <w:ind w:left="709"/>
        <w:rPr>
          <w:rFonts w:asciiTheme="minorHAnsi" w:hAnsiTheme="minorHAnsi" w:cstheme="minorHAnsi"/>
          <w:b/>
          <w:color w:val="4472C4" w:themeColor="accent5"/>
        </w:rPr>
      </w:pPr>
      <w:hyperlink r:id="rId16" w:history="1">
        <w:r>
          <w:rPr>
            <w:rStyle w:val="Hyperlink"/>
            <w:rFonts w:asciiTheme="minorHAnsi" w:hAnsiTheme="minorHAnsi"/>
            <w:b/>
            <w:color w:val="4472C4" w:themeColor="accent5"/>
          </w:rPr>
          <w:t>Thermometers used in food sector operations - guideline for operators and supervisors (in Finnish)</w:t>
        </w:r>
      </w:hyperlink>
    </w:p>
    <w:p w14:paraId="6FA172C2" w14:textId="088B8519" w:rsidR="00EE4103" w:rsidRPr="00F73F7B" w:rsidRDefault="00EE4103" w:rsidP="00031EB5">
      <w:pPr>
        <w:spacing w:after="0" w:line="240" w:lineRule="auto"/>
        <w:ind w:left="709"/>
        <w:rPr>
          <w:rFonts w:asciiTheme="minorHAnsi" w:hAnsiTheme="minorHAnsi" w:cstheme="minorHAnsi"/>
          <w:b/>
        </w:rPr>
      </w:pPr>
    </w:p>
    <w:p w14:paraId="6B7DCEF2" w14:textId="77777777" w:rsidR="00160563" w:rsidRPr="00F73F7B" w:rsidRDefault="00160563" w:rsidP="00031EB5">
      <w:pPr>
        <w:spacing w:after="0" w:line="240" w:lineRule="auto"/>
        <w:ind w:left="709"/>
        <w:rPr>
          <w:rFonts w:asciiTheme="minorHAnsi" w:hAnsiTheme="minorHAnsi" w:cstheme="minorHAnsi"/>
          <w:b/>
        </w:rPr>
      </w:pPr>
    </w:p>
    <w:p w14:paraId="1FBC71D1" w14:textId="77777777" w:rsidR="00A7764D" w:rsidRPr="00F73F7B" w:rsidRDefault="004E6018" w:rsidP="00031EB5">
      <w:pPr>
        <w:pStyle w:val="Heading1"/>
        <w:spacing w:before="0"/>
        <w:ind w:left="709"/>
        <w:rPr>
          <w:rFonts w:asciiTheme="minorHAnsi" w:hAnsiTheme="minorHAnsi" w:cstheme="minorHAnsi"/>
          <w:b/>
          <w:sz w:val="28"/>
          <w:szCs w:val="28"/>
        </w:rPr>
      </w:pPr>
      <w:bookmarkStart w:id="11" w:name="_Toc14860996"/>
      <w:bookmarkStart w:id="12" w:name="_Toc234235747"/>
      <w:r>
        <w:rPr>
          <w:rFonts w:asciiTheme="minorHAnsi" w:hAnsiTheme="minorHAnsi"/>
          <w:b/>
          <w:color w:val="auto"/>
          <w:sz w:val="28"/>
        </w:rPr>
        <w:t>2. Purchases and reception of foods</w:t>
      </w:r>
      <w:bookmarkEnd w:id="11"/>
      <w:bookmarkEnd w:id="12"/>
    </w:p>
    <w:p w14:paraId="1B6723CA" w14:textId="77777777" w:rsidR="00A7764D" w:rsidRPr="00F73F7B" w:rsidRDefault="00A7764D" w:rsidP="00031EB5">
      <w:pPr>
        <w:spacing w:after="0" w:line="240" w:lineRule="auto"/>
        <w:rPr>
          <w:rFonts w:asciiTheme="minorHAnsi" w:hAnsiTheme="minorHAnsi" w:cstheme="minorHAnsi"/>
        </w:rPr>
      </w:pPr>
    </w:p>
    <w:p w14:paraId="5ED4AD16" w14:textId="77777777" w:rsidR="0005212B" w:rsidRPr="00F73F7B" w:rsidRDefault="00BB37B7" w:rsidP="0005212B">
      <w:pPr>
        <w:spacing w:after="0" w:line="240" w:lineRule="auto"/>
        <w:ind w:firstLine="709"/>
        <w:rPr>
          <w:rFonts w:asciiTheme="minorHAnsi" w:hAnsiTheme="minorHAnsi" w:cstheme="minorHAnsi"/>
          <w:b/>
        </w:rPr>
      </w:pPr>
      <w:r>
        <w:rPr>
          <w:rFonts w:asciiTheme="minorHAnsi" w:hAnsiTheme="minorHAnsi"/>
          <w:b/>
        </w:rPr>
        <w:t>Transport of foods to the restaurant:</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080"/>
      </w:tblGrid>
      <w:tr w:rsidR="0005212B" w:rsidRPr="00F73F7B" w14:paraId="2204F366" w14:textId="77777777" w:rsidTr="0005212B">
        <w:trPr>
          <w:trHeight w:hRule="exact" w:val="284"/>
        </w:trPr>
        <w:tc>
          <w:tcPr>
            <w:tcW w:w="567" w:type="dxa"/>
            <w:noWrap/>
            <w:hideMark/>
          </w:tcPr>
          <w:p w14:paraId="20010162" w14:textId="58A0CDC8" w:rsidR="0005212B" w:rsidRPr="00F73F7B" w:rsidRDefault="0005212B" w:rsidP="0030750A">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ed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619EBEA7" w14:textId="47264378" w:rsidR="0005212B" w:rsidRPr="00F73F7B" w:rsidRDefault="0005212B" w:rsidP="0030750A">
            <w:pPr>
              <w:spacing w:after="0" w:line="240" w:lineRule="auto"/>
              <w:rPr>
                <w:rFonts w:asciiTheme="minorHAnsi" w:hAnsiTheme="minorHAnsi" w:cstheme="minorHAnsi"/>
              </w:rPr>
            </w:pPr>
            <w:r>
              <w:rPr>
                <w:rFonts w:asciiTheme="minorHAnsi" w:hAnsiTheme="minorHAnsi"/>
              </w:rPr>
              <w:t>We collect foodstuffs from the wholesaler/retailer</w:t>
            </w:r>
          </w:p>
        </w:tc>
      </w:tr>
      <w:tr w:rsidR="0005212B" w:rsidRPr="00F73F7B" w14:paraId="20C72F04" w14:textId="77777777" w:rsidTr="0005212B">
        <w:trPr>
          <w:trHeight w:hRule="exact" w:val="284"/>
        </w:trPr>
        <w:tc>
          <w:tcPr>
            <w:tcW w:w="567" w:type="dxa"/>
            <w:noWrap/>
            <w:hideMark/>
          </w:tcPr>
          <w:p w14:paraId="32FA44A8" w14:textId="77777777" w:rsidR="0005212B" w:rsidRPr="00F73F7B" w:rsidRDefault="0005212B" w:rsidP="0030750A">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hideMark/>
          </w:tcPr>
          <w:p w14:paraId="4628A823" w14:textId="77777777" w:rsidR="0005212B" w:rsidRPr="00F73F7B" w:rsidRDefault="0005212B" w:rsidP="0030750A">
            <w:pPr>
              <w:spacing w:after="0" w:line="240" w:lineRule="auto"/>
              <w:rPr>
                <w:rFonts w:asciiTheme="minorHAnsi" w:hAnsiTheme="minorHAnsi" w:cstheme="minorHAnsi"/>
              </w:rPr>
            </w:pPr>
            <w:r>
              <w:rPr>
                <w:rFonts w:asciiTheme="minorHAnsi" w:hAnsiTheme="minorHAnsi"/>
              </w:rPr>
              <w:t>A transport company delivers foodstuffs to the restaurant</w:t>
            </w:r>
          </w:p>
        </w:tc>
      </w:tr>
      <w:tr w:rsidR="0005212B" w:rsidRPr="00F73F7B" w14:paraId="05124583" w14:textId="77777777" w:rsidTr="0005212B">
        <w:trPr>
          <w:trHeight w:hRule="exact" w:val="284"/>
        </w:trPr>
        <w:tc>
          <w:tcPr>
            <w:tcW w:w="567" w:type="dxa"/>
            <w:noWrap/>
          </w:tcPr>
          <w:p w14:paraId="1463804D" w14:textId="77777777" w:rsidR="0005212B" w:rsidRPr="00F73F7B" w:rsidRDefault="0005212B" w:rsidP="0030750A">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tcPr>
          <w:p w14:paraId="483DC744" w14:textId="79B7BDFB" w:rsidR="0005212B" w:rsidRPr="00F73F7B" w:rsidRDefault="0005212B" w:rsidP="000878C6">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290162D8" w14:textId="77777777" w:rsidR="0005212B" w:rsidRPr="00F73F7B" w:rsidRDefault="0005212B" w:rsidP="00031EB5">
      <w:pPr>
        <w:spacing w:after="0" w:line="240" w:lineRule="auto"/>
        <w:ind w:firstLine="709"/>
        <w:rPr>
          <w:rFonts w:asciiTheme="minorHAnsi" w:hAnsiTheme="minorHAnsi" w:cstheme="minorHAnsi"/>
          <w:b/>
        </w:rPr>
      </w:pPr>
    </w:p>
    <w:p w14:paraId="3539D169" w14:textId="6F367FF6" w:rsidR="00C07EF2" w:rsidRPr="00F73F7B" w:rsidRDefault="00C07EF2" w:rsidP="00031EB5">
      <w:pPr>
        <w:spacing w:after="0" w:line="240" w:lineRule="auto"/>
        <w:ind w:firstLine="709"/>
        <w:rPr>
          <w:rFonts w:asciiTheme="minorHAnsi" w:hAnsiTheme="minorHAnsi" w:cstheme="minorHAnsi"/>
          <w:b/>
        </w:rPr>
      </w:pPr>
      <w:r>
        <w:rPr>
          <w:rFonts w:asciiTheme="minorHAnsi" w:hAnsiTheme="minorHAnsi"/>
          <w:b/>
        </w:rPr>
        <w:t>We purchase foodstuffs from the following wholesalers/retailers*)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C07EF2" w:rsidRPr="00F73F7B" w14:paraId="363C8957" w14:textId="77777777" w:rsidTr="006A1CD5">
        <w:tc>
          <w:tcPr>
            <w:tcW w:w="8647" w:type="dxa"/>
          </w:tcPr>
          <w:p w14:paraId="062373ED" w14:textId="77777777" w:rsidR="00C07EF2" w:rsidRPr="00F73F7B" w:rsidRDefault="00C07EF2" w:rsidP="00031EB5">
            <w:pPr>
              <w:spacing w:after="0" w:line="240" w:lineRule="auto"/>
              <w:rPr>
                <w:rFonts w:asciiTheme="minorHAnsi" w:hAnsiTheme="minorHAnsi" w:cstheme="minorHAnsi"/>
              </w:rPr>
            </w:pPr>
            <w:r w:rsidRPr="00F73F7B">
              <w:rPr>
                <w:rFonts w:asciiTheme="minorHAnsi" w:hAnsiTheme="minorHAnsi" w:cstheme="minorHAnsi"/>
              </w:rPr>
              <w:fldChar w:fldCharType="begin" w:fldLock="1">
                <w:ffData>
                  <w:name w:val="Teksti70"/>
                  <w:enabled/>
                  <w:calcOnExit w:val="0"/>
                  <w:textInput/>
                </w:ffData>
              </w:fldChar>
            </w:r>
            <w:r w:rsidRPr="00F73F7B">
              <w:rPr>
                <w:rFonts w:asciiTheme="minorHAns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p w14:paraId="19230937" w14:textId="77777777" w:rsidR="00C07EF2" w:rsidRPr="00F73F7B" w:rsidRDefault="00C07EF2" w:rsidP="00031EB5">
            <w:pPr>
              <w:spacing w:after="0" w:line="240" w:lineRule="auto"/>
              <w:rPr>
                <w:rFonts w:asciiTheme="minorHAnsi" w:hAnsiTheme="minorHAnsi" w:cstheme="minorHAnsi"/>
              </w:rPr>
            </w:pPr>
          </w:p>
          <w:p w14:paraId="70254CB5" w14:textId="77777777" w:rsidR="00C07EF2" w:rsidRPr="00F73F7B" w:rsidRDefault="00C07EF2" w:rsidP="00031EB5">
            <w:pPr>
              <w:spacing w:after="0" w:line="240" w:lineRule="auto"/>
              <w:rPr>
                <w:rFonts w:asciiTheme="minorHAnsi" w:hAnsiTheme="minorHAnsi" w:cstheme="minorHAnsi"/>
              </w:rPr>
            </w:pPr>
          </w:p>
          <w:p w14:paraId="61FCB1C4" w14:textId="77777777" w:rsidR="00C07EF2" w:rsidRPr="00F73F7B" w:rsidRDefault="00C07EF2" w:rsidP="00031EB5">
            <w:pPr>
              <w:spacing w:after="0" w:line="240" w:lineRule="auto"/>
              <w:rPr>
                <w:rFonts w:asciiTheme="minorHAnsi" w:hAnsiTheme="minorHAnsi" w:cstheme="minorHAnsi"/>
              </w:rPr>
            </w:pPr>
          </w:p>
        </w:tc>
      </w:tr>
    </w:tbl>
    <w:p w14:paraId="16E68E30" w14:textId="53F844D3" w:rsidR="00460F24" w:rsidRPr="00F73F7B" w:rsidRDefault="00460F24" w:rsidP="005D4035">
      <w:pPr>
        <w:spacing w:after="0" w:line="240" w:lineRule="auto"/>
        <w:ind w:left="709"/>
        <w:rPr>
          <w:rFonts w:asciiTheme="minorHAnsi" w:hAnsiTheme="minorHAnsi" w:cstheme="minorHAnsi"/>
          <w:sz w:val="18"/>
          <w:szCs w:val="18"/>
        </w:rPr>
      </w:pPr>
      <w:r>
        <w:rPr>
          <w:rFonts w:asciiTheme="minorHAnsi" w:hAnsiTheme="minorHAnsi"/>
          <w:b/>
          <w:bCs/>
          <w:sz w:val="18"/>
        </w:rPr>
        <w:t>*) Purchasing fish directly from a fisher:</w:t>
      </w:r>
      <w:r>
        <w:rPr>
          <w:rFonts w:asciiTheme="minorHAnsi" w:hAnsiTheme="minorHAnsi"/>
          <w:sz w:val="18"/>
        </w:rPr>
        <w:t xml:space="preserve"> Restaurants can only buy fish caught in the sea or in inland waters from a registered professional fisher. This restriction is associated with the common EU fisheries policy. </w:t>
      </w:r>
      <w:r>
        <w:t xml:space="preserve">For more information </w:t>
      </w:r>
      <w:r>
        <w:lastRenderedPageBreak/>
        <w:t xml:space="preserve">on this, see the Ministry of Agriculture and Forestry's website </w:t>
      </w:r>
      <w:hyperlink r:id="rId17" w:history="1">
        <w:r>
          <w:rPr>
            <w:rStyle w:val="Hyperlink"/>
            <w:rFonts w:asciiTheme="minorHAnsi" w:hAnsiTheme="minorHAnsi"/>
            <w:sz w:val="18"/>
          </w:rPr>
          <w:t>Traceability requirements of fishery and aquaculture products</w:t>
        </w:r>
      </w:hyperlink>
      <w:r>
        <w:rPr>
          <w:rFonts w:asciiTheme="minorHAnsi" w:hAnsiTheme="minorHAnsi"/>
          <w:sz w:val="18"/>
        </w:rPr>
        <w:t xml:space="preserve"> (in Finnish). </w:t>
      </w:r>
    </w:p>
    <w:p w14:paraId="3E09B992" w14:textId="77777777" w:rsidR="00777342" w:rsidRPr="00F73F7B" w:rsidRDefault="00777342" w:rsidP="005D4035">
      <w:pPr>
        <w:spacing w:after="0" w:line="240" w:lineRule="auto"/>
        <w:rPr>
          <w:rFonts w:asciiTheme="minorHAnsi" w:hAnsiTheme="minorHAnsi" w:cstheme="minorHAnsi"/>
          <w:sz w:val="18"/>
          <w:szCs w:val="18"/>
        </w:rPr>
      </w:pPr>
    </w:p>
    <w:p w14:paraId="1BEA24C1" w14:textId="15C2EDDC" w:rsidR="00460F24" w:rsidRPr="00F73F7B" w:rsidRDefault="00BD5312" w:rsidP="002510CF">
      <w:pPr>
        <w:spacing w:after="0" w:line="240" w:lineRule="auto"/>
        <w:ind w:left="709"/>
        <w:rPr>
          <w:rFonts w:asciiTheme="minorHAnsi" w:hAnsiTheme="minorHAnsi" w:cstheme="minorHAnsi"/>
          <w:sz w:val="18"/>
          <w:szCs w:val="18"/>
        </w:rPr>
      </w:pPr>
      <w:r>
        <w:rPr>
          <w:rFonts w:asciiTheme="minorHAnsi" w:hAnsiTheme="minorHAnsi"/>
          <w:b/>
          <w:bCs/>
          <w:sz w:val="18"/>
        </w:rPr>
        <w:t>Purchasing uninspected game:</w:t>
      </w:r>
      <w:r>
        <w:rPr>
          <w:rFonts w:asciiTheme="minorHAnsi" w:hAnsiTheme="minorHAnsi"/>
          <w:sz w:val="18"/>
        </w:rPr>
        <w:t xml:space="preserve"> Restaurants can buy uninspected meat of wild hares, rabbits, birds and cervids (elk and deer species) directly from a hunter. The hunter must provide with the meat a document containing the following information: species and numbers of game animals, when and where caught, freezing date, delivery date, name and contact details of the hunter or hunting club and the recipient. (Sections 21 and 34 of Act 318/2021)</w:t>
      </w:r>
    </w:p>
    <w:p w14:paraId="1321507A" w14:textId="4B8FE3F5" w:rsidR="00E621DD" w:rsidRPr="00F73F7B" w:rsidRDefault="00E621DD" w:rsidP="00E621DD">
      <w:pPr>
        <w:spacing w:after="0" w:line="240" w:lineRule="auto"/>
        <w:ind w:left="709"/>
        <w:rPr>
          <w:rFonts w:asciiTheme="minorHAnsi" w:hAnsiTheme="minorHAnsi" w:cstheme="minorHAnsi"/>
        </w:rPr>
      </w:pPr>
      <w:r>
        <w:rPr>
          <w:rFonts w:asciiTheme="minorHAnsi" w:hAnsiTheme="minorHAnsi"/>
          <w:b/>
        </w:rPr>
        <w:t>We import foodstuffs directly from other EU Member States</w:t>
      </w:r>
      <w:r>
        <w:rPr>
          <w:rFonts w:asciiTheme="minorHAnsi" w:hAnsiTheme="minorHAnsi"/>
        </w:rPr>
        <w:tab/>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w:t>
      </w:r>
      <w:r>
        <w:rPr>
          <w:rFonts w:asciiTheme="minorHAnsi" w:hAnsiTheme="minorHAnsi"/>
        </w:rPr>
        <w:tab/>
        <w:t xml:space="preserve">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No</w:t>
      </w:r>
    </w:p>
    <w:p w14:paraId="6A29042B" w14:textId="26BB4941" w:rsidR="00E621DD" w:rsidRPr="00F73F7B" w:rsidRDefault="00E621DD" w:rsidP="00E621DD">
      <w:pPr>
        <w:spacing w:after="0" w:line="240" w:lineRule="auto"/>
        <w:ind w:left="709"/>
        <w:rPr>
          <w:rFonts w:asciiTheme="minorHAnsi" w:hAnsiTheme="minorHAnsi" w:cstheme="minorHAnsi"/>
        </w:rPr>
      </w:pPr>
      <w:r>
        <w:rPr>
          <w:rFonts w:asciiTheme="minorHAnsi" w:hAnsiTheme="minorHAnsi"/>
        </w:rPr>
        <w:t>(see section 15 of the own-check plan)</w:t>
      </w:r>
    </w:p>
    <w:p w14:paraId="2078E43F" w14:textId="77777777" w:rsidR="00C42EF7" w:rsidRPr="00F73F7B" w:rsidRDefault="00C42EF7" w:rsidP="000474CA">
      <w:pPr>
        <w:spacing w:after="0" w:line="240" w:lineRule="auto"/>
        <w:rPr>
          <w:rFonts w:asciiTheme="minorHAnsi" w:hAnsiTheme="minorHAnsi" w:cstheme="minorHAnsi"/>
          <w:color w:val="FF0000"/>
        </w:rPr>
      </w:pPr>
    </w:p>
    <w:p w14:paraId="479F1DB3" w14:textId="77777777" w:rsidR="00BB37B7" w:rsidRPr="00F73F7B" w:rsidRDefault="00BB37B7" w:rsidP="00031EB5">
      <w:pPr>
        <w:spacing w:after="0" w:line="240" w:lineRule="auto"/>
        <w:ind w:left="709"/>
        <w:rPr>
          <w:rFonts w:asciiTheme="minorHAnsi" w:hAnsiTheme="minorHAnsi" w:cstheme="minorHAnsi"/>
          <w:b/>
        </w:rPr>
      </w:pPr>
      <w:r>
        <w:rPr>
          <w:rFonts w:asciiTheme="minorHAnsi" w:hAnsiTheme="minorHAnsi"/>
          <w:b/>
        </w:rPr>
        <w:t>We check the following at the time of purchase/reception of foods:</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080"/>
      </w:tblGrid>
      <w:tr w:rsidR="00BB37B7" w:rsidRPr="00F73F7B" w14:paraId="5DE1A112" w14:textId="77777777" w:rsidTr="0005212B">
        <w:trPr>
          <w:trHeight w:hRule="exact" w:val="284"/>
        </w:trPr>
        <w:tc>
          <w:tcPr>
            <w:tcW w:w="567" w:type="dxa"/>
            <w:noWrap/>
            <w:hideMark/>
          </w:tcPr>
          <w:p w14:paraId="3E433ABD"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34312EEA"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Packaging is intact and clean</w:t>
            </w:r>
          </w:p>
        </w:tc>
      </w:tr>
      <w:tr w:rsidR="00BB37B7" w:rsidRPr="00F73F7B" w14:paraId="39FED873" w14:textId="77777777" w:rsidTr="0005212B">
        <w:trPr>
          <w:trHeight w:hRule="exact" w:val="284"/>
        </w:trPr>
        <w:tc>
          <w:tcPr>
            <w:tcW w:w="567" w:type="dxa"/>
            <w:noWrap/>
            <w:hideMark/>
          </w:tcPr>
          <w:p w14:paraId="33ED161E"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hideMark/>
          </w:tcPr>
          <w:p w14:paraId="297649ED"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 xml:space="preserve">Labelling </w:t>
            </w:r>
          </w:p>
        </w:tc>
      </w:tr>
      <w:tr w:rsidR="00622E1E" w:rsidRPr="00F73F7B" w14:paraId="44B93C30" w14:textId="77777777" w:rsidTr="0005212B">
        <w:trPr>
          <w:trHeight w:hRule="exact" w:val="284"/>
        </w:trPr>
        <w:tc>
          <w:tcPr>
            <w:tcW w:w="567" w:type="dxa"/>
            <w:noWrap/>
          </w:tcPr>
          <w:p w14:paraId="528D5FAC" w14:textId="1AEFDB0D" w:rsidR="00622E1E" w:rsidRPr="00F73F7B" w:rsidRDefault="00662284" w:rsidP="00031EB5">
            <w:pPr>
              <w:spacing w:after="0" w:line="240" w:lineRule="auto"/>
              <w:rPr>
                <w:rFonts w:asciiTheme="minorHAnsi" w:hAnsiTheme="minorHAnsi" w:cstheme="minorHAnsi"/>
              </w:rPr>
            </w:pPr>
            <w:r>
              <w:rPr>
                <w:rFonts w:asciiTheme="minorHAnsi" w:hAnsiTheme="minorHAnsi"/>
              </w:rPr>
              <w:t xml:space="preserve">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tcPr>
          <w:p w14:paraId="149C2161" w14:textId="3840A4D7" w:rsidR="00622E1E" w:rsidRPr="00F73F7B" w:rsidRDefault="00622E1E" w:rsidP="00031EB5">
            <w:pPr>
              <w:spacing w:after="0" w:line="240" w:lineRule="auto"/>
              <w:rPr>
                <w:rFonts w:asciiTheme="minorHAnsi" w:hAnsiTheme="minorHAnsi" w:cstheme="minorHAnsi"/>
              </w:rPr>
            </w:pPr>
            <w:r>
              <w:rPr>
                <w:rFonts w:asciiTheme="minorHAnsi" w:hAnsiTheme="minorHAnsi"/>
              </w:rPr>
              <w:t>Food temperatures</w:t>
            </w:r>
          </w:p>
        </w:tc>
      </w:tr>
      <w:tr w:rsidR="00BB37B7" w:rsidRPr="00F73F7B" w14:paraId="17874DE8" w14:textId="77777777" w:rsidTr="0005212B">
        <w:trPr>
          <w:trHeight w:hRule="exact" w:val="284"/>
        </w:trPr>
        <w:tc>
          <w:tcPr>
            <w:tcW w:w="567" w:type="dxa"/>
            <w:noWrap/>
            <w:hideMark/>
          </w:tcPr>
          <w:p w14:paraId="00C274F8"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3F0E029E"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Product quality by sensory inspection (appearance, smell)</w:t>
            </w:r>
          </w:p>
        </w:tc>
      </w:tr>
      <w:tr w:rsidR="00BB37B7" w:rsidRPr="00F73F7B" w14:paraId="2D866555" w14:textId="77777777" w:rsidTr="0005212B">
        <w:trPr>
          <w:trHeight w:hRule="exact" w:val="284"/>
        </w:trPr>
        <w:tc>
          <w:tcPr>
            <w:tcW w:w="567" w:type="dxa"/>
            <w:noWrap/>
            <w:hideMark/>
          </w:tcPr>
          <w:p w14:paraId="3CC46871"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55E78281"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Validity and accuracy of commercial documents</w:t>
            </w:r>
          </w:p>
        </w:tc>
      </w:tr>
    </w:tbl>
    <w:p w14:paraId="17EA38E3" w14:textId="77777777" w:rsidR="00CA7589" w:rsidRPr="00F73F7B" w:rsidRDefault="00CA7589" w:rsidP="00031EB5">
      <w:pPr>
        <w:spacing w:after="0" w:line="240" w:lineRule="auto"/>
        <w:rPr>
          <w:rFonts w:asciiTheme="minorHAnsi" w:hAnsiTheme="minorHAnsi" w:cstheme="minorHAnsi"/>
          <w:b/>
        </w:rPr>
      </w:pPr>
    </w:p>
    <w:p w14:paraId="638BCDFD" w14:textId="6AD048A6" w:rsidR="00BB37B7" w:rsidRPr="00F73F7B" w:rsidRDefault="00CA7589" w:rsidP="0005212B">
      <w:pPr>
        <w:spacing w:after="0" w:line="240" w:lineRule="auto"/>
        <w:ind w:left="709"/>
        <w:rPr>
          <w:rFonts w:asciiTheme="minorHAnsi" w:hAnsiTheme="minorHAnsi" w:cstheme="minorHAnsi"/>
          <w:b/>
        </w:rPr>
      </w:pPr>
      <w:r>
        <w:rPr>
          <w:rFonts w:asciiTheme="minorHAnsi" w:hAnsiTheme="minorHAnsi"/>
          <w:b/>
        </w:rPr>
        <w:t>During transport and reception, we ensure by the following means that the cold chain is not interrupted:</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080"/>
      </w:tblGrid>
      <w:tr w:rsidR="00BB37B7" w:rsidRPr="00F73F7B" w14:paraId="05E3BAE1" w14:textId="77777777" w:rsidTr="0005212B">
        <w:trPr>
          <w:trHeight w:hRule="exact" w:val="284"/>
        </w:trPr>
        <w:tc>
          <w:tcPr>
            <w:tcW w:w="567" w:type="dxa"/>
            <w:noWrap/>
            <w:hideMark/>
          </w:tcPr>
          <w:p w14:paraId="056A5A0D" w14:textId="77777777" w:rsidR="00BB37B7" w:rsidRPr="00F73F7B" w:rsidRDefault="00BB37B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5C0D50DB" w14:textId="77777777" w:rsidR="00BB37B7" w:rsidRPr="00F73F7B" w:rsidRDefault="006A1CD5" w:rsidP="00031EB5">
            <w:pPr>
              <w:spacing w:after="0" w:line="240" w:lineRule="auto"/>
              <w:rPr>
                <w:rFonts w:asciiTheme="minorHAnsi" w:hAnsiTheme="minorHAnsi" w:cstheme="minorHAnsi"/>
              </w:rPr>
            </w:pPr>
            <w:r>
              <w:rPr>
                <w:rFonts w:asciiTheme="minorHAnsi" w:hAnsiTheme="minorHAnsi"/>
              </w:rPr>
              <w:t>Refrigerated cases and ice packs are used during transportation</w:t>
            </w:r>
          </w:p>
        </w:tc>
      </w:tr>
      <w:tr w:rsidR="00BB37B7" w:rsidRPr="00F73F7B" w14:paraId="0403632D" w14:textId="77777777" w:rsidTr="0005212B">
        <w:trPr>
          <w:trHeight w:hRule="exact" w:val="284"/>
        </w:trPr>
        <w:tc>
          <w:tcPr>
            <w:tcW w:w="567" w:type="dxa"/>
            <w:noWrap/>
            <w:hideMark/>
          </w:tcPr>
          <w:p w14:paraId="0C84EAA3" w14:textId="77777777" w:rsidR="00BB37B7" w:rsidRPr="00F73F7B" w:rsidRDefault="00BB37B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hideMark/>
          </w:tcPr>
          <w:p w14:paraId="622A18B9" w14:textId="77777777" w:rsidR="00BB37B7" w:rsidRPr="00F73F7B" w:rsidRDefault="00BB37B7" w:rsidP="00031EB5">
            <w:pPr>
              <w:spacing w:after="0" w:line="240" w:lineRule="auto"/>
              <w:rPr>
                <w:rFonts w:asciiTheme="minorHAnsi" w:hAnsiTheme="minorHAnsi" w:cstheme="minorHAnsi"/>
              </w:rPr>
            </w:pPr>
            <w:r>
              <w:t xml:space="preserve">Short transport distance </w:t>
            </w:r>
            <w:r>
              <w:rPr>
                <w:rFonts w:asciiTheme="minorHAnsi" w:hAnsiTheme="minorHAnsi"/>
              </w:rPr>
              <w:t xml:space="preserve">(duration at most </w:t>
            </w:r>
            <w:r w:rsidR="006A1CD5" w:rsidRPr="00F73F7B">
              <w:rPr>
                <w:rFonts w:asciiTheme="minorHAnsi" w:hAnsiTheme="minorHAnsi" w:cstheme="minorHAnsi"/>
                <w:u w:val="single"/>
              </w:rPr>
              <w:fldChar w:fldCharType="begin" w:fldLock="1">
                <w:ffData>
                  <w:name w:val="Teksti58"/>
                  <w:enabled/>
                  <w:calcOnExit w:val="0"/>
                  <w:textInput/>
                </w:ffData>
              </w:fldChar>
            </w:r>
            <w:r w:rsidR="006A1CD5" w:rsidRPr="00F73F7B">
              <w:rPr>
                <w:rFonts w:asciiTheme="minorHAnsi" w:hAnsiTheme="minorHAnsi" w:cstheme="minorHAnsi"/>
                <w:u w:val="single"/>
              </w:rPr>
              <w:instrText xml:space="preserve"> FORMTEXT </w:instrText>
            </w:r>
            <w:r w:rsidR="006A1CD5" w:rsidRPr="00F73F7B">
              <w:rPr>
                <w:rFonts w:asciiTheme="minorHAnsi" w:hAnsiTheme="minorHAnsi" w:cstheme="minorHAnsi"/>
                <w:u w:val="single"/>
              </w:rPr>
            </w:r>
            <w:r w:rsidR="006A1CD5" w:rsidRPr="00F73F7B">
              <w:rPr>
                <w:rFonts w:asciiTheme="minorHAnsi" w:hAnsiTheme="minorHAnsi" w:cstheme="minorHAnsi"/>
                <w:u w:val="single"/>
              </w:rPr>
              <w:fldChar w:fldCharType="separate"/>
            </w:r>
            <w:r>
              <w:rPr>
                <w:rFonts w:asciiTheme="minorHAnsi" w:hAnsiTheme="minorHAnsi"/>
                <w:u w:val="single"/>
              </w:rPr>
              <w:t>     </w:t>
            </w:r>
            <w:r w:rsidR="006A1CD5" w:rsidRPr="00F73F7B">
              <w:rPr>
                <w:rFonts w:asciiTheme="minorHAnsi" w:hAnsiTheme="minorHAnsi" w:cstheme="minorHAnsi"/>
              </w:rPr>
              <w:fldChar w:fldCharType="end"/>
            </w:r>
            <w:r>
              <w:rPr>
                <w:rFonts w:asciiTheme="minorHAnsi" w:hAnsiTheme="minorHAnsi"/>
              </w:rPr>
              <w:t xml:space="preserve"> minutes)</w:t>
            </w:r>
          </w:p>
        </w:tc>
      </w:tr>
      <w:tr w:rsidR="00BB37B7" w:rsidRPr="00F73F7B" w14:paraId="0DBFF421" w14:textId="77777777" w:rsidTr="0005212B">
        <w:trPr>
          <w:trHeight w:hRule="exact" w:val="284"/>
        </w:trPr>
        <w:tc>
          <w:tcPr>
            <w:tcW w:w="567" w:type="dxa"/>
            <w:noWrap/>
            <w:hideMark/>
          </w:tcPr>
          <w:p w14:paraId="11007364" w14:textId="77777777" w:rsidR="00BB37B7" w:rsidRPr="00F73F7B" w:rsidRDefault="00BB37B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59578617"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We use our own refrigerated truck</w:t>
            </w:r>
          </w:p>
        </w:tc>
      </w:tr>
      <w:tr w:rsidR="00BB37B7" w:rsidRPr="00F73F7B" w14:paraId="1A74CE28" w14:textId="77777777" w:rsidTr="0005212B">
        <w:trPr>
          <w:trHeight w:hRule="exact" w:val="284"/>
        </w:trPr>
        <w:tc>
          <w:tcPr>
            <w:tcW w:w="567" w:type="dxa"/>
            <w:noWrap/>
            <w:hideMark/>
          </w:tcPr>
          <w:p w14:paraId="18054C50" w14:textId="77777777" w:rsidR="00BB37B7" w:rsidRPr="00F73F7B" w:rsidRDefault="00BB37B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1E4D66FE" w14:textId="77777777" w:rsidR="00BB37B7" w:rsidRPr="00F73F7B" w:rsidRDefault="00BB37B7" w:rsidP="00031EB5">
            <w:pPr>
              <w:spacing w:after="0" w:line="240" w:lineRule="auto"/>
              <w:rPr>
                <w:rFonts w:asciiTheme="minorHAnsi" w:hAnsiTheme="minorHAnsi" w:cstheme="minorHAnsi"/>
              </w:rPr>
            </w:pPr>
            <w:r>
              <w:rPr>
                <w:rFonts w:asciiTheme="minorHAnsi" w:hAnsiTheme="minorHAnsi"/>
              </w:rPr>
              <w:t>The transport company has a refrigerated/freezer truck</w:t>
            </w:r>
          </w:p>
        </w:tc>
      </w:tr>
      <w:tr w:rsidR="00BB37B7" w:rsidRPr="00F73F7B" w14:paraId="61444A9E" w14:textId="77777777" w:rsidTr="0005212B">
        <w:trPr>
          <w:trHeight w:hRule="exact" w:val="284"/>
        </w:trPr>
        <w:tc>
          <w:tcPr>
            <w:tcW w:w="567" w:type="dxa"/>
            <w:noWrap/>
            <w:hideMark/>
          </w:tcPr>
          <w:p w14:paraId="0E158AA2" w14:textId="77777777" w:rsidR="00BB37B7" w:rsidRPr="00F73F7B" w:rsidRDefault="00BB37B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6B7421DF" w14:textId="3FDFA488" w:rsidR="00BB37B7" w:rsidRPr="00F73F7B" w:rsidRDefault="006A1CD5" w:rsidP="00031EB5">
            <w:pPr>
              <w:spacing w:after="0" w:line="240" w:lineRule="auto"/>
              <w:rPr>
                <w:rFonts w:asciiTheme="minorHAnsi" w:hAnsiTheme="minorHAnsi" w:cstheme="minorHAnsi"/>
              </w:rPr>
            </w:pPr>
            <w:r>
              <w:rPr>
                <w:rFonts w:asciiTheme="minorHAnsi" w:hAnsiTheme="minorHAnsi"/>
              </w:rPr>
              <w:t>We immediately place the foods in the restaurant’s refrigeration units when they arrive</w:t>
            </w:r>
          </w:p>
        </w:tc>
      </w:tr>
      <w:tr w:rsidR="006A1CD5" w:rsidRPr="00F73F7B" w14:paraId="10837C96" w14:textId="77777777" w:rsidTr="000878C6">
        <w:trPr>
          <w:trHeight w:hRule="exact" w:val="325"/>
        </w:trPr>
        <w:tc>
          <w:tcPr>
            <w:tcW w:w="567" w:type="dxa"/>
            <w:noWrap/>
          </w:tcPr>
          <w:p w14:paraId="13EF6ABD" w14:textId="77777777" w:rsidR="006A1CD5" w:rsidRPr="00F73F7B" w:rsidRDefault="006A1CD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tcPr>
          <w:p w14:paraId="62DE983E" w14:textId="2E6A5331" w:rsidR="006A1CD5" w:rsidRPr="00F73F7B" w:rsidRDefault="006A1CD5" w:rsidP="000878C6">
            <w:pPr>
              <w:spacing w:after="0" w:line="240" w:lineRule="auto"/>
              <w:rPr>
                <w:rFonts w:asciiTheme="minorHAnsi" w:hAnsiTheme="minorHAnsi" w:cstheme="minorHAnsi"/>
              </w:rPr>
            </w:pPr>
            <w:r>
              <w:t xml:space="preserve">Other, please specify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1F4F35D9" w14:textId="77777777" w:rsidR="00BB37B7" w:rsidRPr="00F73F7B" w:rsidRDefault="00BB37B7" w:rsidP="00031EB5">
      <w:pPr>
        <w:spacing w:after="0" w:line="240" w:lineRule="auto"/>
        <w:rPr>
          <w:rFonts w:asciiTheme="minorHAnsi" w:hAnsiTheme="minorHAnsi" w:cstheme="minorHAnsi"/>
          <w:lang w:eastAsia="fi-FI"/>
        </w:rPr>
      </w:pPr>
    </w:p>
    <w:p w14:paraId="7694F04F" w14:textId="77777777" w:rsidR="004775A7" w:rsidRPr="00F73F7B" w:rsidRDefault="006A1CD5" w:rsidP="009F53FD">
      <w:pPr>
        <w:spacing w:after="0" w:line="240" w:lineRule="auto"/>
        <w:ind w:left="720"/>
        <w:rPr>
          <w:rFonts w:asciiTheme="minorHAnsi" w:hAnsiTheme="minorHAnsi" w:cstheme="minorHAnsi"/>
          <w:b/>
        </w:rPr>
      </w:pPr>
      <w:r>
        <w:rPr>
          <w:rFonts w:asciiTheme="minorHAnsi" w:hAnsiTheme="minorHAnsi"/>
          <w:b/>
        </w:rPr>
        <w:t xml:space="preserve">Temperature monitoring when receiving food </w:t>
      </w:r>
    </w:p>
    <w:p w14:paraId="4FBC689B" w14:textId="03AF5B90" w:rsidR="00BB37B7" w:rsidRPr="00F73F7B" w:rsidRDefault="004775A7" w:rsidP="004775A7">
      <w:pPr>
        <w:pStyle w:val="ListParagraph"/>
        <w:numPr>
          <w:ilvl w:val="0"/>
          <w:numId w:val="14"/>
        </w:numPr>
        <w:spacing w:after="0" w:line="240" w:lineRule="auto"/>
        <w:rPr>
          <w:rFonts w:asciiTheme="minorHAnsi" w:hAnsiTheme="minorHAnsi" w:cstheme="minorHAnsi"/>
        </w:rPr>
      </w:pPr>
      <w:r>
        <w:rPr>
          <w:rFonts w:asciiTheme="minorHAnsi" w:hAnsiTheme="minorHAnsi"/>
        </w:rPr>
        <w:t>When perishable foods are received (fresh fish and meat requiring cold storage, dairy products and chopped vegetables, frozen foods, etc.), their temperatures are checked. Spots checks are carried out on different suppliers' loads.</w:t>
      </w:r>
    </w:p>
    <w:p w14:paraId="0A05E24C" w14:textId="70C3896C" w:rsidR="00CA7589" w:rsidRPr="00F73F7B" w:rsidRDefault="00CA7589" w:rsidP="00031EB5">
      <w:pPr>
        <w:pStyle w:val="ListParagraph"/>
        <w:numPr>
          <w:ilvl w:val="0"/>
          <w:numId w:val="14"/>
        </w:numPr>
        <w:spacing w:after="0" w:line="240" w:lineRule="auto"/>
        <w:rPr>
          <w:rFonts w:asciiTheme="minorHAnsi" w:hAnsiTheme="minorHAnsi" w:cstheme="minorHAnsi"/>
        </w:rPr>
      </w:pPr>
      <w:r>
        <w:rPr>
          <w:rFonts w:asciiTheme="minorHAnsi" w:hAnsiTheme="minorHAnsi"/>
        </w:rPr>
        <w:t>When foods are collected from the wholesaler/retailer, the acceptance inspection need not be recorded if the food was transported under appropriate conditions (such as in cool boxes) and nothing unusual happened during transport</w:t>
      </w:r>
    </w:p>
    <w:p w14:paraId="1EC724E0" w14:textId="77777777" w:rsidR="00527EEB" w:rsidRPr="00F73F7B" w:rsidRDefault="00527EEB" w:rsidP="00031EB5">
      <w:pPr>
        <w:spacing w:after="0" w:line="240" w:lineRule="auto"/>
        <w:rPr>
          <w:rFonts w:asciiTheme="minorHAnsi" w:hAnsiTheme="minorHAnsi" w:cstheme="minorHAnsi"/>
          <w:b/>
          <w:lang w:eastAsia="fi-FI"/>
        </w:rPr>
      </w:pP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222"/>
      </w:tblGrid>
      <w:tr w:rsidR="00BB37B7" w:rsidRPr="00F73F7B" w14:paraId="71F54FFA" w14:textId="77777777" w:rsidTr="0005212B">
        <w:trPr>
          <w:trHeight w:hRule="exact" w:val="284"/>
        </w:trPr>
        <w:tc>
          <w:tcPr>
            <w:tcW w:w="567" w:type="dxa"/>
            <w:noWrap/>
            <w:hideMark/>
          </w:tcPr>
          <w:p w14:paraId="58DE5FBE" w14:textId="77777777" w:rsidR="00BB37B7" w:rsidRPr="00F73F7B" w:rsidRDefault="00BB37B7" w:rsidP="00031EB5">
            <w:pPr>
              <w:spacing w:after="0" w:line="240" w:lineRule="auto"/>
              <w:rPr>
                <w:rFonts w:asciiTheme="minorHAnsi" w:hAnsiTheme="minorHAnsi" w:cstheme="minorHAnsi"/>
                <w:i/>
              </w:rPr>
            </w:pPr>
            <w:r w:rsidRPr="00F73F7B">
              <w:rPr>
                <w:rFonts w:asciiTheme="minorHAnsi" w:hAnsiTheme="minorHAnsi" w:cstheme="minorHAnsi"/>
                <w:i/>
              </w:rPr>
              <w:fldChar w:fldCharType="begin">
                <w:ffData>
                  <w:name w:val=""/>
                  <w:enabled/>
                  <w:calcOnExit w:val="0"/>
                  <w:checkBox>
                    <w:sizeAuto/>
                    <w:default w:val="0"/>
                  </w:checkBox>
                </w:ffData>
              </w:fldChar>
            </w:r>
            <w:r w:rsidRPr="00F73F7B">
              <w:rPr>
                <w:rFonts w:asciiTheme="minorHAnsi" w:hAnsiTheme="minorHAnsi" w:cstheme="minorHAnsi"/>
                <w:i/>
              </w:rPr>
              <w:instrText xml:space="preserve"> FORMCHECKBOX </w:instrText>
            </w:r>
            <w:r w:rsidRPr="00F73F7B">
              <w:rPr>
                <w:rFonts w:asciiTheme="minorHAnsi" w:hAnsiTheme="minorHAnsi" w:cstheme="minorHAnsi"/>
                <w:i/>
              </w:rPr>
            </w:r>
            <w:r w:rsidRPr="00F73F7B">
              <w:rPr>
                <w:rFonts w:asciiTheme="minorHAnsi" w:hAnsiTheme="minorHAnsi" w:cstheme="minorHAnsi"/>
                <w:i/>
              </w:rPr>
              <w:fldChar w:fldCharType="separate"/>
            </w:r>
            <w:r w:rsidRPr="00F73F7B">
              <w:rPr>
                <w:rFonts w:asciiTheme="minorHAnsi" w:hAnsiTheme="minorHAnsi" w:cstheme="minorHAnsi"/>
              </w:rPr>
              <w:fldChar w:fldCharType="end"/>
            </w:r>
          </w:p>
        </w:tc>
        <w:tc>
          <w:tcPr>
            <w:tcW w:w="8222" w:type="dxa"/>
            <w:noWrap/>
            <w:vAlign w:val="bottom"/>
            <w:hideMark/>
          </w:tcPr>
          <w:p w14:paraId="660BE8F8" w14:textId="121B857E" w:rsidR="00BB37B7" w:rsidRPr="00F73F7B" w:rsidRDefault="00BB37B7" w:rsidP="00031EB5">
            <w:pPr>
              <w:spacing w:after="0" w:line="240" w:lineRule="auto"/>
              <w:rPr>
                <w:rFonts w:asciiTheme="minorHAnsi" w:hAnsiTheme="minorHAnsi" w:cstheme="minorHAnsi"/>
                <w:vertAlign w:val="superscript"/>
              </w:rPr>
            </w:pPr>
            <w:r>
              <w:t xml:space="preserve">We measure temperatures on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rPr>
              <w:fldChar w:fldCharType="end"/>
            </w:r>
            <w:r>
              <w:rPr>
                <w:rFonts w:asciiTheme="minorHAnsi" w:hAnsiTheme="minorHAnsi"/>
              </w:rPr>
              <w:t xml:space="preserve"> incoming loads a week </w:t>
            </w:r>
            <w:r>
              <w:rPr>
                <w:rFonts w:asciiTheme="minorHAnsi" w:hAnsiTheme="minorHAnsi"/>
                <w:vertAlign w:val="superscript"/>
              </w:rPr>
              <w:t>*)</w:t>
            </w:r>
          </w:p>
        </w:tc>
      </w:tr>
      <w:tr w:rsidR="00BB37B7" w:rsidRPr="00F73F7B" w14:paraId="2F605A4B" w14:textId="77777777" w:rsidTr="00E51478">
        <w:trPr>
          <w:trHeight w:hRule="exact" w:val="525"/>
        </w:trPr>
        <w:tc>
          <w:tcPr>
            <w:tcW w:w="567" w:type="dxa"/>
            <w:noWrap/>
            <w:hideMark/>
          </w:tcPr>
          <w:p w14:paraId="6B0A1A83" w14:textId="77777777" w:rsidR="00BB37B7" w:rsidRPr="00F73F7B" w:rsidRDefault="00BB37B7" w:rsidP="00031EB5">
            <w:pPr>
              <w:spacing w:after="0" w:line="240" w:lineRule="auto"/>
              <w:rPr>
                <w:rFonts w:asciiTheme="minorHAnsi" w:hAnsiTheme="minorHAnsi" w:cstheme="minorHAnsi"/>
                <w:i/>
              </w:rPr>
            </w:pPr>
            <w:r w:rsidRPr="00F73F7B">
              <w:rPr>
                <w:rFonts w:asciiTheme="minorHAnsi" w:hAnsiTheme="minorHAnsi" w:cstheme="minorHAnsi"/>
                <w:i/>
              </w:rPr>
              <w:fldChar w:fldCharType="begin">
                <w:ffData>
                  <w:name w:val=""/>
                  <w:enabled/>
                  <w:calcOnExit w:val="0"/>
                  <w:checkBox>
                    <w:sizeAuto/>
                    <w:default w:val="0"/>
                  </w:checkBox>
                </w:ffData>
              </w:fldChar>
            </w:r>
            <w:r w:rsidRPr="00F73F7B">
              <w:rPr>
                <w:rFonts w:asciiTheme="minorHAnsi" w:hAnsiTheme="minorHAnsi" w:cstheme="minorHAnsi"/>
                <w:i/>
              </w:rPr>
              <w:instrText xml:space="preserve"> FORMCHECKBOX </w:instrText>
            </w:r>
            <w:r w:rsidRPr="00F73F7B">
              <w:rPr>
                <w:rFonts w:asciiTheme="minorHAnsi" w:hAnsiTheme="minorHAnsi" w:cstheme="minorHAnsi"/>
                <w:i/>
              </w:rPr>
            </w:r>
            <w:r w:rsidRPr="00F73F7B">
              <w:rPr>
                <w:rFonts w:asciiTheme="minorHAnsi" w:hAnsiTheme="minorHAnsi" w:cstheme="minorHAnsi"/>
                <w:i/>
              </w:rPr>
              <w:fldChar w:fldCharType="separate"/>
            </w:r>
            <w:r w:rsidRPr="00F73F7B">
              <w:rPr>
                <w:rFonts w:asciiTheme="minorHAnsi" w:hAnsiTheme="minorHAnsi" w:cstheme="minorHAnsi"/>
              </w:rPr>
              <w:fldChar w:fldCharType="end"/>
            </w:r>
          </w:p>
        </w:tc>
        <w:tc>
          <w:tcPr>
            <w:tcW w:w="8222" w:type="dxa"/>
            <w:vAlign w:val="bottom"/>
            <w:hideMark/>
          </w:tcPr>
          <w:p w14:paraId="7DA7F49E" w14:textId="5DBFEED6" w:rsidR="00BB37B7" w:rsidRPr="00F73F7B" w:rsidRDefault="00BB37B7" w:rsidP="000878C6">
            <w:pPr>
              <w:spacing w:after="0" w:line="240" w:lineRule="auto"/>
              <w:rPr>
                <w:rFonts w:asciiTheme="minorHAnsi" w:hAnsiTheme="minorHAnsi" w:cstheme="minorHAnsi"/>
              </w:rPr>
            </w:pPr>
            <w:r>
              <w:t xml:space="preserve">We record temperatures regularly </w:t>
            </w:r>
            <w:r w:rsidR="000878C6" w:rsidRPr="00F73F7B">
              <w:rPr>
                <w:rFonts w:asciiTheme="minorHAnsi" w:hAnsiTheme="minorHAnsi" w:cstheme="minorHAnsi"/>
                <w:b/>
                <w:u w:val="single"/>
              </w:rPr>
              <w:fldChar w:fldCharType="begin" w:fldLock="1">
                <w:ffData>
                  <w:name w:val="Teksti58"/>
                  <w:enabled/>
                  <w:calcOnExit w:val="0"/>
                  <w:textInput/>
                </w:ffData>
              </w:fldChar>
            </w:r>
            <w:r w:rsidR="000878C6" w:rsidRPr="00F73F7B">
              <w:rPr>
                <w:rFonts w:asciiTheme="minorHAnsi" w:hAnsiTheme="minorHAnsi" w:cstheme="minorHAnsi"/>
                <w:b/>
                <w:u w:val="single"/>
              </w:rPr>
              <w:instrText xml:space="preserve"> FORMTEXT </w:instrText>
            </w:r>
            <w:r w:rsidR="000878C6" w:rsidRPr="00F73F7B">
              <w:rPr>
                <w:rFonts w:asciiTheme="minorHAnsi" w:hAnsiTheme="minorHAnsi" w:cstheme="minorHAnsi"/>
                <w:b/>
                <w:u w:val="single"/>
              </w:rPr>
            </w:r>
            <w:r w:rsidR="000878C6" w:rsidRPr="00F73F7B">
              <w:rPr>
                <w:rFonts w:asciiTheme="minorHAnsi" w:hAnsiTheme="minorHAnsi" w:cstheme="minorHAnsi"/>
                <w:b/>
                <w:u w:val="single"/>
              </w:rPr>
              <w:fldChar w:fldCharType="separate"/>
            </w:r>
            <w:r>
              <w:rPr>
                <w:rFonts w:asciiTheme="minorHAnsi" w:hAnsiTheme="minorHAnsi"/>
                <w:b/>
                <w:u w:val="single"/>
              </w:rPr>
              <w:t>     </w:t>
            </w:r>
            <w:r w:rsidR="000878C6" w:rsidRPr="00F73F7B">
              <w:rPr>
                <w:rFonts w:asciiTheme="minorHAnsi" w:hAnsiTheme="minorHAnsi" w:cstheme="minorHAnsi"/>
              </w:rPr>
              <w:fldChar w:fldCharType="end"/>
            </w:r>
            <w:r>
              <w:rPr>
                <w:rFonts w:asciiTheme="minorHAnsi" w:hAnsiTheme="minorHAnsi"/>
              </w:rPr>
              <w:t xml:space="preserve"> times a week </w:t>
            </w:r>
            <w:r>
              <w:rPr>
                <w:rFonts w:asciiTheme="minorHAnsi" w:hAnsiTheme="minorHAnsi"/>
                <w:vertAlign w:val="superscript"/>
              </w:rPr>
              <w:t>*)</w:t>
            </w:r>
            <w:r>
              <w:rPr>
                <w:rFonts w:asciiTheme="minorHAnsi" w:hAnsiTheme="minorHAnsi"/>
              </w:rPr>
              <w:t xml:space="preserve">. </w:t>
            </w:r>
            <w:r>
              <w:t>Where are the results recorded</w:t>
            </w:r>
            <w:r>
              <w:rPr>
                <w:rFonts w:asciiTheme="minorHAnsi" w:hAnsiTheme="minorHAnsi"/>
              </w:rPr>
              <w:t xml:space="preserve">? </w:t>
            </w:r>
            <w:r w:rsidR="000878C6" w:rsidRPr="00F73F7B">
              <w:rPr>
                <w:rFonts w:asciiTheme="minorHAnsi" w:hAnsiTheme="minorHAnsi" w:cstheme="minorHAnsi"/>
                <w:b/>
                <w:u w:val="single"/>
              </w:rPr>
              <w:fldChar w:fldCharType="begin" w:fldLock="1">
                <w:ffData>
                  <w:name w:val="Teksti58"/>
                  <w:enabled/>
                  <w:calcOnExit w:val="0"/>
                  <w:textInput/>
                </w:ffData>
              </w:fldChar>
            </w:r>
            <w:r w:rsidR="000878C6" w:rsidRPr="00F73F7B">
              <w:rPr>
                <w:rFonts w:asciiTheme="minorHAnsi" w:hAnsiTheme="minorHAnsi" w:cstheme="minorHAnsi"/>
                <w:b/>
                <w:u w:val="single"/>
              </w:rPr>
              <w:instrText xml:space="preserve"> FORMTEXT </w:instrText>
            </w:r>
            <w:r w:rsidR="000878C6" w:rsidRPr="00F73F7B">
              <w:rPr>
                <w:rFonts w:asciiTheme="minorHAnsi" w:hAnsiTheme="minorHAnsi" w:cstheme="minorHAnsi"/>
                <w:b/>
                <w:u w:val="single"/>
              </w:rPr>
            </w:r>
            <w:r w:rsidR="000878C6" w:rsidRPr="00F73F7B">
              <w:rPr>
                <w:rFonts w:asciiTheme="minorHAnsi" w:hAnsiTheme="minorHAnsi" w:cstheme="minorHAnsi"/>
                <w:b/>
                <w:u w:val="single"/>
              </w:rPr>
              <w:fldChar w:fldCharType="separate"/>
            </w:r>
            <w:r>
              <w:rPr>
                <w:rFonts w:asciiTheme="minorHAnsi" w:hAnsiTheme="minorHAnsi"/>
                <w:b/>
                <w:u w:val="single"/>
              </w:rPr>
              <w:t>     </w:t>
            </w:r>
            <w:r w:rsidR="000878C6" w:rsidRPr="00F73F7B">
              <w:rPr>
                <w:rFonts w:asciiTheme="minorHAnsi" w:hAnsiTheme="minorHAnsi" w:cstheme="minorHAnsi"/>
              </w:rPr>
              <w:fldChar w:fldCharType="end"/>
            </w:r>
          </w:p>
        </w:tc>
      </w:tr>
    </w:tbl>
    <w:p w14:paraId="0339CA70" w14:textId="74835F35" w:rsidR="009E02BA" w:rsidRPr="00F73F7B" w:rsidRDefault="00A969DB" w:rsidP="00A969DB">
      <w:pPr>
        <w:spacing w:after="0" w:line="240" w:lineRule="auto"/>
        <w:ind w:left="709"/>
        <w:rPr>
          <w:rFonts w:asciiTheme="minorHAnsi" w:hAnsiTheme="minorHAnsi" w:cstheme="minorHAnsi"/>
        </w:rPr>
      </w:pPr>
      <w:r>
        <w:rPr>
          <w:rFonts w:asciiTheme="minorHAnsi" w:hAnsiTheme="minorHAnsi"/>
        </w:rPr>
        <w:t>*About reception temperatures, see Appendix 1</w:t>
      </w:r>
    </w:p>
    <w:p w14:paraId="6EE877AD" w14:textId="089E409B" w:rsidR="00E51478" w:rsidRPr="00F73F7B" w:rsidRDefault="00E51478" w:rsidP="00A969DB">
      <w:pPr>
        <w:spacing w:after="0" w:line="240" w:lineRule="auto"/>
        <w:ind w:left="709"/>
        <w:rPr>
          <w:rFonts w:asciiTheme="minorHAnsi" w:hAnsiTheme="minorHAnsi" w:cstheme="minorHAnsi"/>
          <w:lang w:eastAsia="fi-FI"/>
        </w:rPr>
      </w:pPr>
    </w:p>
    <w:p w14:paraId="3A213EF2" w14:textId="0FB8774E" w:rsidR="00E51478" w:rsidRPr="00F73F7B" w:rsidRDefault="00E51478" w:rsidP="00E51478">
      <w:pPr>
        <w:spacing w:after="0" w:line="240" w:lineRule="auto"/>
        <w:ind w:left="709"/>
        <w:rPr>
          <w:rFonts w:asciiTheme="minorHAnsi" w:hAnsiTheme="minorHAnsi" w:cstheme="minorHAnsi"/>
          <w:b/>
        </w:rPr>
      </w:pPr>
      <w:bookmarkStart w:id="13" w:name="_Hlk150782553"/>
      <w:r>
        <w:rPr>
          <w:rFonts w:asciiTheme="minorHAnsi" w:hAnsiTheme="minorHAnsi"/>
          <w:b/>
          <w:color w:val="000000" w:themeColor="text1"/>
        </w:rPr>
        <w:t>Any deviations in temperatures and corrective actions taken as a result are always recorded.</w:t>
      </w:r>
    </w:p>
    <w:bookmarkEnd w:id="13"/>
    <w:p w14:paraId="0F354D3C" w14:textId="77777777" w:rsidR="00A969DB" w:rsidRPr="00F73F7B" w:rsidRDefault="00A969DB" w:rsidP="00031EB5">
      <w:pPr>
        <w:spacing w:after="0" w:line="240" w:lineRule="auto"/>
        <w:rPr>
          <w:rFonts w:asciiTheme="minorHAnsi" w:hAnsiTheme="minorHAnsi" w:cstheme="minorHAnsi"/>
          <w:lang w:eastAsia="fi-FI"/>
        </w:rPr>
      </w:pPr>
    </w:p>
    <w:p w14:paraId="5B17CC8E" w14:textId="2E07AC21" w:rsidR="00CA7589" w:rsidRPr="00F73F7B" w:rsidRDefault="00622E1E" w:rsidP="00031EB5">
      <w:pPr>
        <w:spacing w:after="0" w:line="240" w:lineRule="auto"/>
        <w:ind w:left="720"/>
        <w:rPr>
          <w:rFonts w:asciiTheme="minorHAnsi" w:hAnsiTheme="minorHAnsi" w:cstheme="minorHAnsi"/>
          <w:b/>
        </w:rPr>
      </w:pPr>
      <w:r>
        <w:rPr>
          <w:rFonts w:asciiTheme="minorHAnsi" w:hAnsiTheme="minorHAnsi"/>
          <w:b/>
        </w:rPr>
        <w:t>Actions when temperature deviations are observed:</w:t>
      </w:r>
    </w:p>
    <w:tbl>
      <w:tblPr>
        <w:tblW w:w="8930" w:type="dxa"/>
        <w:tblInd w:w="704" w:type="dxa"/>
        <w:tblCellMar>
          <w:left w:w="70" w:type="dxa"/>
          <w:right w:w="70" w:type="dxa"/>
        </w:tblCellMar>
        <w:tblLook w:val="04A0" w:firstRow="1" w:lastRow="0" w:firstColumn="1" w:lastColumn="0" w:noHBand="0" w:noVBand="1"/>
      </w:tblPr>
      <w:tblGrid>
        <w:gridCol w:w="567"/>
        <w:gridCol w:w="8363"/>
      </w:tblGrid>
      <w:tr w:rsidR="00622E1E" w:rsidRPr="00F73F7B" w14:paraId="14231546" w14:textId="77777777" w:rsidTr="00662284">
        <w:trPr>
          <w:trHeight w:val="30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B2A7A45" w14:textId="77777777" w:rsidR="00622E1E" w:rsidRPr="00F73F7B" w:rsidRDefault="00622E1E"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single" w:sz="4" w:space="0" w:color="auto"/>
              <w:left w:val="nil"/>
              <w:bottom w:val="single" w:sz="4" w:space="0" w:color="auto"/>
              <w:right w:val="single" w:sz="4" w:space="0" w:color="auto"/>
            </w:tcBorders>
            <w:noWrap/>
            <w:vAlign w:val="bottom"/>
            <w:hideMark/>
          </w:tcPr>
          <w:p w14:paraId="47A15ABE" w14:textId="77777777" w:rsidR="00622E1E" w:rsidRPr="00F73F7B" w:rsidRDefault="00622E1E"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We assess the usability of foods (can the products still be used or should they be destroyed)</w:t>
            </w:r>
          </w:p>
        </w:tc>
      </w:tr>
      <w:tr w:rsidR="00622E1E" w:rsidRPr="00F73F7B" w14:paraId="47189853" w14:textId="77777777" w:rsidTr="00662284">
        <w:trPr>
          <w:trHeight w:val="300"/>
        </w:trPr>
        <w:tc>
          <w:tcPr>
            <w:tcW w:w="567" w:type="dxa"/>
            <w:tcBorders>
              <w:top w:val="nil"/>
              <w:left w:val="single" w:sz="4" w:space="0" w:color="auto"/>
              <w:bottom w:val="single" w:sz="4" w:space="0" w:color="auto"/>
              <w:right w:val="single" w:sz="4" w:space="0" w:color="auto"/>
            </w:tcBorders>
            <w:noWrap/>
            <w:vAlign w:val="center"/>
          </w:tcPr>
          <w:p w14:paraId="20F3E7A3" w14:textId="77777777" w:rsidR="00622E1E" w:rsidRPr="00F73F7B" w:rsidRDefault="00622E1E"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tcPr>
          <w:p w14:paraId="480A1D73" w14:textId="77777777" w:rsidR="00622E1E" w:rsidRPr="00F73F7B" w:rsidRDefault="00622E1E"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We return the foods</w:t>
            </w:r>
          </w:p>
        </w:tc>
      </w:tr>
      <w:tr w:rsidR="00622E1E" w:rsidRPr="00F73F7B" w14:paraId="04C373A8" w14:textId="77777777" w:rsidTr="00662284">
        <w:trPr>
          <w:trHeight w:val="300"/>
        </w:trPr>
        <w:tc>
          <w:tcPr>
            <w:tcW w:w="567" w:type="dxa"/>
            <w:tcBorders>
              <w:top w:val="nil"/>
              <w:left w:val="single" w:sz="4" w:space="0" w:color="auto"/>
              <w:bottom w:val="single" w:sz="4" w:space="0" w:color="auto"/>
              <w:right w:val="single" w:sz="4" w:space="0" w:color="auto"/>
            </w:tcBorders>
            <w:noWrap/>
            <w:vAlign w:val="center"/>
            <w:hideMark/>
          </w:tcPr>
          <w:p w14:paraId="15986FF0" w14:textId="77777777" w:rsidR="00622E1E" w:rsidRPr="00F73F7B" w:rsidRDefault="00622E1E"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hideMark/>
          </w:tcPr>
          <w:p w14:paraId="140AFE1E" w14:textId="77777777" w:rsidR="00622E1E" w:rsidRPr="00F73F7B" w:rsidRDefault="00622E1E" w:rsidP="00662284">
            <w:pPr>
              <w:spacing w:after="0" w:line="240" w:lineRule="auto"/>
              <w:rPr>
                <w:rFonts w:asciiTheme="minorHAnsi" w:eastAsia="Times New Roman" w:hAnsiTheme="minorHAnsi" w:cstheme="minorHAnsi"/>
                <w:color w:val="000000"/>
                <w:szCs w:val="20"/>
              </w:rPr>
            </w:pPr>
            <w:r>
              <w:t xml:space="preserve">Other, which </w:t>
            </w:r>
            <w:r w:rsidRPr="00F73F7B">
              <w:rPr>
                <w:rFonts w:asciiTheme="minorHAnsi" w:eastAsia="Times New Roman" w:hAnsiTheme="minorHAnsi" w:cstheme="minorHAnsi"/>
                <w:color w:val="000000"/>
              </w:rPr>
              <w:fldChar w:fldCharType="begin" w:fldLock="1">
                <w:ffData>
                  <w:name w:val="Teksti70"/>
                  <w:enabled/>
                  <w:calcOnExit w:val="0"/>
                  <w:textInput/>
                </w:ffData>
              </w:fldChar>
            </w:r>
            <w:r w:rsidRPr="00F73F7B">
              <w:rPr>
                <w:rFonts w:asciiTheme="minorHAnsi" w:eastAsia="Times New Roman" w:hAnsiTheme="minorHAnsi" w:cstheme="minorHAnsi"/>
                <w:color w:val="000000"/>
              </w:rPr>
              <w:instrText xml:space="preserve"> FORMTEXT </w:instrText>
            </w:r>
            <w:r w:rsidRPr="00F73F7B">
              <w:rPr>
                <w:rFonts w:asciiTheme="minorHAnsi" w:eastAsia="Times New Roman" w:hAnsiTheme="minorHAnsi" w:cstheme="minorHAnsi"/>
                <w:color w:val="000000"/>
              </w:rPr>
            </w:r>
            <w:r w:rsidRPr="00F73F7B">
              <w:rPr>
                <w:rFonts w:asciiTheme="minorHAnsi" w:eastAsia="Times New Roman" w:hAnsiTheme="minorHAnsi" w:cstheme="minorHAnsi"/>
                <w:color w:val="000000"/>
              </w:rPr>
              <w:fldChar w:fldCharType="separate"/>
            </w:r>
            <w:r>
              <w:rPr>
                <w:rFonts w:asciiTheme="minorHAnsi" w:hAnsiTheme="minorHAnsi"/>
                <w:color w:val="000000"/>
              </w:rPr>
              <w:t>     </w:t>
            </w:r>
            <w:r w:rsidRPr="00F73F7B">
              <w:rPr>
                <w:rFonts w:asciiTheme="minorHAnsi" w:eastAsia="Times New Roman" w:hAnsiTheme="minorHAnsi" w:cstheme="minorHAnsi"/>
                <w:color w:val="000000"/>
              </w:rPr>
              <w:fldChar w:fldCharType="end"/>
            </w:r>
          </w:p>
        </w:tc>
      </w:tr>
    </w:tbl>
    <w:p w14:paraId="2F383CBB" w14:textId="77777777" w:rsidR="002510CF" w:rsidRPr="00F73F7B" w:rsidRDefault="002510CF" w:rsidP="00031EB5">
      <w:pPr>
        <w:spacing w:after="0" w:line="240" w:lineRule="auto"/>
        <w:rPr>
          <w:rFonts w:asciiTheme="minorHAnsi" w:hAnsiTheme="minorHAnsi" w:cstheme="minorHAnsi"/>
        </w:rPr>
      </w:pPr>
    </w:p>
    <w:p w14:paraId="5C92618E" w14:textId="4FB2EF24" w:rsidR="00A0794A" w:rsidRPr="00F73F7B" w:rsidRDefault="00A0794A" w:rsidP="00031EB5">
      <w:pPr>
        <w:spacing w:after="0" w:line="240" w:lineRule="auto"/>
        <w:rPr>
          <w:rFonts w:asciiTheme="minorHAnsi" w:hAnsiTheme="minorHAnsi" w:cstheme="minorHAnsi"/>
        </w:rPr>
      </w:pPr>
    </w:p>
    <w:p w14:paraId="1E8D1B49" w14:textId="776EAB23" w:rsidR="002510CF" w:rsidRPr="00F73F7B" w:rsidRDefault="002510CF" w:rsidP="00031EB5">
      <w:pPr>
        <w:spacing w:after="0" w:line="240" w:lineRule="auto"/>
        <w:rPr>
          <w:rFonts w:asciiTheme="minorHAnsi" w:hAnsiTheme="minorHAnsi" w:cstheme="minorHAnsi"/>
        </w:rPr>
      </w:pPr>
    </w:p>
    <w:p w14:paraId="6BA8499C" w14:textId="77777777" w:rsidR="002510CF" w:rsidRPr="00F73F7B" w:rsidRDefault="002510CF" w:rsidP="00031EB5">
      <w:pPr>
        <w:spacing w:after="0" w:line="240" w:lineRule="auto"/>
        <w:rPr>
          <w:rFonts w:asciiTheme="minorHAnsi" w:hAnsiTheme="minorHAnsi" w:cstheme="minorHAnsi"/>
        </w:rPr>
      </w:pPr>
    </w:p>
    <w:p w14:paraId="6AB2DC32" w14:textId="77777777" w:rsidR="00A7764D" w:rsidRPr="00F73F7B" w:rsidRDefault="0079113A" w:rsidP="00031EB5">
      <w:pPr>
        <w:pStyle w:val="Heading1"/>
        <w:spacing w:before="0"/>
        <w:ind w:firstLine="709"/>
        <w:rPr>
          <w:rFonts w:asciiTheme="minorHAnsi" w:hAnsiTheme="minorHAnsi" w:cstheme="minorHAnsi"/>
          <w:b/>
          <w:color w:val="auto"/>
          <w:sz w:val="28"/>
          <w:szCs w:val="28"/>
        </w:rPr>
      </w:pPr>
      <w:bookmarkStart w:id="14" w:name="_Toc14860997"/>
      <w:bookmarkStart w:id="15" w:name="_Toc234235748"/>
      <w:r>
        <w:rPr>
          <w:rFonts w:asciiTheme="minorHAnsi" w:hAnsiTheme="minorHAnsi"/>
          <w:b/>
          <w:color w:val="auto"/>
          <w:sz w:val="28"/>
        </w:rPr>
        <w:t>3. Storage of foods</w:t>
      </w:r>
      <w:bookmarkEnd w:id="14"/>
      <w:bookmarkEnd w:id="15"/>
    </w:p>
    <w:p w14:paraId="6AB669C4" w14:textId="77777777" w:rsidR="00A7764D" w:rsidRPr="00F73F7B" w:rsidRDefault="00A7764D" w:rsidP="00031EB5">
      <w:pPr>
        <w:spacing w:after="0" w:line="240" w:lineRule="auto"/>
        <w:rPr>
          <w:rFonts w:asciiTheme="minorHAnsi" w:hAnsiTheme="minorHAnsi" w:cstheme="minorHAnsi"/>
        </w:rPr>
      </w:pPr>
    </w:p>
    <w:p w14:paraId="73046ADA" w14:textId="77777777" w:rsidR="00CA7589" w:rsidRPr="00F73F7B" w:rsidRDefault="009D5125" w:rsidP="00031EB5">
      <w:pPr>
        <w:spacing w:after="0" w:line="240" w:lineRule="auto"/>
        <w:ind w:left="709"/>
        <w:rPr>
          <w:rFonts w:asciiTheme="minorHAnsi" w:hAnsiTheme="minorHAnsi" w:cstheme="minorHAnsi"/>
          <w:b/>
        </w:rPr>
      </w:pPr>
      <w:r>
        <w:rPr>
          <w:rFonts w:asciiTheme="minorHAnsi" w:hAnsiTheme="minorHAnsi"/>
          <w:b/>
        </w:rPr>
        <w:lastRenderedPageBreak/>
        <w:t>Foods are not kept in the kitchen and storage facilities after their use by dates. Food shelf life is monitored in the following ways:</w:t>
      </w:r>
    </w:p>
    <w:tbl>
      <w:tblPr>
        <w:tblW w:w="8789" w:type="dxa"/>
        <w:tblInd w:w="704" w:type="dxa"/>
        <w:tblCellMar>
          <w:left w:w="70" w:type="dxa"/>
          <w:right w:w="70" w:type="dxa"/>
        </w:tblCellMar>
        <w:tblLook w:val="04A0" w:firstRow="1" w:lastRow="0" w:firstColumn="1" w:lastColumn="0" w:noHBand="0" w:noVBand="1"/>
      </w:tblPr>
      <w:tblGrid>
        <w:gridCol w:w="466"/>
        <w:gridCol w:w="8323"/>
      </w:tblGrid>
      <w:tr w:rsidR="00CA7589" w:rsidRPr="00F73F7B" w14:paraId="39C91C5C" w14:textId="77777777" w:rsidTr="00F91E22">
        <w:trPr>
          <w:trHeight w:hRule="exact" w:val="567"/>
        </w:trPr>
        <w:tc>
          <w:tcPr>
            <w:tcW w:w="466" w:type="dxa"/>
            <w:tcBorders>
              <w:top w:val="single" w:sz="4" w:space="0" w:color="auto"/>
              <w:left w:val="single" w:sz="4" w:space="0" w:color="auto"/>
              <w:bottom w:val="single" w:sz="4" w:space="0" w:color="auto"/>
              <w:right w:val="single" w:sz="4" w:space="0" w:color="auto"/>
            </w:tcBorders>
            <w:noWrap/>
            <w:hideMark/>
          </w:tcPr>
          <w:p w14:paraId="0B84278F"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single" w:sz="4" w:space="0" w:color="auto"/>
              <w:left w:val="nil"/>
              <w:bottom w:val="single" w:sz="4" w:space="0" w:color="auto"/>
              <w:right w:val="single" w:sz="4" w:space="0" w:color="auto"/>
            </w:tcBorders>
            <w:vAlign w:val="bottom"/>
            <w:hideMark/>
          </w:tcPr>
          <w:p w14:paraId="67EE3DE3"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FIFO (First In, First Out; we ensure the correct order of product rotation by placing the oldest food products in front in store rooms/refrigeration units)</w:t>
            </w:r>
          </w:p>
        </w:tc>
      </w:tr>
      <w:tr w:rsidR="009D5125" w:rsidRPr="00F73F7B" w14:paraId="50DD5940" w14:textId="77777777" w:rsidTr="009D5125">
        <w:trPr>
          <w:trHeight w:hRule="exact" w:val="301"/>
        </w:trPr>
        <w:tc>
          <w:tcPr>
            <w:tcW w:w="466" w:type="dxa"/>
            <w:tcBorders>
              <w:top w:val="single" w:sz="4" w:space="0" w:color="auto"/>
              <w:left w:val="single" w:sz="4" w:space="0" w:color="auto"/>
              <w:bottom w:val="single" w:sz="4" w:space="0" w:color="auto"/>
              <w:right w:val="single" w:sz="4" w:space="0" w:color="auto"/>
            </w:tcBorders>
            <w:noWrap/>
          </w:tcPr>
          <w:p w14:paraId="7351C8AA" w14:textId="77777777" w:rsidR="009D5125" w:rsidRPr="00F73F7B" w:rsidRDefault="00654A79" w:rsidP="00031EB5">
            <w:pPr>
              <w:spacing w:after="0" w:line="240" w:lineRule="auto"/>
              <w:rPr>
                <w:rFonts w:asciiTheme="minorHAnsi" w:hAnsiTheme="minorHAnsi" w:cstheme="minorHAnsi"/>
              </w:rPr>
            </w:pPr>
            <w:r>
              <w:rPr>
                <w:rFonts w:asciiTheme="minorHAnsi" w:hAnsiTheme="minorHAnsi"/>
              </w:rPr>
              <w:t xml:space="preserve"> </w:t>
            </w:r>
            <w:r w:rsidR="009D5125" w:rsidRPr="00F73F7B">
              <w:rPr>
                <w:rFonts w:asciiTheme="minorHAnsi" w:hAnsiTheme="minorHAnsi" w:cstheme="minorHAnsi"/>
              </w:rPr>
              <w:fldChar w:fldCharType="begin">
                <w:ffData>
                  <w:name w:val=""/>
                  <w:enabled/>
                  <w:calcOnExit w:val="0"/>
                  <w:checkBox>
                    <w:sizeAuto/>
                    <w:default w:val="0"/>
                  </w:checkBox>
                </w:ffData>
              </w:fldChar>
            </w:r>
            <w:r w:rsidR="009D5125" w:rsidRPr="00F73F7B">
              <w:rPr>
                <w:rFonts w:asciiTheme="minorHAnsi" w:hAnsiTheme="minorHAnsi" w:cstheme="minorHAnsi"/>
              </w:rPr>
              <w:instrText xml:space="preserve"> FORMCHECKBOX </w:instrText>
            </w:r>
            <w:r w:rsidR="009D5125" w:rsidRPr="00F73F7B">
              <w:rPr>
                <w:rFonts w:asciiTheme="minorHAnsi" w:hAnsiTheme="minorHAnsi" w:cstheme="minorHAnsi"/>
              </w:rPr>
            </w:r>
            <w:r w:rsidR="009D5125" w:rsidRPr="00F73F7B">
              <w:rPr>
                <w:rFonts w:asciiTheme="minorHAnsi" w:hAnsiTheme="minorHAnsi" w:cstheme="minorHAnsi"/>
              </w:rPr>
              <w:fldChar w:fldCharType="separate"/>
            </w:r>
            <w:r w:rsidR="009D5125" w:rsidRPr="00F73F7B">
              <w:rPr>
                <w:rFonts w:asciiTheme="minorHAnsi" w:hAnsiTheme="minorHAnsi" w:cstheme="minorHAnsi"/>
              </w:rPr>
              <w:fldChar w:fldCharType="end"/>
            </w:r>
          </w:p>
        </w:tc>
        <w:tc>
          <w:tcPr>
            <w:tcW w:w="8323" w:type="dxa"/>
            <w:tcBorders>
              <w:top w:val="single" w:sz="4" w:space="0" w:color="auto"/>
              <w:left w:val="nil"/>
              <w:bottom w:val="single" w:sz="4" w:space="0" w:color="auto"/>
              <w:right w:val="single" w:sz="4" w:space="0" w:color="auto"/>
            </w:tcBorders>
            <w:vAlign w:val="bottom"/>
          </w:tcPr>
          <w:p w14:paraId="238C1A65" w14:textId="77777777" w:rsidR="009D5125" w:rsidRPr="00F73F7B" w:rsidRDefault="009D5125" w:rsidP="00031EB5">
            <w:pPr>
              <w:spacing w:after="0" w:line="240" w:lineRule="auto"/>
              <w:rPr>
                <w:rFonts w:asciiTheme="minorHAnsi" w:hAnsiTheme="minorHAnsi" w:cstheme="minorHAnsi"/>
              </w:rPr>
            </w:pPr>
            <w:r>
              <w:rPr>
                <w:rFonts w:asciiTheme="minorHAnsi" w:hAnsiTheme="minorHAnsi"/>
              </w:rPr>
              <w:t>We go through the food products in the storage facilities regularly</w:t>
            </w:r>
          </w:p>
        </w:tc>
      </w:tr>
      <w:tr w:rsidR="00CA7589" w:rsidRPr="00F73F7B" w14:paraId="3A49AAAC" w14:textId="77777777" w:rsidTr="00F91E22">
        <w:trPr>
          <w:trHeight w:val="300"/>
        </w:trPr>
        <w:tc>
          <w:tcPr>
            <w:tcW w:w="466" w:type="dxa"/>
            <w:tcBorders>
              <w:top w:val="nil"/>
              <w:left w:val="single" w:sz="4" w:space="0" w:color="auto"/>
              <w:bottom w:val="single" w:sz="4" w:space="0" w:color="auto"/>
              <w:right w:val="single" w:sz="4" w:space="0" w:color="auto"/>
            </w:tcBorders>
            <w:noWrap/>
            <w:hideMark/>
          </w:tcPr>
          <w:p w14:paraId="56B5CDCE"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hideMark/>
          </w:tcPr>
          <w:p w14:paraId="17A544B6" w14:textId="77777777" w:rsidR="00CA7589" w:rsidRPr="00F73F7B" w:rsidRDefault="006A1CD5" w:rsidP="00031EB5">
            <w:pPr>
              <w:spacing w:after="0" w:line="240" w:lineRule="auto"/>
              <w:rPr>
                <w:rFonts w:asciiTheme="minorHAnsi" w:hAnsiTheme="minorHAnsi" w:cstheme="minorHAnsi"/>
              </w:rPr>
            </w:pPr>
            <w:r>
              <w:rPr>
                <w:rFonts w:asciiTheme="minorHAnsi" w:hAnsiTheme="minorHAnsi"/>
              </w:rPr>
              <w:t>When we open product packages, we mark the date on which they were opened on them.</w:t>
            </w:r>
          </w:p>
        </w:tc>
      </w:tr>
      <w:tr w:rsidR="00662284" w:rsidRPr="00F73F7B" w14:paraId="6D955284" w14:textId="77777777" w:rsidTr="00F91E22">
        <w:trPr>
          <w:trHeight w:val="300"/>
        </w:trPr>
        <w:tc>
          <w:tcPr>
            <w:tcW w:w="466" w:type="dxa"/>
            <w:tcBorders>
              <w:top w:val="nil"/>
              <w:left w:val="single" w:sz="4" w:space="0" w:color="auto"/>
              <w:bottom w:val="single" w:sz="4" w:space="0" w:color="auto"/>
              <w:right w:val="single" w:sz="4" w:space="0" w:color="auto"/>
            </w:tcBorders>
            <w:noWrap/>
          </w:tcPr>
          <w:p w14:paraId="2F5A0485" w14:textId="2FDE4727" w:rsidR="00662284" w:rsidRPr="00F73F7B" w:rsidRDefault="00662284" w:rsidP="00662284">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tcPr>
          <w:p w14:paraId="2B6C1CB0" w14:textId="789BAF8A" w:rsidR="00662284" w:rsidRPr="00F73F7B" w:rsidRDefault="00662284" w:rsidP="00662284">
            <w:pPr>
              <w:spacing w:after="0" w:line="240" w:lineRule="auto"/>
              <w:rPr>
                <w:rFonts w:asciiTheme="minorHAnsi" w:hAnsiTheme="minorHAnsi" w:cstheme="minorHAnsi"/>
              </w:rPr>
            </w:pPr>
            <w:r>
              <w:rPr>
                <w:rFonts w:asciiTheme="minorHAnsi" w:hAnsiTheme="minorHAnsi"/>
              </w:rPr>
              <w:t>We mark the date of manufacture on products we prepare in the restaurant</w:t>
            </w:r>
          </w:p>
        </w:tc>
      </w:tr>
      <w:tr w:rsidR="00662284" w:rsidRPr="00F73F7B" w14:paraId="3CE427A9" w14:textId="77777777" w:rsidTr="00F91E22">
        <w:trPr>
          <w:trHeight w:val="300"/>
        </w:trPr>
        <w:tc>
          <w:tcPr>
            <w:tcW w:w="466" w:type="dxa"/>
            <w:tcBorders>
              <w:top w:val="nil"/>
              <w:left w:val="single" w:sz="4" w:space="0" w:color="auto"/>
              <w:bottom w:val="single" w:sz="4" w:space="0" w:color="auto"/>
              <w:right w:val="single" w:sz="4" w:space="0" w:color="auto"/>
            </w:tcBorders>
            <w:noWrap/>
            <w:hideMark/>
          </w:tcPr>
          <w:p w14:paraId="372556EF" w14:textId="77777777" w:rsidR="00662284" w:rsidRPr="00F73F7B" w:rsidRDefault="00662284" w:rsidP="00662284">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hideMark/>
          </w:tcPr>
          <w:p w14:paraId="2E84EF7C" w14:textId="77777777" w:rsidR="00662284" w:rsidRPr="00F73F7B" w:rsidRDefault="00662284" w:rsidP="00662284">
            <w:pPr>
              <w:spacing w:after="0" w:line="240" w:lineRule="auto"/>
              <w:rPr>
                <w:rFonts w:asciiTheme="minorHAnsi" w:hAnsiTheme="minorHAnsi" w:cstheme="minorHAnsi"/>
              </w:rPr>
            </w:pPr>
            <w:r>
              <w:rPr>
                <w:rFonts w:asciiTheme="minorHAnsi" w:hAnsiTheme="minorHAnsi"/>
              </w:rPr>
              <w:t>We mark the date of freezing on products we freeze in the restaurant</w:t>
            </w:r>
          </w:p>
        </w:tc>
      </w:tr>
      <w:tr w:rsidR="00662284" w:rsidRPr="00F73F7B" w14:paraId="1329FB07" w14:textId="77777777" w:rsidTr="00654A79">
        <w:trPr>
          <w:trHeight w:val="352"/>
        </w:trPr>
        <w:tc>
          <w:tcPr>
            <w:tcW w:w="466" w:type="dxa"/>
            <w:tcBorders>
              <w:top w:val="nil"/>
              <w:left w:val="single" w:sz="4" w:space="0" w:color="auto"/>
              <w:bottom w:val="single" w:sz="4" w:space="0" w:color="auto"/>
              <w:right w:val="single" w:sz="4" w:space="0" w:color="auto"/>
            </w:tcBorders>
            <w:noWrap/>
            <w:hideMark/>
          </w:tcPr>
          <w:p w14:paraId="17D26067" w14:textId="77777777" w:rsidR="00662284" w:rsidRPr="00F73F7B" w:rsidRDefault="00662284" w:rsidP="00662284">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hideMark/>
          </w:tcPr>
          <w:p w14:paraId="7CC9195E" w14:textId="77777777" w:rsidR="00662284" w:rsidRPr="00F73F7B" w:rsidRDefault="00662284" w:rsidP="00662284">
            <w:pPr>
              <w:spacing w:after="0" w:line="240" w:lineRule="auto"/>
              <w:rPr>
                <w:rFonts w:asciiTheme="minorHAnsi" w:hAnsiTheme="minorHAnsi" w:cstheme="minorHAnsi"/>
              </w:rPr>
            </w:pPr>
            <w:r>
              <w:t xml:space="preserve">Other, which </w:t>
            </w:r>
            <w:r w:rsidRPr="00F73F7B">
              <w:rPr>
                <w:rFonts w:asciiTheme="minorHAnsi" w:hAnsiTheme="minorHAnsi" w:cstheme="minorHAnsi"/>
                <w:b/>
                <w:u w:val="single"/>
              </w:rPr>
              <w:fldChar w:fldCharType="begin" w:fldLock="1">
                <w:ffData>
                  <w:name w:val="Teksti70"/>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p w14:paraId="49DF3611" w14:textId="77777777" w:rsidR="00662284" w:rsidRPr="00F73F7B" w:rsidRDefault="00662284" w:rsidP="00662284">
            <w:pPr>
              <w:spacing w:after="0" w:line="240" w:lineRule="auto"/>
              <w:rPr>
                <w:rFonts w:asciiTheme="minorHAnsi" w:hAnsiTheme="minorHAnsi" w:cstheme="minorHAnsi"/>
              </w:rPr>
            </w:pPr>
          </w:p>
        </w:tc>
      </w:tr>
    </w:tbl>
    <w:p w14:paraId="4C8FEEA5" w14:textId="77777777" w:rsidR="00CA7589" w:rsidRPr="00F73F7B" w:rsidRDefault="00CA7589" w:rsidP="00031EB5">
      <w:pPr>
        <w:spacing w:after="0" w:line="240" w:lineRule="auto"/>
        <w:rPr>
          <w:rFonts w:asciiTheme="minorHAnsi" w:hAnsiTheme="minorHAnsi" w:cstheme="minorHAnsi"/>
        </w:rPr>
      </w:pPr>
    </w:p>
    <w:p w14:paraId="7CA8D758" w14:textId="06E4840A" w:rsidR="00CA7589" w:rsidRPr="00F73F7B" w:rsidRDefault="00C24C5A" w:rsidP="00160563">
      <w:pPr>
        <w:spacing w:after="0" w:line="240" w:lineRule="auto"/>
        <w:ind w:left="709"/>
        <w:rPr>
          <w:rFonts w:asciiTheme="minorHAnsi" w:hAnsiTheme="minorHAnsi" w:cstheme="minorHAnsi"/>
          <w:b/>
        </w:rPr>
      </w:pPr>
      <w:r>
        <w:rPr>
          <w:rFonts w:asciiTheme="minorHAnsi" w:hAnsiTheme="minorHAnsi"/>
          <w:b/>
        </w:rPr>
        <w:t>Product contamination during storage is prevented in the following ways:</w:t>
      </w:r>
    </w:p>
    <w:tbl>
      <w:tblPr>
        <w:tblW w:w="8789" w:type="dxa"/>
        <w:tblInd w:w="704" w:type="dxa"/>
        <w:tblCellMar>
          <w:left w:w="70" w:type="dxa"/>
          <w:right w:w="70" w:type="dxa"/>
        </w:tblCellMar>
        <w:tblLook w:val="04A0" w:firstRow="1" w:lastRow="0" w:firstColumn="1" w:lastColumn="0" w:noHBand="0" w:noVBand="1"/>
      </w:tblPr>
      <w:tblGrid>
        <w:gridCol w:w="466"/>
        <w:gridCol w:w="8323"/>
      </w:tblGrid>
      <w:tr w:rsidR="00CA7589" w:rsidRPr="00F73F7B" w14:paraId="428D7A0C" w14:textId="77777777" w:rsidTr="00654A79">
        <w:trPr>
          <w:trHeight w:hRule="exact" w:val="262"/>
        </w:trPr>
        <w:tc>
          <w:tcPr>
            <w:tcW w:w="466" w:type="dxa"/>
            <w:tcBorders>
              <w:top w:val="single" w:sz="4" w:space="0" w:color="auto"/>
              <w:left w:val="single" w:sz="4" w:space="0" w:color="auto"/>
              <w:bottom w:val="single" w:sz="4" w:space="0" w:color="auto"/>
              <w:right w:val="single" w:sz="4" w:space="0" w:color="auto"/>
            </w:tcBorders>
            <w:noWrap/>
            <w:hideMark/>
          </w:tcPr>
          <w:p w14:paraId="745A3DAE"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single" w:sz="4" w:space="0" w:color="auto"/>
              <w:left w:val="nil"/>
              <w:bottom w:val="single" w:sz="4" w:space="0" w:color="auto"/>
              <w:right w:val="single" w:sz="4" w:space="0" w:color="auto"/>
            </w:tcBorders>
            <w:vAlign w:val="bottom"/>
            <w:hideMark/>
          </w:tcPr>
          <w:p w14:paraId="44FD4003"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Foods are protected when in storage (bags closed, lids on food containers, etc.)</w:t>
            </w:r>
          </w:p>
        </w:tc>
      </w:tr>
      <w:tr w:rsidR="00CA7589" w:rsidRPr="00F73F7B" w14:paraId="4A15F927" w14:textId="77777777" w:rsidTr="00CA7589">
        <w:trPr>
          <w:trHeight w:val="300"/>
        </w:trPr>
        <w:tc>
          <w:tcPr>
            <w:tcW w:w="466" w:type="dxa"/>
            <w:tcBorders>
              <w:top w:val="nil"/>
              <w:left w:val="single" w:sz="4" w:space="0" w:color="auto"/>
              <w:bottom w:val="single" w:sz="4" w:space="0" w:color="auto"/>
              <w:right w:val="single" w:sz="4" w:space="0" w:color="auto"/>
            </w:tcBorders>
            <w:noWrap/>
            <w:hideMark/>
          </w:tcPr>
          <w:p w14:paraId="488FF8B9"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tcPr>
          <w:p w14:paraId="5645AD4B" w14:textId="77777777" w:rsidR="00CA7589" w:rsidRPr="00F73F7B" w:rsidRDefault="00CA7589" w:rsidP="00031EB5">
            <w:pPr>
              <w:spacing w:after="0" w:line="240" w:lineRule="auto"/>
              <w:rPr>
                <w:rFonts w:asciiTheme="minorHAnsi" w:hAnsiTheme="minorHAnsi" w:cstheme="minorHAnsi"/>
              </w:rPr>
            </w:pPr>
            <w:r>
              <w:rPr>
                <w:rFonts w:asciiTheme="minorHAnsi" w:hAnsiTheme="minorHAnsi"/>
              </w:rPr>
              <w:t>Cooked foods/ready-to-eat products are stored on the upper shelves of refrigeration appliances; uncooked foods are kept on the bottom shelves</w:t>
            </w:r>
          </w:p>
        </w:tc>
      </w:tr>
      <w:tr w:rsidR="00CA7589" w:rsidRPr="00F73F7B" w14:paraId="65600490" w14:textId="77777777" w:rsidTr="00F91E22">
        <w:trPr>
          <w:trHeight w:val="300"/>
        </w:trPr>
        <w:tc>
          <w:tcPr>
            <w:tcW w:w="466" w:type="dxa"/>
            <w:tcBorders>
              <w:top w:val="nil"/>
              <w:left w:val="single" w:sz="4" w:space="0" w:color="auto"/>
              <w:bottom w:val="single" w:sz="4" w:space="0" w:color="auto"/>
              <w:right w:val="single" w:sz="4" w:space="0" w:color="auto"/>
            </w:tcBorders>
            <w:noWrap/>
            <w:hideMark/>
          </w:tcPr>
          <w:p w14:paraId="48041E04" w14:textId="77777777" w:rsidR="00CA7589" w:rsidRPr="00F73F7B" w:rsidRDefault="00CA7589"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hideMark/>
          </w:tcPr>
          <w:p w14:paraId="610058EA" w14:textId="77777777" w:rsidR="00CA7589" w:rsidRPr="00F73F7B" w:rsidRDefault="006A1CD5" w:rsidP="00031EB5">
            <w:pPr>
              <w:spacing w:after="0" w:line="240" w:lineRule="auto"/>
              <w:rPr>
                <w:rFonts w:asciiTheme="minorHAnsi" w:hAnsiTheme="minorHAnsi" w:cstheme="minorHAnsi"/>
              </w:rPr>
            </w:pPr>
            <w:r>
              <w:rPr>
                <w:rFonts w:asciiTheme="minorHAnsi" w:hAnsiTheme="minorHAnsi"/>
              </w:rPr>
              <w:t>Food is not stored in opened cans</w:t>
            </w:r>
          </w:p>
        </w:tc>
      </w:tr>
      <w:tr w:rsidR="006A1CD5" w:rsidRPr="00F73F7B" w14:paraId="2B462D16" w14:textId="77777777" w:rsidTr="00654A79">
        <w:trPr>
          <w:trHeight w:val="258"/>
        </w:trPr>
        <w:tc>
          <w:tcPr>
            <w:tcW w:w="466" w:type="dxa"/>
            <w:tcBorders>
              <w:top w:val="nil"/>
              <w:left w:val="single" w:sz="4" w:space="0" w:color="auto"/>
              <w:bottom w:val="single" w:sz="4" w:space="0" w:color="auto"/>
              <w:right w:val="single" w:sz="4" w:space="0" w:color="auto"/>
            </w:tcBorders>
            <w:noWrap/>
          </w:tcPr>
          <w:p w14:paraId="2F9BF64F" w14:textId="77777777" w:rsidR="006A1CD5" w:rsidRPr="00F73F7B" w:rsidRDefault="006A1CD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tcPr>
          <w:p w14:paraId="0D45010E" w14:textId="77777777" w:rsidR="006A1CD5" w:rsidRPr="00F73F7B" w:rsidRDefault="006A1CD5" w:rsidP="00031EB5">
            <w:pPr>
              <w:spacing w:after="0" w:line="240" w:lineRule="auto"/>
              <w:rPr>
                <w:rFonts w:asciiTheme="minorHAnsi" w:hAnsiTheme="minorHAnsi" w:cstheme="minorHAnsi"/>
              </w:rPr>
            </w:pPr>
            <w:r>
              <w:rPr>
                <w:rFonts w:asciiTheme="minorHAnsi" w:hAnsiTheme="minorHAnsi"/>
              </w:rPr>
              <w:t>Runoff from defrosting foods is collected</w:t>
            </w:r>
          </w:p>
        </w:tc>
      </w:tr>
      <w:tr w:rsidR="00CA7589" w:rsidRPr="00F73F7B" w14:paraId="60DCB79A" w14:textId="77777777" w:rsidTr="00654A79">
        <w:trPr>
          <w:trHeight w:val="262"/>
        </w:trPr>
        <w:tc>
          <w:tcPr>
            <w:tcW w:w="466" w:type="dxa"/>
            <w:tcBorders>
              <w:top w:val="nil"/>
              <w:left w:val="single" w:sz="4" w:space="0" w:color="auto"/>
              <w:bottom w:val="single" w:sz="4" w:space="0" w:color="auto"/>
              <w:right w:val="single" w:sz="4" w:space="0" w:color="auto"/>
            </w:tcBorders>
            <w:noWrap/>
            <w:hideMark/>
          </w:tcPr>
          <w:p w14:paraId="3E3C64E8" w14:textId="77777777" w:rsidR="00CA7589" w:rsidRPr="00F73F7B" w:rsidRDefault="00CA7589"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23" w:type="dxa"/>
            <w:tcBorders>
              <w:top w:val="nil"/>
              <w:left w:val="nil"/>
              <w:bottom w:val="single" w:sz="4" w:space="0" w:color="auto"/>
              <w:right w:val="single" w:sz="4" w:space="0" w:color="auto"/>
            </w:tcBorders>
            <w:noWrap/>
            <w:vAlign w:val="bottom"/>
            <w:hideMark/>
          </w:tcPr>
          <w:p w14:paraId="2DF7EFCD" w14:textId="77777777" w:rsidR="00527EEB" w:rsidRPr="00F73F7B" w:rsidRDefault="00527EEB"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b/>
                <w:u w:val="single"/>
              </w:rPr>
              <w:fldChar w:fldCharType="begin" w:fldLock="1">
                <w:ffData>
                  <w:name w:val="Teksti70"/>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p w14:paraId="1BB744F2" w14:textId="77777777" w:rsidR="00CA7589" w:rsidRPr="00F73F7B" w:rsidRDefault="00CA7589" w:rsidP="00031EB5">
            <w:pPr>
              <w:spacing w:after="0" w:line="240" w:lineRule="auto"/>
              <w:rPr>
                <w:rFonts w:asciiTheme="minorHAnsi" w:hAnsiTheme="minorHAnsi" w:cstheme="minorHAnsi"/>
              </w:rPr>
            </w:pPr>
          </w:p>
        </w:tc>
      </w:tr>
    </w:tbl>
    <w:p w14:paraId="58115E91" w14:textId="24BBAAB6" w:rsidR="00CA7589" w:rsidRPr="00F73F7B" w:rsidRDefault="00CA7589" w:rsidP="00031EB5">
      <w:pPr>
        <w:spacing w:after="0" w:line="240" w:lineRule="auto"/>
        <w:rPr>
          <w:rFonts w:asciiTheme="minorHAnsi" w:hAnsiTheme="minorHAnsi" w:cstheme="minorHAnsi"/>
        </w:rPr>
      </w:pPr>
    </w:p>
    <w:p w14:paraId="4E90DB83" w14:textId="77777777" w:rsidR="002510CF" w:rsidRPr="00F73F7B" w:rsidRDefault="002510CF" w:rsidP="00031EB5">
      <w:pPr>
        <w:spacing w:after="0" w:line="240" w:lineRule="auto"/>
        <w:rPr>
          <w:rFonts w:asciiTheme="minorHAnsi" w:hAnsiTheme="minorHAnsi" w:cstheme="minorHAnsi"/>
        </w:rPr>
      </w:pPr>
    </w:p>
    <w:p w14:paraId="2D65C59B" w14:textId="77777777" w:rsidR="00A7764D" w:rsidRPr="00F73F7B" w:rsidRDefault="001B48C8" w:rsidP="00031EB5">
      <w:pPr>
        <w:pStyle w:val="Heading2"/>
        <w:spacing w:before="0"/>
        <w:ind w:firstLine="709"/>
        <w:rPr>
          <w:rFonts w:asciiTheme="minorHAnsi" w:hAnsiTheme="minorHAnsi" w:cstheme="minorHAnsi"/>
          <w:b/>
          <w:color w:val="auto"/>
          <w:sz w:val="24"/>
          <w:szCs w:val="22"/>
        </w:rPr>
      </w:pPr>
      <w:bookmarkStart w:id="16" w:name="_Toc14860998"/>
      <w:bookmarkStart w:id="17" w:name="_Toc234235749"/>
      <w:r>
        <w:rPr>
          <w:rFonts w:asciiTheme="minorHAnsi" w:hAnsiTheme="minorHAnsi"/>
          <w:b/>
          <w:color w:val="auto"/>
          <w:sz w:val="24"/>
        </w:rPr>
        <w:t>3.1 Storage of dry foods</w:t>
      </w:r>
      <w:bookmarkEnd w:id="16"/>
      <w:bookmarkEnd w:id="17"/>
    </w:p>
    <w:p w14:paraId="345A987C" w14:textId="77777777" w:rsidR="00A7764D" w:rsidRPr="00F73F7B" w:rsidRDefault="00A7764D" w:rsidP="00031EB5">
      <w:pPr>
        <w:spacing w:after="0" w:line="240" w:lineRule="auto"/>
        <w:rPr>
          <w:rFonts w:asciiTheme="minorHAnsi" w:hAnsiTheme="minorHAnsi" w:cstheme="minorHAnsi"/>
          <w:b/>
        </w:rPr>
      </w:pPr>
    </w:p>
    <w:p w14:paraId="1298AA56" w14:textId="77777777" w:rsidR="00A7764D" w:rsidRPr="00F73F7B" w:rsidRDefault="00A7764D" w:rsidP="00031EB5">
      <w:pPr>
        <w:spacing w:after="0" w:line="240" w:lineRule="auto"/>
        <w:ind w:left="720" w:right="918"/>
        <w:rPr>
          <w:rFonts w:asciiTheme="minorHAnsi" w:hAnsiTheme="minorHAnsi" w:cstheme="minorHAnsi"/>
          <w:b/>
        </w:rPr>
      </w:pPr>
      <w:r>
        <w:rPr>
          <w:rFonts w:asciiTheme="minorHAnsi" w:hAnsiTheme="minorHAnsi"/>
          <w:b/>
        </w:rPr>
        <w:t xml:space="preserve">How are dry foods stored (incl. flour, sugar, preserved foods)? Is there a separate storeroom off the restaurant premises?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7764D" w:rsidRPr="00F73F7B" w14:paraId="65E93313" w14:textId="77777777" w:rsidTr="00256FF3">
        <w:trPr>
          <w:trHeight w:val="1079"/>
        </w:trPr>
        <w:tc>
          <w:tcPr>
            <w:tcW w:w="8908" w:type="dxa"/>
          </w:tcPr>
          <w:p w14:paraId="05CB5E31" w14:textId="77777777" w:rsidR="00A7764D" w:rsidRPr="00F73F7B" w:rsidRDefault="00A7764D" w:rsidP="00031EB5">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tc>
      </w:tr>
    </w:tbl>
    <w:p w14:paraId="00E09600" w14:textId="01FE8C01" w:rsidR="00A7764D" w:rsidRPr="00F73F7B" w:rsidRDefault="00A7764D" w:rsidP="00031EB5">
      <w:pPr>
        <w:spacing w:after="0" w:line="240" w:lineRule="auto"/>
        <w:rPr>
          <w:rFonts w:asciiTheme="minorHAnsi" w:hAnsiTheme="minorHAnsi" w:cstheme="minorHAnsi"/>
        </w:rPr>
      </w:pPr>
    </w:p>
    <w:p w14:paraId="1D4DC461" w14:textId="77777777" w:rsidR="002510CF" w:rsidRPr="00F73F7B" w:rsidRDefault="002510CF" w:rsidP="00031EB5">
      <w:pPr>
        <w:spacing w:after="0" w:line="240" w:lineRule="auto"/>
        <w:rPr>
          <w:rFonts w:asciiTheme="minorHAnsi" w:hAnsiTheme="minorHAnsi" w:cstheme="minorHAnsi"/>
        </w:rPr>
      </w:pPr>
    </w:p>
    <w:p w14:paraId="42E72EDA" w14:textId="77777777" w:rsidR="00A7764D" w:rsidRPr="00F73F7B" w:rsidRDefault="001B48C8" w:rsidP="00031EB5">
      <w:pPr>
        <w:pStyle w:val="Heading2"/>
        <w:spacing w:before="0"/>
        <w:ind w:firstLine="709"/>
        <w:rPr>
          <w:rFonts w:asciiTheme="minorHAnsi" w:hAnsiTheme="minorHAnsi" w:cstheme="minorHAnsi"/>
          <w:b/>
          <w:color w:val="auto"/>
          <w:sz w:val="24"/>
          <w:szCs w:val="22"/>
        </w:rPr>
      </w:pPr>
      <w:bookmarkStart w:id="18" w:name="_Toc14860999"/>
      <w:bookmarkStart w:id="19" w:name="_Toc234235750"/>
      <w:r>
        <w:rPr>
          <w:rFonts w:asciiTheme="minorHAnsi" w:hAnsiTheme="minorHAnsi"/>
          <w:b/>
          <w:color w:val="auto"/>
          <w:sz w:val="24"/>
        </w:rPr>
        <w:t>3.2 Cold storage</w:t>
      </w:r>
      <w:bookmarkEnd w:id="18"/>
      <w:bookmarkEnd w:id="19"/>
    </w:p>
    <w:p w14:paraId="39FD4B85" w14:textId="77777777" w:rsidR="00A56BA7" w:rsidRPr="00F73F7B" w:rsidRDefault="00A56BA7" w:rsidP="00031EB5">
      <w:pPr>
        <w:spacing w:after="0" w:line="240" w:lineRule="auto"/>
        <w:rPr>
          <w:rFonts w:asciiTheme="minorHAnsi" w:hAnsiTheme="minorHAnsi" w:cstheme="minorHAnsi"/>
        </w:rPr>
      </w:pPr>
    </w:p>
    <w:p w14:paraId="454708F4" w14:textId="181E3D36" w:rsidR="00A7764D" w:rsidRPr="00F73F7B" w:rsidRDefault="00A7764D" w:rsidP="00031EB5">
      <w:pPr>
        <w:spacing w:after="0" w:line="240" w:lineRule="auto"/>
        <w:ind w:left="709"/>
        <w:rPr>
          <w:rFonts w:asciiTheme="minorHAnsi" w:hAnsiTheme="minorHAnsi" w:cstheme="minorHAnsi"/>
          <w:b/>
        </w:rPr>
      </w:pPr>
      <w:r>
        <w:rPr>
          <w:rFonts w:asciiTheme="minorHAnsi" w:hAnsiTheme="minorHAnsi"/>
          <w:b/>
        </w:rPr>
        <w:t xml:space="preserve">Do the refrigeration units have automated recording systems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no</w:t>
      </w:r>
      <w:r>
        <w:rPr>
          <w:rFonts w:asciiTheme="minorHAnsi" w:hAnsiTheme="minorHAnsi"/>
          <w:b/>
        </w:rPr>
        <w:t xml:space="preserve"> </w:t>
      </w:r>
    </w:p>
    <w:p w14:paraId="5B1EFEE2" w14:textId="62816462" w:rsidR="00970E72" w:rsidRPr="00F73F7B" w:rsidRDefault="00970E72" w:rsidP="00031EB5">
      <w:pPr>
        <w:spacing w:after="0" w:line="240" w:lineRule="auto"/>
        <w:ind w:left="709"/>
        <w:rPr>
          <w:rFonts w:asciiTheme="minorHAnsi" w:hAnsiTheme="minorHAnsi" w:cstheme="minorHAnsi"/>
          <w:b/>
        </w:rPr>
      </w:pPr>
    </w:p>
    <w:p w14:paraId="18F4E1DD" w14:textId="0A0F4D09" w:rsidR="00970E72" w:rsidRPr="00F73F7B" w:rsidRDefault="00970E72" w:rsidP="00031EB5">
      <w:pPr>
        <w:spacing w:after="0" w:line="240" w:lineRule="auto"/>
        <w:ind w:left="709"/>
        <w:rPr>
          <w:rFonts w:asciiTheme="minorHAnsi" w:hAnsiTheme="minorHAnsi" w:cstheme="minorHAnsi"/>
        </w:rPr>
      </w:pPr>
      <w:r>
        <w:rPr>
          <w:rFonts w:asciiTheme="minorHAnsi" w:hAnsiTheme="minorHAnsi"/>
        </w:rPr>
        <w:t>If there is no fixed thermometer in a refrigeration unit, it must have a non-connected one.</w:t>
      </w:r>
    </w:p>
    <w:p w14:paraId="4DE76115" w14:textId="77777777" w:rsidR="00970E72" w:rsidRPr="00F73F7B" w:rsidRDefault="00970E72" w:rsidP="00031EB5">
      <w:pPr>
        <w:spacing w:after="0" w:line="240" w:lineRule="auto"/>
        <w:rPr>
          <w:rFonts w:asciiTheme="minorHAnsi" w:hAnsiTheme="minorHAnsi" w:cstheme="minorHAnsi"/>
          <w:b/>
        </w:rPr>
      </w:pPr>
    </w:p>
    <w:p w14:paraId="2053A0A9" w14:textId="344A54DF" w:rsidR="00A7764D" w:rsidRPr="00F73F7B" w:rsidRDefault="00BD34BC" w:rsidP="00031EB5">
      <w:pPr>
        <w:spacing w:after="0" w:line="240" w:lineRule="auto"/>
        <w:ind w:firstLine="709"/>
        <w:rPr>
          <w:rFonts w:asciiTheme="minorHAnsi" w:hAnsiTheme="minorHAnsi" w:cstheme="minorHAnsi"/>
          <w:b/>
        </w:rPr>
      </w:pPr>
      <w:r>
        <w:rPr>
          <w:rFonts w:asciiTheme="minorHAnsi" w:hAnsiTheme="minorHAnsi"/>
          <w:b/>
        </w:rPr>
        <w:t>Temperature monitoring of refrigeration units:</w:t>
      </w:r>
    </w:p>
    <w:tbl>
      <w:tblPr>
        <w:tblW w:w="89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
        <w:gridCol w:w="8454"/>
      </w:tblGrid>
      <w:tr w:rsidR="0023318D" w:rsidRPr="00F73F7B" w14:paraId="1D333EC9" w14:textId="77777777" w:rsidTr="00544FB6">
        <w:trPr>
          <w:trHeight w:hRule="exact" w:val="601"/>
        </w:trPr>
        <w:tc>
          <w:tcPr>
            <w:tcW w:w="477" w:type="dxa"/>
            <w:noWrap/>
            <w:hideMark/>
          </w:tcPr>
          <w:p w14:paraId="1399A6E4" w14:textId="77777777" w:rsidR="0023318D" w:rsidRPr="00F73F7B" w:rsidRDefault="0023318D" w:rsidP="00EE3EE6">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i/>
              </w:rPr>
              <w:fldChar w:fldCharType="end"/>
            </w:r>
          </w:p>
        </w:tc>
        <w:tc>
          <w:tcPr>
            <w:tcW w:w="8454" w:type="dxa"/>
            <w:noWrap/>
            <w:vAlign w:val="bottom"/>
            <w:hideMark/>
          </w:tcPr>
          <w:p w14:paraId="32339959" w14:textId="21FFC6D9" w:rsidR="0023318D" w:rsidRPr="00F73F7B" w:rsidRDefault="0023318D" w:rsidP="00EE3EE6">
            <w:pPr>
              <w:spacing w:after="0" w:line="240" w:lineRule="auto"/>
              <w:rPr>
                <w:rFonts w:asciiTheme="minorHAnsi" w:hAnsiTheme="minorHAnsi" w:cstheme="minorHAnsi"/>
                <w:color w:val="FF0000"/>
              </w:rPr>
            </w:pPr>
            <w:r>
              <w:rPr>
                <w:rFonts w:asciiTheme="minorHAnsi" w:hAnsiTheme="minorHAnsi"/>
              </w:rPr>
              <w:t>We monitor temperatures daily using the thermometers of the refrigeration units *). Non-connected thermometers are additionally recommended.</w:t>
            </w:r>
          </w:p>
          <w:p w14:paraId="08A42BDC" w14:textId="0FC5CC19" w:rsidR="00F425F0" w:rsidRPr="00F73F7B" w:rsidRDefault="00F425F0" w:rsidP="00EE3EE6">
            <w:pPr>
              <w:spacing w:after="0" w:line="240" w:lineRule="auto"/>
              <w:rPr>
                <w:rFonts w:asciiTheme="minorHAnsi" w:hAnsiTheme="minorHAnsi" w:cstheme="minorHAnsi"/>
              </w:rPr>
            </w:pPr>
          </w:p>
        </w:tc>
      </w:tr>
      <w:tr w:rsidR="0023318D" w:rsidRPr="00F73F7B" w14:paraId="152AD02B" w14:textId="77777777" w:rsidTr="0023318D">
        <w:trPr>
          <w:trHeight w:hRule="exact" w:val="527"/>
        </w:trPr>
        <w:tc>
          <w:tcPr>
            <w:tcW w:w="477" w:type="dxa"/>
            <w:noWrap/>
          </w:tcPr>
          <w:p w14:paraId="51FC70C5" w14:textId="77777777" w:rsidR="0023318D" w:rsidRPr="00F73F7B" w:rsidRDefault="0023318D" w:rsidP="00EE3EE6">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i/>
              </w:rPr>
              <w:fldChar w:fldCharType="end"/>
            </w:r>
          </w:p>
        </w:tc>
        <w:tc>
          <w:tcPr>
            <w:tcW w:w="8454" w:type="dxa"/>
            <w:vAlign w:val="bottom"/>
          </w:tcPr>
          <w:p w14:paraId="70E4DC74" w14:textId="7900FAD0" w:rsidR="004440BB" w:rsidRPr="00F73F7B" w:rsidRDefault="0023318D" w:rsidP="0023318D">
            <w:pPr>
              <w:spacing w:after="0" w:line="240" w:lineRule="auto"/>
              <w:rPr>
                <w:rFonts w:asciiTheme="minorHAnsi" w:hAnsiTheme="minorHAnsi" w:cstheme="minorHAnsi"/>
              </w:rPr>
            </w:pPr>
            <w:r>
              <w:t xml:space="preserve">We record refrigeration unit temperatures regularly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w:t>
            </w:r>
            <w:r>
              <w:rPr>
                <w:rFonts w:asciiTheme="minorHAnsi" w:hAnsiTheme="minorHAnsi"/>
                <w:vertAlign w:val="superscript"/>
              </w:rPr>
              <w:t>)</w:t>
            </w:r>
            <w:r>
              <w:rPr>
                <w:rFonts w:asciiTheme="minorHAnsi" w:hAnsiTheme="minorHAnsi"/>
              </w:rPr>
              <w:t xml:space="preserve"> </w:t>
            </w:r>
          </w:p>
          <w:p w14:paraId="5C7F27E8" w14:textId="05F7076F" w:rsidR="0023318D" w:rsidRPr="00F73F7B" w:rsidRDefault="0023318D" w:rsidP="0023318D">
            <w:pPr>
              <w:spacing w:after="0" w:line="240" w:lineRule="auto"/>
              <w:rPr>
                <w:rFonts w:asciiTheme="minorHAnsi" w:hAnsiTheme="minorHAnsi" w:cstheme="minorHAnsi"/>
              </w:rPr>
            </w:pPr>
            <w:r>
              <w:t>Where are the results recorded</w:t>
            </w:r>
            <w:r>
              <w:rPr>
                <w:rFonts w:asciiTheme="minorHAnsi" w:hAnsiTheme="minorHAnsi"/>
              </w:rPr>
              <w:t xml:space="preserve">?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r w:rsidR="00662284" w:rsidRPr="00F73F7B" w14:paraId="46A6535E" w14:textId="77777777" w:rsidTr="0023318D">
        <w:trPr>
          <w:trHeight w:hRule="exact" w:val="517"/>
        </w:trPr>
        <w:tc>
          <w:tcPr>
            <w:tcW w:w="477" w:type="dxa"/>
            <w:noWrap/>
          </w:tcPr>
          <w:p w14:paraId="75EED07E" w14:textId="3E209C20" w:rsidR="00662284" w:rsidRPr="00F73F7B" w:rsidRDefault="00662284" w:rsidP="00662284">
            <w:pPr>
              <w:spacing w:after="0" w:line="240" w:lineRule="auto"/>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454" w:type="dxa"/>
            <w:vAlign w:val="bottom"/>
          </w:tcPr>
          <w:p w14:paraId="00DE3FCD" w14:textId="77777777" w:rsidR="00662284" w:rsidRPr="00F73F7B" w:rsidRDefault="00662284" w:rsidP="00662284">
            <w:pPr>
              <w:spacing w:after="0" w:line="240" w:lineRule="auto"/>
              <w:rPr>
                <w:rFonts w:asciiTheme="minorHAnsi" w:hAnsiTheme="minorHAnsi" w:cstheme="minorHAnsi"/>
              </w:rPr>
            </w:pPr>
            <w:r>
              <w:rPr>
                <w:rFonts w:asciiTheme="minorHAnsi" w:hAnsiTheme="minorHAnsi"/>
              </w:rPr>
              <w:t xml:space="preserve">We measure the temperatures of foods stored in refrigeration units. </w:t>
            </w:r>
            <w:r>
              <w:t>How often</w:t>
            </w:r>
            <w:r>
              <w:rPr>
                <w:rFonts w:asciiTheme="minorHAnsi" w:hAnsiTheme="minorHAnsi"/>
              </w:rPr>
              <w:t xml:space="preserve">?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r>
              <w:rPr>
                <w:rFonts w:asciiTheme="minorHAnsi" w:hAnsiTheme="minorHAnsi"/>
              </w:rPr>
              <w:t xml:space="preserve"> </w:t>
            </w:r>
          </w:p>
          <w:p w14:paraId="65C160AA" w14:textId="638F05CC" w:rsidR="00662284" w:rsidRPr="00F73F7B" w:rsidRDefault="00662284" w:rsidP="00662284">
            <w:pPr>
              <w:spacing w:after="0" w:line="240" w:lineRule="auto"/>
              <w:rPr>
                <w:rFonts w:asciiTheme="minorHAnsi" w:hAnsiTheme="minorHAnsi" w:cstheme="minorHAnsi"/>
              </w:rPr>
            </w:pPr>
            <w:r>
              <w:t>Where are the results recorded</w:t>
            </w:r>
            <w:r>
              <w:rPr>
                <w:rFonts w:asciiTheme="minorHAnsi" w:hAnsiTheme="minorHAnsi"/>
              </w:rPr>
              <w:t xml:space="preserve">?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rPr>
              <w:fldChar w:fldCharType="end"/>
            </w:r>
          </w:p>
        </w:tc>
      </w:tr>
      <w:tr w:rsidR="00662284" w:rsidRPr="00F73F7B" w14:paraId="63236ACA" w14:textId="77777777" w:rsidTr="00EE3EE6">
        <w:trPr>
          <w:trHeight w:hRule="exact" w:val="314"/>
        </w:trPr>
        <w:tc>
          <w:tcPr>
            <w:tcW w:w="477" w:type="dxa"/>
            <w:noWrap/>
          </w:tcPr>
          <w:p w14:paraId="299D0EB2" w14:textId="77777777" w:rsidR="00662284" w:rsidRPr="00F73F7B" w:rsidRDefault="00662284" w:rsidP="00662284">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454" w:type="dxa"/>
          </w:tcPr>
          <w:p w14:paraId="09497BEA" w14:textId="77777777" w:rsidR="00662284" w:rsidRPr="00F73F7B" w:rsidRDefault="00662284" w:rsidP="00662284">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p>
        </w:tc>
      </w:tr>
    </w:tbl>
    <w:p w14:paraId="60C4BCB8" w14:textId="22EE50E1" w:rsidR="0023318D" w:rsidRPr="00F73F7B" w:rsidRDefault="0023318D" w:rsidP="0023318D">
      <w:pPr>
        <w:spacing w:after="0" w:line="240" w:lineRule="auto"/>
        <w:ind w:firstLine="709"/>
        <w:rPr>
          <w:rFonts w:asciiTheme="minorHAnsi" w:hAnsiTheme="minorHAnsi" w:cstheme="minorHAnsi"/>
          <w:color w:val="000000" w:themeColor="text1"/>
        </w:rPr>
      </w:pPr>
      <w:r>
        <w:rPr>
          <w:rFonts w:asciiTheme="minorHAnsi" w:hAnsiTheme="minorHAnsi"/>
        </w:rPr>
        <w:t>*Temperatures are compared to the Table in Appendix 2</w:t>
      </w:r>
    </w:p>
    <w:p w14:paraId="44ED7FF5" w14:textId="132701ED" w:rsidR="00025B65" w:rsidRPr="00F73F7B" w:rsidRDefault="00025B65" w:rsidP="00662284">
      <w:pPr>
        <w:spacing w:after="0" w:line="240" w:lineRule="auto"/>
        <w:ind w:left="709"/>
        <w:rPr>
          <w:rFonts w:asciiTheme="minorHAnsi" w:hAnsiTheme="minorHAnsi" w:cstheme="minorHAnsi"/>
          <w:b/>
        </w:rPr>
      </w:pPr>
      <w:r>
        <w:rPr>
          <w:rFonts w:asciiTheme="minorHAnsi" w:hAnsiTheme="minorHAnsi"/>
          <w:b/>
          <w:color w:val="000000" w:themeColor="text1"/>
        </w:rPr>
        <w:t>Any deviations in temperatures and corrective actions taken as a result are always recorded.</w:t>
      </w:r>
    </w:p>
    <w:p w14:paraId="01E9B8CF" w14:textId="77777777" w:rsidR="002510CF" w:rsidRPr="00F73F7B" w:rsidRDefault="002510CF" w:rsidP="00031EB5">
      <w:pPr>
        <w:spacing w:after="0" w:line="240" w:lineRule="auto"/>
        <w:ind w:firstLine="709"/>
        <w:rPr>
          <w:rFonts w:asciiTheme="minorHAnsi" w:hAnsiTheme="minorHAnsi" w:cstheme="minorHAnsi"/>
          <w:b/>
        </w:rPr>
      </w:pPr>
    </w:p>
    <w:p w14:paraId="51914456" w14:textId="5D94D088" w:rsidR="005408A1" w:rsidRPr="00F73F7B" w:rsidRDefault="00855CD4" w:rsidP="00031EB5">
      <w:pPr>
        <w:spacing w:after="0" w:line="240" w:lineRule="auto"/>
        <w:ind w:firstLine="709"/>
        <w:rPr>
          <w:rFonts w:asciiTheme="minorHAnsi" w:hAnsiTheme="minorHAnsi" w:cstheme="minorHAnsi"/>
          <w:b/>
        </w:rPr>
      </w:pPr>
      <w:r>
        <w:rPr>
          <w:rFonts w:asciiTheme="minorHAnsi" w:hAnsiTheme="minorHAnsi"/>
          <w:b/>
        </w:rPr>
        <w:t>What action is taken when temperature deviations are detected?</w:t>
      </w:r>
    </w:p>
    <w:tbl>
      <w:tblPr>
        <w:tblW w:w="897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
        <w:gridCol w:w="8547"/>
      </w:tblGrid>
      <w:tr w:rsidR="00A56BA7" w:rsidRPr="00F73F7B" w14:paraId="049AA09C" w14:textId="77777777" w:rsidTr="00C24C5A">
        <w:trPr>
          <w:trHeight w:hRule="exact" w:val="284"/>
        </w:trPr>
        <w:tc>
          <w:tcPr>
            <w:tcW w:w="427" w:type="dxa"/>
            <w:noWrap/>
          </w:tcPr>
          <w:p w14:paraId="4CF784C9" w14:textId="77777777" w:rsidR="00A56BA7" w:rsidRPr="00F73F7B" w:rsidRDefault="00A56BA7"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547" w:type="dxa"/>
            <w:noWrap/>
            <w:vAlign w:val="bottom"/>
          </w:tcPr>
          <w:p w14:paraId="4EAE024A" w14:textId="77777777" w:rsidR="00A56BA7" w:rsidRPr="00F73F7B" w:rsidRDefault="00654A79" w:rsidP="00031EB5">
            <w:pPr>
              <w:spacing w:after="0" w:line="240" w:lineRule="auto"/>
              <w:rPr>
                <w:rFonts w:asciiTheme="minorHAnsi" w:hAnsiTheme="minorHAnsi" w:cstheme="minorHAnsi"/>
              </w:rPr>
            </w:pPr>
            <w:r>
              <w:rPr>
                <w:rFonts w:asciiTheme="minorHAnsi" w:hAnsiTheme="minorHAnsi"/>
              </w:rPr>
              <w:t>We contact the responsible person to get further instructions</w:t>
            </w:r>
          </w:p>
        </w:tc>
      </w:tr>
      <w:tr w:rsidR="00BD34BC" w:rsidRPr="00F73F7B" w14:paraId="67CFCDD6" w14:textId="77777777" w:rsidTr="00C24C5A">
        <w:trPr>
          <w:trHeight w:hRule="exact" w:val="567"/>
        </w:trPr>
        <w:tc>
          <w:tcPr>
            <w:tcW w:w="427" w:type="dxa"/>
            <w:noWrap/>
            <w:hideMark/>
          </w:tcPr>
          <w:p w14:paraId="3B103E57" w14:textId="77777777" w:rsidR="00BD34BC" w:rsidRPr="00F73F7B" w:rsidRDefault="00BD34BC" w:rsidP="00031EB5">
            <w:pPr>
              <w:spacing w:after="0" w:line="240" w:lineRule="auto"/>
              <w:rPr>
                <w:rFonts w:asciiTheme="minorHAnsi" w:hAnsiTheme="minorHAnsi" w:cstheme="minorHAnsi"/>
                <w:b/>
                <w:i/>
              </w:rPr>
            </w:pPr>
            <w:r w:rsidRPr="00F73F7B">
              <w:rPr>
                <w:rFonts w:asciiTheme="minorHAnsi" w:hAnsiTheme="minorHAnsi" w:cstheme="minorHAnsi"/>
                <w:b/>
                <w:i/>
              </w:rPr>
              <w:lastRenderedPageBreak/>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547" w:type="dxa"/>
            <w:noWrap/>
            <w:vAlign w:val="bottom"/>
            <w:hideMark/>
          </w:tcPr>
          <w:p w14:paraId="793455E3" w14:textId="0689AC77" w:rsidR="00BD34BC" w:rsidRPr="00F73F7B" w:rsidRDefault="00BD34BC" w:rsidP="00031EB5">
            <w:pPr>
              <w:spacing w:after="0" w:line="240" w:lineRule="auto"/>
              <w:rPr>
                <w:rFonts w:asciiTheme="minorHAnsi" w:hAnsiTheme="minorHAnsi" w:cstheme="minorHAnsi"/>
              </w:rPr>
            </w:pPr>
            <w:r>
              <w:rPr>
                <w:rFonts w:asciiTheme="minorHAnsi" w:hAnsiTheme="minorHAnsi"/>
              </w:rPr>
              <w:t>We measure product temperatures and assess their usability by sensory inspection; if necessary, we destroy the foods</w:t>
            </w:r>
          </w:p>
        </w:tc>
      </w:tr>
      <w:tr w:rsidR="00BD34BC" w:rsidRPr="00F73F7B" w14:paraId="60D7652A" w14:textId="77777777" w:rsidTr="00C24C5A">
        <w:trPr>
          <w:trHeight w:hRule="exact" w:val="284"/>
        </w:trPr>
        <w:tc>
          <w:tcPr>
            <w:tcW w:w="427" w:type="dxa"/>
            <w:noWrap/>
          </w:tcPr>
          <w:p w14:paraId="2A188BFF" w14:textId="77777777" w:rsidR="00BD34BC" w:rsidRPr="00F73F7B" w:rsidRDefault="00BD34BC"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547" w:type="dxa"/>
            <w:vAlign w:val="bottom"/>
          </w:tcPr>
          <w:p w14:paraId="0ABF75C7" w14:textId="77777777" w:rsidR="00BD34BC" w:rsidRPr="00F73F7B" w:rsidRDefault="00BD34BC" w:rsidP="00031EB5">
            <w:pPr>
              <w:spacing w:after="0" w:line="240" w:lineRule="auto"/>
              <w:rPr>
                <w:rFonts w:asciiTheme="minorHAnsi" w:hAnsiTheme="minorHAnsi" w:cstheme="minorHAnsi"/>
              </w:rPr>
            </w:pPr>
            <w:r>
              <w:rPr>
                <w:rFonts w:asciiTheme="minorHAnsi" w:hAnsiTheme="minorHAnsi"/>
              </w:rPr>
              <w:t>We transfer the foods to another refrigeration unit</w:t>
            </w:r>
          </w:p>
          <w:p w14:paraId="6E161959" w14:textId="77777777" w:rsidR="00BD34BC" w:rsidRPr="00F73F7B" w:rsidRDefault="00BD34BC" w:rsidP="00031EB5">
            <w:pPr>
              <w:spacing w:after="0" w:line="240" w:lineRule="auto"/>
              <w:rPr>
                <w:rFonts w:asciiTheme="minorHAnsi" w:hAnsiTheme="minorHAnsi" w:cstheme="minorHAnsi"/>
              </w:rPr>
            </w:pPr>
          </w:p>
        </w:tc>
      </w:tr>
      <w:tr w:rsidR="00BD34BC" w:rsidRPr="00F73F7B" w14:paraId="58868FD2" w14:textId="77777777" w:rsidTr="00C24C5A">
        <w:trPr>
          <w:trHeight w:hRule="exact" w:val="284"/>
        </w:trPr>
        <w:tc>
          <w:tcPr>
            <w:tcW w:w="427" w:type="dxa"/>
            <w:noWrap/>
            <w:hideMark/>
          </w:tcPr>
          <w:p w14:paraId="4250E396" w14:textId="77777777" w:rsidR="00BD34BC" w:rsidRPr="00F73F7B" w:rsidRDefault="00BD34BC"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547" w:type="dxa"/>
            <w:vAlign w:val="bottom"/>
            <w:hideMark/>
          </w:tcPr>
          <w:p w14:paraId="3437B77A" w14:textId="77777777" w:rsidR="00BD34BC" w:rsidRPr="00F73F7B" w:rsidRDefault="00A56BA7" w:rsidP="00031EB5">
            <w:pPr>
              <w:spacing w:after="0" w:line="240" w:lineRule="auto"/>
              <w:rPr>
                <w:rFonts w:asciiTheme="minorHAnsi" w:hAnsiTheme="minorHAnsi" w:cstheme="minorHAnsi"/>
              </w:rPr>
            </w:pPr>
            <w:r>
              <w:rPr>
                <w:rFonts w:asciiTheme="minorHAnsi" w:hAnsiTheme="minorHAnsi"/>
              </w:rPr>
              <w:t xml:space="preserve">We call refrigeration unit service </w:t>
            </w:r>
          </w:p>
        </w:tc>
      </w:tr>
      <w:tr w:rsidR="00BD34BC" w:rsidRPr="00F73F7B" w14:paraId="6551914E" w14:textId="77777777" w:rsidTr="00C24C5A">
        <w:trPr>
          <w:trHeight w:hRule="exact" w:val="284"/>
        </w:trPr>
        <w:tc>
          <w:tcPr>
            <w:tcW w:w="427" w:type="dxa"/>
            <w:noWrap/>
          </w:tcPr>
          <w:p w14:paraId="3D485696" w14:textId="77777777" w:rsidR="00BD34BC" w:rsidRPr="00F73F7B" w:rsidRDefault="00BD34BC"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547" w:type="dxa"/>
            <w:vAlign w:val="bottom"/>
          </w:tcPr>
          <w:p w14:paraId="1B2E9688" w14:textId="77777777" w:rsidR="00BD34BC" w:rsidRPr="00F73F7B" w:rsidRDefault="00A56BA7"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r>
              <w:rPr>
                <w:rFonts w:asciiTheme="minorHAnsi" w:hAnsiTheme="minorHAnsi"/>
              </w:rPr>
              <w:t xml:space="preserve"> </w:t>
            </w:r>
          </w:p>
        </w:tc>
      </w:tr>
    </w:tbl>
    <w:p w14:paraId="05405C7E" w14:textId="77777777" w:rsidR="00BD34BC" w:rsidRPr="00F73F7B" w:rsidRDefault="00BD34BC" w:rsidP="00031EB5">
      <w:pPr>
        <w:spacing w:after="0" w:line="240" w:lineRule="auto"/>
        <w:ind w:firstLine="709"/>
        <w:rPr>
          <w:rFonts w:asciiTheme="minorHAnsi" w:hAnsiTheme="minorHAnsi" w:cstheme="minorHAnsi"/>
          <w:b/>
        </w:rPr>
      </w:pPr>
    </w:p>
    <w:p w14:paraId="5360406A" w14:textId="62835657" w:rsidR="00025B65" w:rsidRPr="00F73F7B" w:rsidRDefault="00025B65" w:rsidP="00662284">
      <w:pPr>
        <w:spacing w:after="0" w:line="240" w:lineRule="auto"/>
        <w:ind w:left="720"/>
        <w:rPr>
          <w:rFonts w:asciiTheme="minorHAnsi" w:hAnsiTheme="minorHAnsi" w:cstheme="minorHAnsi"/>
          <w:b/>
        </w:rPr>
      </w:pPr>
      <w:r>
        <w:rPr>
          <w:rFonts w:asciiTheme="minorHAnsi" w:hAnsiTheme="minorHAnsi"/>
          <w:b/>
        </w:rPr>
        <w:t>The temperature table in section 6.2 of Oiva instructions can be used:</w:t>
      </w:r>
    </w:p>
    <w:p w14:paraId="79CE0F5F" w14:textId="0BF30483" w:rsidR="00F22E0E" w:rsidRPr="00F73F7B" w:rsidRDefault="00BD5312" w:rsidP="00662284">
      <w:pPr>
        <w:spacing w:after="0" w:line="240" w:lineRule="auto"/>
        <w:ind w:left="720"/>
        <w:rPr>
          <w:rFonts w:asciiTheme="minorHAnsi" w:hAnsiTheme="minorHAnsi" w:cstheme="minorHAnsi"/>
          <w:b/>
        </w:rPr>
      </w:pPr>
      <w:hyperlink r:id="rId18" w:anchor="id-liite-1-oiva-arviointiohje-62-kylmana-sailyte" w:history="1">
        <w:r>
          <w:rPr>
            <w:rStyle w:val="Hyperlink"/>
            <w:rFonts w:asciiTheme="minorHAnsi" w:hAnsiTheme="minorHAnsi"/>
            <w:b/>
          </w:rPr>
          <w:t>Food temperature management</w:t>
        </w:r>
      </w:hyperlink>
    </w:p>
    <w:p w14:paraId="21BC54D3" w14:textId="13C1FA73" w:rsidR="00025B65" w:rsidRPr="00F73F7B" w:rsidRDefault="00025B65">
      <w:pPr>
        <w:spacing w:after="0" w:line="240" w:lineRule="auto"/>
        <w:rPr>
          <w:rFonts w:asciiTheme="minorHAnsi" w:hAnsiTheme="minorHAnsi" w:cstheme="minorHAnsi"/>
          <w:b/>
        </w:rPr>
      </w:pPr>
    </w:p>
    <w:p w14:paraId="13B1CF6B" w14:textId="77777777" w:rsidR="00025B65" w:rsidRPr="00F73F7B" w:rsidRDefault="00025B65">
      <w:pPr>
        <w:spacing w:after="0" w:line="240" w:lineRule="auto"/>
        <w:rPr>
          <w:rFonts w:asciiTheme="minorHAnsi" w:hAnsiTheme="minorHAnsi" w:cstheme="minorHAnsi"/>
          <w:b/>
        </w:rPr>
      </w:pPr>
    </w:p>
    <w:p w14:paraId="6E8915C1" w14:textId="77777777" w:rsidR="00A7764D" w:rsidRPr="00F73F7B" w:rsidRDefault="001B48C8" w:rsidP="00031EB5">
      <w:pPr>
        <w:pStyle w:val="Heading1"/>
        <w:spacing w:before="0"/>
        <w:ind w:firstLine="720"/>
        <w:rPr>
          <w:rFonts w:asciiTheme="minorHAnsi" w:hAnsiTheme="minorHAnsi" w:cstheme="minorHAnsi"/>
          <w:b/>
          <w:color w:val="auto"/>
          <w:sz w:val="28"/>
          <w:szCs w:val="28"/>
        </w:rPr>
      </w:pPr>
      <w:bookmarkStart w:id="20" w:name="_Toc14861000"/>
      <w:bookmarkStart w:id="21" w:name="_Toc234235751"/>
      <w:r>
        <w:rPr>
          <w:rFonts w:asciiTheme="minorHAnsi" w:hAnsiTheme="minorHAnsi"/>
          <w:b/>
          <w:color w:val="auto"/>
          <w:sz w:val="28"/>
        </w:rPr>
        <w:t>4. Food preparation</w:t>
      </w:r>
      <w:bookmarkEnd w:id="20"/>
      <w:bookmarkEnd w:id="21"/>
    </w:p>
    <w:p w14:paraId="1C147C76" w14:textId="77777777" w:rsidR="00A7764D" w:rsidRPr="00F73F7B" w:rsidRDefault="00A7764D" w:rsidP="00031EB5">
      <w:pPr>
        <w:spacing w:after="0" w:line="240" w:lineRule="auto"/>
        <w:rPr>
          <w:rFonts w:asciiTheme="minorHAnsi" w:hAnsiTheme="minorHAnsi" w:cstheme="minorHAnsi"/>
        </w:rPr>
      </w:pPr>
    </w:p>
    <w:p w14:paraId="58F76B58" w14:textId="77777777" w:rsidR="003B0237" w:rsidRPr="00F73F7B" w:rsidRDefault="00C24C5A" w:rsidP="00031EB5">
      <w:pPr>
        <w:spacing w:after="0" w:line="240" w:lineRule="auto"/>
        <w:ind w:firstLine="720"/>
        <w:rPr>
          <w:rFonts w:asciiTheme="minorHAnsi" w:hAnsiTheme="minorHAnsi" w:cstheme="minorHAnsi"/>
          <w:b/>
        </w:rPr>
      </w:pPr>
      <w:r>
        <w:rPr>
          <w:rFonts w:asciiTheme="minorHAnsi" w:hAnsiTheme="minorHAnsi"/>
          <w:b/>
        </w:rPr>
        <w:t>The restaurant uses such as the following food handling techniques/ingredients</w:t>
      </w: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633"/>
        <w:gridCol w:w="620"/>
        <w:gridCol w:w="4110"/>
      </w:tblGrid>
      <w:tr w:rsidR="003B0237" w:rsidRPr="00F73F7B" w14:paraId="774B484A" w14:textId="77777777" w:rsidTr="000878C6">
        <w:tc>
          <w:tcPr>
            <w:tcW w:w="551" w:type="dxa"/>
          </w:tcPr>
          <w:p w14:paraId="26DDFCD1"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2D389C58"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Fermentation</w:t>
            </w:r>
          </w:p>
        </w:tc>
        <w:tc>
          <w:tcPr>
            <w:tcW w:w="620" w:type="dxa"/>
          </w:tcPr>
          <w:p w14:paraId="6FD29B35"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7D9925C7"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Drying (meat, fish, vegetables)</w:t>
            </w:r>
          </w:p>
        </w:tc>
      </w:tr>
      <w:tr w:rsidR="003B0237" w:rsidRPr="00F73F7B" w14:paraId="567056E7" w14:textId="77777777" w:rsidTr="000878C6">
        <w:tc>
          <w:tcPr>
            <w:tcW w:w="551" w:type="dxa"/>
          </w:tcPr>
          <w:p w14:paraId="1E21289C"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791FA789" w14:textId="235EF806" w:rsidR="003B0237" w:rsidRPr="00F73F7B" w:rsidRDefault="00B9044F" w:rsidP="00031EB5">
            <w:pPr>
              <w:spacing w:after="0" w:line="240" w:lineRule="auto"/>
              <w:rPr>
                <w:rFonts w:asciiTheme="minorHAnsi" w:hAnsiTheme="minorHAnsi" w:cstheme="minorHAnsi"/>
              </w:rPr>
            </w:pPr>
            <w:r>
              <w:rPr>
                <w:rFonts w:asciiTheme="minorHAnsi" w:hAnsiTheme="minorHAnsi"/>
              </w:rPr>
              <w:t>Burgers cooked to medium rare (EHEC) *)</w:t>
            </w:r>
          </w:p>
        </w:tc>
        <w:tc>
          <w:tcPr>
            <w:tcW w:w="620" w:type="dxa"/>
          </w:tcPr>
          <w:p w14:paraId="4E6B1BD2"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7E17143D"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Beans (soaking)</w:t>
            </w:r>
          </w:p>
        </w:tc>
      </w:tr>
      <w:tr w:rsidR="003B0237" w:rsidRPr="00F73F7B" w14:paraId="2475B425" w14:textId="77777777" w:rsidTr="000878C6">
        <w:tc>
          <w:tcPr>
            <w:tcW w:w="551" w:type="dxa"/>
          </w:tcPr>
          <w:p w14:paraId="2EC2C7BE"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0175861D"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Pickling</w:t>
            </w:r>
          </w:p>
        </w:tc>
        <w:tc>
          <w:tcPr>
            <w:tcW w:w="620" w:type="dxa"/>
          </w:tcPr>
          <w:p w14:paraId="14A6C1F5"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5C6B890E"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Smoking (PAH compounds)</w:t>
            </w:r>
          </w:p>
        </w:tc>
      </w:tr>
      <w:tr w:rsidR="003B0237" w:rsidRPr="00F73F7B" w14:paraId="7CA38052" w14:textId="77777777" w:rsidTr="000878C6">
        <w:tc>
          <w:tcPr>
            <w:tcW w:w="551" w:type="dxa"/>
          </w:tcPr>
          <w:p w14:paraId="528CA756"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78FC7B69" w14:textId="77777777" w:rsidR="003B0237" w:rsidRPr="00F73F7B" w:rsidRDefault="003B0237" w:rsidP="00031EB5">
            <w:pPr>
              <w:spacing w:after="0" w:line="240" w:lineRule="auto"/>
              <w:rPr>
                <w:rFonts w:asciiTheme="minorHAnsi" w:hAnsiTheme="minorHAnsi" w:cstheme="minorHAnsi"/>
              </w:rPr>
            </w:pPr>
            <w:r>
              <w:rPr>
                <w:rFonts w:asciiTheme="minorHAnsi" w:hAnsiTheme="minorHAnsi"/>
              </w:rPr>
              <w:t>Fungi (toxic species, including morels)</w:t>
            </w:r>
          </w:p>
        </w:tc>
        <w:tc>
          <w:tcPr>
            <w:tcW w:w="620" w:type="dxa"/>
          </w:tcPr>
          <w:p w14:paraId="09175DF0"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607B7E27"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Sous vide</w:t>
            </w:r>
          </w:p>
        </w:tc>
      </w:tr>
      <w:tr w:rsidR="003B0237" w:rsidRPr="00F73F7B" w14:paraId="47D2D9C0" w14:textId="77777777" w:rsidTr="000878C6">
        <w:tc>
          <w:tcPr>
            <w:tcW w:w="551" w:type="dxa"/>
          </w:tcPr>
          <w:p w14:paraId="277EC80C"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45CD2A62"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Sushi, cured fish and similar (parasite risk)</w:t>
            </w:r>
          </w:p>
        </w:tc>
        <w:tc>
          <w:tcPr>
            <w:tcW w:w="620" w:type="dxa"/>
          </w:tcPr>
          <w:p w14:paraId="6ADFCA04" w14:textId="77777777" w:rsidR="003B0237" w:rsidRPr="00F73F7B" w:rsidRDefault="00B9044F"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2655E22F" w14:textId="77777777" w:rsidR="003B0237" w:rsidRPr="00F73F7B" w:rsidRDefault="007C1CA4" w:rsidP="00031EB5">
            <w:pPr>
              <w:spacing w:after="0" w:line="240" w:lineRule="auto"/>
              <w:rPr>
                <w:rFonts w:asciiTheme="minorHAnsi" w:hAnsiTheme="minorHAnsi" w:cstheme="minorHAnsi"/>
              </w:rPr>
            </w:pPr>
            <w:r>
              <w:rPr>
                <w:rFonts w:asciiTheme="minorHAnsi" w:hAnsiTheme="minorHAnsi"/>
              </w:rPr>
              <w:t>Imported frozen berries (norovirus)</w:t>
            </w:r>
          </w:p>
        </w:tc>
      </w:tr>
      <w:tr w:rsidR="003B0237" w:rsidRPr="00F73F7B" w14:paraId="241693EF" w14:textId="77777777" w:rsidTr="000878C6">
        <w:tc>
          <w:tcPr>
            <w:tcW w:w="551" w:type="dxa"/>
          </w:tcPr>
          <w:p w14:paraId="7EF868D2"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1ADA4AD6" w14:textId="77777777" w:rsidR="003B0237" w:rsidRPr="00F73F7B" w:rsidRDefault="00B9044F" w:rsidP="00031EB5">
            <w:pPr>
              <w:spacing w:after="0" w:line="240" w:lineRule="auto"/>
              <w:rPr>
                <w:rFonts w:asciiTheme="minorHAnsi" w:hAnsiTheme="minorHAnsi" w:cstheme="minorHAnsi"/>
              </w:rPr>
            </w:pPr>
            <w:r>
              <w:rPr>
                <w:rFonts w:asciiTheme="minorHAnsi" w:hAnsiTheme="minorHAnsi"/>
              </w:rPr>
              <w:t>Vacuum packing</w:t>
            </w:r>
          </w:p>
        </w:tc>
        <w:tc>
          <w:tcPr>
            <w:tcW w:w="620" w:type="dxa"/>
          </w:tcPr>
          <w:p w14:paraId="4375A1AC" w14:textId="77777777" w:rsidR="003B0237" w:rsidRPr="00F73F7B" w:rsidRDefault="00B9044F"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12C82A97" w14:textId="77777777" w:rsidR="003B0237" w:rsidRPr="00F73F7B" w:rsidRDefault="00654A79"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r w:rsidR="003B0237" w:rsidRPr="00F73F7B" w14:paraId="12A930B1" w14:textId="77777777" w:rsidTr="000878C6">
        <w:tc>
          <w:tcPr>
            <w:tcW w:w="551" w:type="dxa"/>
          </w:tcPr>
          <w:p w14:paraId="113610B1" w14:textId="77777777" w:rsidR="003B0237" w:rsidRPr="00F73F7B" w:rsidRDefault="003B0237"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3633" w:type="dxa"/>
          </w:tcPr>
          <w:p w14:paraId="622B1A1C" w14:textId="1090E153" w:rsidR="003B0237" w:rsidRPr="00F73F7B" w:rsidRDefault="00A26470" w:rsidP="00031EB5">
            <w:pPr>
              <w:spacing w:after="0" w:line="240" w:lineRule="auto"/>
              <w:rPr>
                <w:rFonts w:asciiTheme="minorHAnsi" w:hAnsiTheme="minorHAnsi" w:cstheme="minorHAnsi"/>
              </w:rPr>
            </w:pPr>
            <w:r>
              <w:t>Insects</w:t>
            </w:r>
            <w:r>
              <w:rPr>
                <w:rFonts w:asciiTheme="minorHAnsi" w:hAnsiTheme="minorHAnsi"/>
              </w:rPr>
              <w:t xml:space="preserve">, which </w:t>
            </w:r>
            <w:r w:rsidR="00654A79" w:rsidRPr="00F73F7B">
              <w:rPr>
                <w:rFonts w:asciiTheme="minorHAnsi" w:hAnsiTheme="minorHAnsi" w:cstheme="minorHAnsi"/>
                <w:u w:val="single"/>
              </w:rPr>
              <w:fldChar w:fldCharType="begin" w:fldLock="1">
                <w:ffData>
                  <w:name w:val="Teksti58"/>
                  <w:enabled/>
                  <w:calcOnExit w:val="0"/>
                  <w:textInput/>
                </w:ffData>
              </w:fldChar>
            </w:r>
            <w:r w:rsidR="00654A79" w:rsidRPr="00F73F7B">
              <w:rPr>
                <w:rFonts w:asciiTheme="minorHAnsi" w:hAnsiTheme="minorHAnsi" w:cstheme="minorHAnsi"/>
                <w:u w:val="single"/>
              </w:rPr>
              <w:instrText xml:space="preserve"> FORMTEXT </w:instrText>
            </w:r>
            <w:r w:rsidR="00654A79" w:rsidRPr="00F73F7B">
              <w:rPr>
                <w:rFonts w:asciiTheme="minorHAnsi" w:hAnsiTheme="minorHAnsi" w:cstheme="minorHAnsi"/>
                <w:u w:val="single"/>
              </w:rPr>
            </w:r>
            <w:r w:rsidR="00654A79" w:rsidRPr="00F73F7B">
              <w:rPr>
                <w:rFonts w:asciiTheme="minorHAnsi" w:hAnsiTheme="minorHAnsi" w:cstheme="minorHAnsi"/>
                <w:u w:val="single"/>
              </w:rPr>
              <w:fldChar w:fldCharType="separate"/>
            </w:r>
            <w:r>
              <w:rPr>
                <w:rFonts w:asciiTheme="minorHAnsi" w:hAnsiTheme="minorHAnsi"/>
                <w:u w:val="single"/>
              </w:rPr>
              <w:t>     </w:t>
            </w:r>
            <w:r w:rsidR="00654A79" w:rsidRPr="00F73F7B">
              <w:rPr>
                <w:rFonts w:asciiTheme="minorHAnsi" w:hAnsiTheme="minorHAnsi" w:cstheme="minorHAnsi"/>
              </w:rPr>
              <w:fldChar w:fldCharType="end"/>
            </w:r>
          </w:p>
        </w:tc>
        <w:tc>
          <w:tcPr>
            <w:tcW w:w="620" w:type="dxa"/>
          </w:tcPr>
          <w:p w14:paraId="2A958CC6" w14:textId="77777777" w:rsidR="003B0237" w:rsidRPr="00F73F7B" w:rsidRDefault="00B9044F"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4110" w:type="dxa"/>
          </w:tcPr>
          <w:p w14:paraId="46465149" w14:textId="77777777" w:rsidR="003B0237" w:rsidRPr="00F73F7B" w:rsidRDefault="00654A79"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2166E6E4" w14:textId="77777777" w:rsidR="00025B65" w:rsidRPr="00F73F7B" w:rsidRDefault="00025B65" w:rsidP="00025B65">
      <w:pPr>
        <w:spacing w:after="0" w:line="240" w:lineRule="auto"/>
        <w:ind w:left="720"/>
        <w:rPr>
          <w:rFonts w:asciiTheme="minorHAnsi" w:hAnsiTheme="minorHAnsi" w:cstheme="minorHAnsi"/>
          <w:color w:val="FF0000"/>
        </w:rPr>
      </w:pPr>
      <w:r>
        <w:rPr>
          <w:rFonts w:asciiTheme="minorHAnsi" w:hAnsiTheme="minorHAnsi"/>
        </w:rPr>
        <w:t>*) More information about medium-rare burgers:</w:t>
      </w:r>
    </w:p>
    <w:p w14:paraId="03B46ABC" w14:textId="0C114D20" w:rsidR="00025B65" w:rsidRPr="00F73F7B" w:rsidRDefault="00025B65" w:rsidP="00025B65">
      <w:pPr>
        <w:spacing w:after="0" w:line="240" w:lineRule="auto"/>
        <w:ind w:left="720"/>
        <w:rPr>
          <w:rFonts w:asciiTheme="minorHAnsi" w:hAnsiTheme="minorHAnsi" w:cstheme="minorHAnsi"/>
        </w:rPr>
      </w:pPr>
      <w:hyperlink r:id="rId19" w:history="1">
        <w:r>
          <w:rPr>
            <w:rStyle w:val="Hyperlink"/>
            <w:rFonts w:asciiTheme="minorHAnsi" w:hAnsiTheme="minorHAnsi"/>
          </w:rPr>
          <w:t>Serving of medium-cooked minced meat burgers</w:t>
        </w:r>
      </w:hyperlink>
    </w:p>
    <w:p w14:paraId="543F9308" w14:textId="3F0C127C" w:rsidR="00025B65" w:rsidRPr="00F73F7B" w:rsidRDefault="00025B65" w:rsidP="00031EB5">
      <w:pPr>
        <w:spacing w:after="0" w:line="240" w:lineRule="auto"/>
        <w:ind w:left="720"/>
        <w:rPr>
          <w:rFonts w:asciiTheme="minorHAnsi" w:hAnsiTheme="minorHAnsi" w:cstheme="minorHAnsi"/>
          <w:b/>
        </w:rPr>
      </w:pPr>
    </w:p>
    <w:p w14:paraId="12912992" w14:textId="32752CAC" w:rsidR="00DB5501" w:rsidRPr="00F73F7B" w:rsidRDefault="00654A79" w:rsidP="00031EB5">
      <w:pPr>
        <w:spacing w:after="0" w:line="240" w:lineRule="auto"/>
        <w:ind w:left="720"/>
        <w:rPr>
          <w:rFonts w:asciiTheme="minorHAnsi" w:hAnsiTheme="minorHAnsi" w:cstheme="minorHAnsi"/>
        </w:rPr>
      </w:pPr>
      <w:r>
        <w:rPr>
          <w:rFonts w:asciiTheme="minorHAnsi" w:hAnsiTheme="minorHAnsi"/>
          <w:b/>
        </w:rPr>
        <w:t>Separate instructions are available for the following processing techniques/ingredients:</w:t>
      </w:r>
      <w:r>
        <w:rPr>
          <w:rFonts w:asciiTheme="minorHAnsi" w:hAnsiTheme="minorHAnsi"/>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D54CC0" w:rsidRPr="00F73F7B" w14:paraId="6AF9EF31" w14:textId="77777777" w:rsidTr="00777342">
        <w:trPr>
          <w:trHeight w:val="1079"/>
        </w:trPr>
        <w:tc>
          <w:tcPr>
            <w:tcW w:w="8908" w:type="dxa"/>
          </w:tcPr>
          <w:p w14:paraId="236168B0" w14:textId="77777777" w:rsidR="00D54CC0" w:rsidRPr="00F73F7B" w:rsidRDefault="00D54CC0" w:rsidP="00777342">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tc>
      </w:tr>
    </w:tbl>
    <w:p w14:paraId="5D55A4F7" w14:textId="2B5F1931" w:rsidR="0045390D" w:rsidRPr="00F73F7B" w:rsidRDefault="0045390D" w:rsidP="00031EB5">
      <w:pPr>
        <w:spacing w:after="0" w:line="240" w:lineRule="auto"/>
        <w:rPr>
          <w:rFonts w:asciiTheme="minorHAnsi" w:hAnsiTheme="minorHAnsi" w:cstheme="minorHAnsi"/>
        </w:rPr>
      </w:pPr>
    </w:p>
    <w:p w14:paraId="7A5636FA" w14:textId="77777777" w:rsidR="002510CF" w:rsidRPr="00F73F7B" w:rsidRDefault="002510CF" w:rsidP="00031EB5">
      <w:pPr>
        <w:spacing w:after="0" w:line="240" w:lineRule="auto"/>
        <w:rPr>
          <w:rFonts w:asciiTheme="minorHAnsi" w:hAnsiTheme="minorHAnsi" w:cstheme="minorHAnsi"/>
        </w:rPr>
      </w:pPr>
    </w:p>
    <w:p w14:paraId="39A68281" w14:textId="737457C1" w:rsidR="00A7764D" w:rsidRPr="00F73F7B" w:rsidRDefault="00A7764D" w:rsidP="00031EB5">
      <w:pPr>
        <w:pStyle w:val="Heading2"/>
        <w:spacing w:before="0"/>
        <w:ind w:firstLine="720"/>
        <w:rPr>
          <w:rFonts w:asciiTheme="minorHAnsi" w:hAnsiTheme="minorHAnsi" w:cstheme="minorHAnsi"/>
          <w:b/>
          <w:color w:val="auto"/>
          <w:sz w:val="24"/>
          <w:szCs w:val="22"/>
        </w:rPr>
      </w:pPr>
      <w:bookmarkStart w:id="22" w:name="_Toc448304572"/>
      <w:bookmarkStart w:id="23" w:name="_Toc14861001"/>
      <w:bookmarkStart w:id="24" w:name="_Toc234235752"/>
      <w:r>
        <w:rPr>
          <w:rFonts w:asciiTheme="minorHAnsi" w:hAnsiTheme="minorHAnsi"/>
          <w:b/>
          <w:color w:val="auto"/>
          <w:sz w:val="24"/>
        </w:rPr>
        <w:t>4.1.</w:t>
      </w:r>
      <w:bookmarkEnd w:id="22"/>
      <w:r>
        <w:rPr>
          <w:rFonts w:asciiTheme="minorHAnsi" w:hAnsiTheme="minorHAnsi"/>
          <w:b/>
          <w:color w:val="auto"/>
          <w:sz w:val="24"/>
        </w:rPr>
        <w:t xml:space="preserve"> Allergens and prevention of contamination</w:t>
      </w:r>
      <w:bookmarkEnd w:id="23"/>
      <w:bookmarkEnd w:id="24"/>
      <w:r>
        <w:rPr>
          <w:rFonts w:asciiTheme="minorHAnsi" w:hAnsiTheme="minorHAnsi"/>
          <w:b/>
          <w:color w:val="auto"/>
          <w:sz w:val="24"/>
        </w:rPr>
        <w:t xml:space="preserve"> </w:t>
      </w:r>
    </w:p>
    <w:p w14:paraId="43E9627C" w14:textId="77777777" w:rsidR="00A7764D" w:rsidRPr="00F73F7B" w:rsidRDefault="00A7764D" w:rsidP="00031EB5">
      <w:pPr>
        <w:spacing w:after="0" w:line="240" w:lineRule="auto"/>
        <w:rPr>
          <w:rFonts w:asciiTheme="minorHAnsi" w:hAnsiTheme="minorHAnsi" w:cstheme="minorHAnsi"/>
        </w:rPr>
      </w:pPr>
    </w:p>
    <w:p w14:paraId="6B73FDCB" w14:textId="77777777" w:rsidR="00527EEB" w:rsidRPr="00F73F7B" w:rsidRDefault="00527EEB" w:rsidP="00031EB5">
      <w:pPr>
        <w:spacing w:after="0" w:line="240" w:lineRule="auto"/>
        <w:ind w:left="720"/>
        <w:rPr>
          <w:rFonts w:asciiTheme="minorHAnsi" w:hAnsiTheme="minorHAnsi" w:cstheme="minorHAnsi"/>
        </w:rPr>
      </w:pPr>
      <w:r>
        <w:rPr>
          <w:rFonts w:asciiTheme="minorHAnsi" w:hAnsiTheme="minorHAnsi"/>
        </w:rPr>
        <w:t>In order to prepare and serve foods that do not contain allergens, the restaurant must at all stages make sure that foods are not contaminated. Other factors besides allergens can cause contamination. This cross-contamination should also be avoided at all stages. Cross-contamination can occur between foods, from utensils used to prepare them to foods, or from humans to food products.</w:t>
      </w:r>
    </w:p>
    <w:p w14:paraId="5BDC5147" w14:textId="77777777" w:rsidR="00527EEB" w:rsidRPr="00F73F7B" w:rsidRDefault="00527EEB" w:rsidP="00031EB5">
      <w:pPr>
        <w:spacing w:after="0" w:line="240" w:lineRule="auto"/>
        <w:ind w:left="720"/>
        <w:rPr>
          <w:rFonts w:asciiTheme="minorHAnsi" w:hAnsiTheme="minorHAnsi" w:cstheme="minorHAnsi"/>
        </w:rPr>
      </w:pPr>
    </w:p>
    <w:p w14:paraId="2E26E670" w14:textId="697657C0" w:rsidR="00A7764D" w:rsidRPr="00F73F7B" w:rsidRDefault="00A7764D" w:rsidP="00031EB5">
      <w:pPr>
        <w:spacing w:after="0" w:line="240" w:lineRule="auto"/>
        <w:ind w:left="720"/>
        <w:rPr>
          <w:rFonts w:asciiTheme="minorHAnsi" w:hAnsiTheme="minorHAnsi" w:cstheme="minorHAnsi"/>
        </w:rPr>
      </w:pPr>
      <w:r>
        <w:rPr>
          <w:rFonts w:asciiTheme="minorHAnsi" w:hAnsiTheme="minorHAnsi"/>
        </w:rPr>
        <w:t xml:space="preserve">Employees working in areas where foods are prepared must know how to handle foods containing allergens from order to preparation, cleaning and storage of ingredients. </w:t>
      </w:r>
    </w:p>
    <w:p w14:paraId="256321C5" w14:textId="7408A29B" w:rsidR="002C680A" w:rsidRPr="00F73F7B" w:rsidRDefault="002C680A" w:rsidP="00031EB5">
      <w:pPr>
        <w:spacing w:after="0" w:line="240" w:lineRule="auto"/>
        <w:ind w:left="720"/>
        <w:rPr>
          <w:rFonts w:asciiTheme="minorHAnsi" w:hAnsiTheme="minorHAnsi" w:cstheme="minorHAnsi"/>
          <w:b/>
        </w:rPr>
      </w:pPr>
    </w:p>
    <w:p w14:paraId="7FDE7928" w14:textId="75EFC571" w:rsidR="002510CF" w:rsidRPr="00F73F7B" w:rsidRDefault="002510CF" w:rsidP="00031EB5">
      <w:pPr>
        <w:spacing w:after="0" w:line="240" w:lineRule="auto"/>
        <w:ind w:left="720"/>
        <w:rPr>
          <w:rFonts w:asciiTheme="minorHAnsi" w:hAnsiTheme="minorHAnsi" w:cstheme="minorHAnsi"/>
          <w:b/>
        </w:rPr>
      </w:pPr>
    </w:p>
    <w:p w14:paraId="0A7663C9" w14:textId="77777777" w:rsidR="002510CF" w:rsidRPr="00F73F7B" w:rsidRDefault="002510CF" w:rsidP="00031EB5">
      <w:pPr>
        <w:spacing w:after="0" w:line="240" w:lineRule="auto"/>
        <w:ind w:left="720"/>
        <w:rPr>
          <w:rFonts w:asciiTheme="minorHAnsi" w:hAnsiTheme="minorHAnsi" w:cstheme="minorHAnsi"/>
          <w:b/>
        </w:rPr>
      </w:pPr>
    </w:p>
    <w:p w14:paraId="6EB7C3F5" w14:textId="77777777" w:rsidR="005D2AC2" w:rsidRPr="00F73F7B" w:rsidRDefault="005D2AC2" w:rsidP="00031EB5">
      <w:pPr>
        <w:spacing w:after="0" w:line="240" w:lineRule="auto"/>
        <w:ind w:firstLine="720"/>
        <w:rPr>
          <w:rFonts w:asciiTheme="minorHAnsi" w:hAnsiTheme="minorHAnsi" w:cstheme="minorHAnsi"/>
          <w:b/>
        </w:rPr>
      </w:pPr>
    </w:p>
    <w:p w14:paraId="73A737C2" w14:textId="77777777" w:rsidR="005D2AC2" w:rsidRPr="00F73F7B" w:rsidRDefault="005D2AC2" w:rsidP="00031EB5">
      <w:pPr>
        <w:spacing w:after="0" w:line="240" w:lineRule="auto"/>
        <w:ind w:firstLine="720"/>
        <w:rPr>
          <w:rFonts w:asciiTheme="minorHAnsi" w:hAnsiTheme="minorHAnsi" w:cstheme="minorHAnsi"/>
          <w:b/>
        </w:rPr>
      </w:pPr>
    </w:p>
    <w:p w14:paraId="03203C9D" w14:textId="13D91FD5" w:rsidR="005D2AC2" w:rsidRPr="00F73F7B" w:rsidRDefault="005D2AC2" w:rsidP="00031EB5">
      <w:pPr>
        <w:spacing w:after="0" w:line="240" w:lineRule="auto"/>
        <w:ind w:firstLine="720"/>
        <w:rPr>
          <w:rFonts w:asciiTheme="minorHAnsi" w:hAnsiTheme="minorHAnsi" w:cstheme="minorHAnsi"/>
          <w:b/>
        </w:rPr>
      </w:pPr>
    </w:p>
    <w:p w14:paraId="0BA6DE7D" w14:textId="1BB2060D" w:rsidR="003048C3" w:rsidRPr="00F73F7B" w:rsidRDefault="003048C3" w:rsidP="00031EB5">
      <w:pPr>
        <w:spacing w:after="0" w:line="240" w:lineRule="auto"/>
        <w:ind w:firstLine="720"/>
        <w:rPr>
          <w:rFonts w:asciiTheme="minorHAnsi" w:hAnsiTheme="minorHAnsi" w:cstheme="minorHAnsi"/>
          <w:b/>
        </w:rPr>
      </w:pPr>
    </w:p>
    <w:p w14:paraId="179EF3BF" w14:textId="47F9A3C1" w:rsidR="003048C3" w:rsidRPr="00F73F7B" w:rsidRDefault="003048C3" w:rsidP="00031EB5">
      <w:pPr>
        <w:spacing w:after="0" w:line="240" w:lineRule="auto"/>
        <w:ind w:firstLine="720"/>
        <w:rPr>
          <w:rFonts w:asciiTheme="minorHAnsi" w:hAnsiTheme="minorHAnsi" w:cstheme="minorHAnsi"/>
          <w:b/>
        </w:rPr>
      </w:pPr>
    </w:p>
    <w:p w14:paraId="4F0BF3E3" w14:textId="18981DF7" w:rsidR="003048C3" w:rsidRPr="00F73F7B" w:rsidRDefault="003048C3" w:rsidP="00031EB5">
      <w:pPr>
        <w:spacing w:after="0" w:line="240" w:lineRule="auto"/>
        <w:ind w:firstLine="720"/>
        <w:rPr>
          <w:rFonts w:asciiTheme="minorHAnsi" w:hAnsiTheme="minorHAnsi" w:cstheme="minorHAnsi"/>
          <w:b/>
        </w:rPr>
      </w:pPr>
    </w:p>
    <w:p w14:paraId="1EC23FAF" w14:textId="77777777" w:rsidR="003048C3" w:rsidRPr="00F73F7B" w:rsidRDefault="003048C3" w:rsidP="00031EB5">
      <w:pPr>
        <w:spacing w:after="0" w:line="240" w:lineRule="auto"/>
        <w:ind w:firstLine="720"/>
        <w:rPr>
          <w:rFonts w:asciiTheme="minorHAnsi" w:hAnsiTheme="minorHAnsi" w:cstheme="minorHAnsi"/>
          <w:b/>
        </w:rPr>
      </w:pPr>
    </w:p>
    <w:p w14:paraId="67133631" w14:textId="71130E80" w:rsidR="00A7764D" w:rsidRPr="00F73F7B" w:rsidRDefault="00A7764D" w:rsidP="00031EB5">
      <w:pPr>
        <w:spacing w:after="0" w:line="240" w:lineRule="auto"/>
        <w:ind w:firstLine="720"/>
        <w:rPr>
          <w:rFonts w:asciiTheme="minorHAnsi" w:hAnsiTheme="minorHAnsi" w:cstheme="minorHAnsi"/>
          <w:b/>
        </w:rPr>
      </w:pPr>
      <w:r>
        <w:rPr>
          <w:rFonts w:asciiTheme="minorHAnsi" w:hAnsiTheme="minorHAnsi"/>
          <w:b/>
        </w:rPr>
        <w:t>The restaurant handles the following allergens: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372"/>
        <w:gridCol w:w="555"/>
        <w:gridCol w:w="4288"/>
      </w:tblGrid>
      <w:tr w:rsidR="00A7764D" w:rsidRPr="00F73F7B" w14:paraId="7D1B9713" w14:textId="77777777" w:rsidTr="00256FF3">
        <w:tc>
          <w:tcPr>
            <w:tcW w:w="551" w:type="dxa"/>
          </w:tcPr>
          <w:p w14:paraId="6712D568"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5891EE4A"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Cereals and cereal products containing gluten</w:t>
            </w:r>
          </w:p>
        </w:tc>
        <w:tc>
          <w:tcPr>
            <w:tcW w:w="567" w:type="dxa"/>
          </w:tcPr>
          <w:p w14:paraId="716F8238"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5DE3896A"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Crustaceans and crustacean products</w:t>
            </w:r>
          </w:p>
        </w:tc>
      </w:tr>
      <w:tr w:rsidR="00A7764D" w:rsidRPr="00F73F7B" w14:paraId="6A25DB44" w14:textId="77777777" w:rsidTr="00256FF3">
        <w:tc>
          <w:tcPr>
            <w:tcW w:w="551" w:type="dxa"/>
          </w:tcPr>
          <w:p w14:paraId="267F9F80"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0916C50C"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Eggs and egg products</w:t>
            </w:r>
          </w:p>
        </w:tc>
        <w:tc>
          <w:tcPr>
            <w:tcW w:w="567" w:type="dxa"/>
          </w:tcPr>
          <w:p w14:paraId="49922524"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06A7B05F"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Fish and fish products</w:t>
            </w:r>
          </w:p>
        </w:tc>
      </w:tr>
      <w:tr w:rsidR="00A7764D" w:rsidRPr="00F73F7B" w14:paraId="1CB5A720" w14:textId="77777777" w:rsidTr="00256FF3">
        <w:tc>
          <w:tcPr>
            <w:tcW w:w="551" w:type="dxa"/>
          </w:tcPr>
          <w:p w14:paraId="4959A6BB"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0F5E2469"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Peanuts and peanut products</w:t>
            </w:r>
          </w:p>
        </w:tc>
        <w:tc>
          <w:tcPr>
            <w:tcW w:w="567" w:type="dxa"/>
          </w:tcPr>
          <w:p w14:paraId="29A786C5"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1AE9F701"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Soya beans and soya bean products</w:t>
            </w:r>
          </w:p>
        </w:tc>
      </w:tr>
      <w:tr w:rsidR="00A7764D" w:rsidRPr="00F73F7B" w14:paraId="7BA4D31B" w14:textId="77777777" w:rsidTr="00256FF3">
        <w:tc>
          <w:tcPr>
            <w:tcW w:w="551" w:type="dxa"/>
          </w:tcPr>
          <w:p w14:paraId="7FD92E38"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49CF1201"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Milk and dairy products</w:t>
            </w:r>
          </w:p>
        </w:tc>
        <w:tc>
          <w:tcPr>
            <w:tcW w:w="567" w:type="dxa"/>
          </w:tcPr>
          <w:p w14:paraId="27F28D5A"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1F257922"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Nuts and almonds as well as products containing them</w:t>
            </w:r>
          </w:p>
        </w:tc>
      </w:tr>
      <w:tr w:rsidR="00A7764D" w:rsidRPr="00F73F7B" w14:paraId="2CECF8E4" w14:textId="77777777" w:rsidTr="00256FF3">
        <w:tc>
          <w:tcPr>
            <w:tcW w:w="551" w:type="dxa"/>
          </w:tcPr>
          <w:p w14:paraId="7D43B721"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29D564CD"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Celery and celery products</w:t>
            </w:r>
          </w:p>
        </w:tc>
        <w:tc>
          <w:tcPr>
            <w:tcW w:w="567" w:type="dxa"/>
          </w:tcPr>
          <w:p w14:paraId="7A88D107"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6DC80176"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Mustard and mustard products</w:t>
            </w:r>
          </w:p>
        </w:tc>
      </w:tr>
      <w:tr w:rsidR="00A7764D" w:rsidRPr="00F73F7B" w14:paraId="704748FC" w14:textId="77777777" w:rsidTr="00256FF3">
        <w:tc>
          <w:tcPr>
            <w:tcW w:w="551" w:type="dxa"/>
          </w:tcPr>
          <w:p w14:paraId="1A150165"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32E34CDE"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Sesame seeds and sesame seed products</w:t>
            </w:r>
          </w:p>
        </w:tc>
        <w:tc>
          <w:tcPr>
            <w:tcW w:w="567" w:type="dxa"/>
          </w:tcPr>
          <w:p w14:paraId="5508BDEF"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4B6B5922"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Sulphur dioxide and sulphites in concentrations of over 10 mg/kg or 10 mg/l as total sulphur dioxide</w:t>
            </w:r>
          </w:p>
        </w:tc>
      </w:tr>
      <w:tr w:rsidR="00A7764D" w:rsidRPr="00F73F7B" w14:paraId="3A642992" w14:textId="77777777" w:rsidTr="00256FF3">
        <w:tc>
          <w:tcPr>
            <w:tcW w:w="551" w:type="dxa"/>
          </w:tcPr>
          <w:p w14:paraId="79C7F15E"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3827" w:type="dxa"/>
          </w:tcPr>
          <w:p w14:paraId="06838CE0"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Lupins and lupin products</w:t>
            </w:r>
          </w:p>
        </w:tc>
        <w:tc>
          <w:tcPr>
            <w:tcW w:w="567" w:type="dxa"/>
          </w:tcPr>
          <w:p w14:paraId="7FC02C3C"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4882" w:type="dxa"/>
          </w:tcPr>
          <w:p w14:paraId="0A6E0937" w14:textId="77777777" w:rsidR="00A7764D" w:rsidRPr="00F73F7B" w:rsidRDefault="00A7764D" w:rsidP="00031EB5">
            <w:pPr>
              <w:spacing w:after="0" w:line="240" w:lineRule="auto"/>
              <w:rPr>
                <w:rFonts w:asciiTheme="minorHAnsi" w:eastAsia="Times New Roman" w:hAnsiTheme="minorHAnsi" w:cstheme="minorHAnsi"/>
                <w:color w:val="000000"/>
                <w:szCs w:val="24"/>
              </w:rPr>
            </w:pPr>
            <w:r>
              <w:rPr>
                <w:rFonts w:asciiTheme="minorHAnsi" w:hAnsiTheme="minorHAnsi"/>
                <w:color w:val="000000"/>
              </w:rPr>
              <w:t>Molluscs and mollusc products</w:t>
            </w:r>
          </w:p>
        </w:tc>
      </w:tr>
    </w:tbl>
    <w:p w14:paraId="7DB38A8A" w14:textId="77777777" w:rsidR="00A7764D" w:rsidRPr="00F73F7B" w:rsidRDefault="00A7764D" w:rsidP="00031EB5">
      <w:pPr>
        <w:spacing w:after="0" w:line="240" w:lineRule="auto"/>
        <w:rPr>
          <w:rFonts w:asciiTheme="minorHAnsi" w:hAnsiTheme="minorHAnsi" w:cstheme="minorHAnsi"/>
        </w:rPr>
      </w:pPr>
    </w:p>
    <w:p w14:paraId="2B1D23C0" w14:textId="72A2C3E9" w:rsidR="00A7764D" w:rsidRPr="00F73F7B" w:rsidRDefault="00A7764D" w:rsidP="00031EB5">
      <w:pPr>
        <w:spacing w:after="0" w:line="240" w:lineRule="auto"/>
        <w:ind w:left="720"/>
        <w:rPr>
          <w:rFonts w:asciiTheme="minorHAnsi" w:hAnsiTheme="minorHAnsi" w:cstheme="minorHAnsi"/>
          <w:b/>
        </w:rPr>
      </w:pPr>
      <w:r>
        <w:rPr>
          <w:rFonts w:asciiTheme="minorHAnsi" w:hAnsiTheme="minorHAnsi"/>
          <w:b/>
        </w:rPr>
        <w:t>How is allergen contamination and cross-contamination avoided:</w:t>
      </w:r>
    </w:p>
    <w:tbl>
      <w:tblPr>
        <w:tblW w:w="8826" w:type="dxa"/>
        <w:tblInd w:w="704" w:type="dxa"/>
        <w:tblCellMar>
          <w:left w:w="70" w:type="dxa"/>
          <w:right w:w="70" w:type="dxa"/>
        </w:tblCellMar>
        <w:tblLook w:val="04A0" w:firstRow="1" w:lastRow="0" w:firstColumn="1" w:lastColumn="0" w:noHBand="0" w:noVBand="1"/>
      </w:tblPr>
      <w:tblGrid>
        <w:gridCol w:w="433"/>
        <w:gridCol w:w="8393"/>
      </w:tblGrid>
      <w:tr w:rsidR="00A7764D" w:rsidRPr="00F73F7B" w14:paraId="0834FB20" w14:textId="77777777" w:rsidTr="00527EEB">
        <w:trPr>
          <w:trHeight w:val="628"/>
        </w:trPr>
        <w:tc>
          <w:tcPr>
            <w:tcW w:w="433" w:type="dxa"/>
            <w:tcBorders>
              <w:top w:val="single" w:sz="4" w:space="0" w:color="auto"/>
              <w:left w:val="single" w:sz="4" w:space="0" w:color="auto"/>
              <w:bottom w:val="single" w:sz="4" w:space="0" w:color="auto"/>
              <w:right w:val="single" w:sz="4" w:space="0" w:color="auto"/>
            </w:tcBorders>
            <w:noWrap/>
            <w:hideMark/>
          </w:tcPr>
          <w:p w14:paraId="17F1577E"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single" w:sz="4" w:space="0" w:color="auto"/>
              <w:left w:val="nil"/>
              <w:bottom w:val="single" w:sz="4" w:space="0" w:color="auto"/>
              <w:right w:val="single" w:sz="4" w:space="0" w:color="auto"/>
            </w:tcBorders>
            <w:hideMark/>
          </w:tcPr>
          <w:p w14:paraId="20B62EFA" w14:textId="50E169C0" w:rsidR="00A7764D" w:rsidRPr="00F73F7B" w:rsidRDefault="000878C6" w:rsidP="00031EB5">
            <w:pPr>
              <w:spacing w:after="0" w:line="240" w:lineRule="auto"/>
              <w:rPr>
                <w:rFonts w:asciiTheme="minorHAnsi" w:eastAsia="Times New Roman" w:hAnsiTheme="minorHAnsi" w:cstheme="minorHAnsi"/>
                <w:color w:val="000000"/>
              </w:rPr>
            </w:pPr>
            <w:r>
              <w:rPr>
                <w:rFonts w:asciiTheme="minorHAnsi" w:hAnsiTheme="minorHAnsi"/>
                <w:color w:val="000000"/>
              </w:rPr>
              <w:t>Separate workstations for different product groups (incl. uncooked meat, broiler and fish products, vegetables and uncooked products/ready-to-eat products)</w:t>
            </w:r>
          </w:p>
        </w:tc>
      </w:tr>
      <w:tr w:rsidR="00A7764D" w:rsidRPr="00F73F7B" w14:paraId="59CD25C0" w14:textId="77777777" w:rsidTr="00527EEB">
        <w:trPr>
          <w:trHeight w:val="628"/>
        </w:trPr>
        <w:tc>
          <w:tcPr>
            <w:tcW w:w="433" w:type="dxa"/>
            <w:tcBorders>
              <w:top w:val="nil"/>
              <w:left w:val="single" w:sz="4" w:space="0" w:color="auto"/>
              <w:bottom w:val="single" w:sz="4" w:space="0" w:color="auto"/>
              <w:right w:val="single" w:sz="4" w:space="0" w:color="auto"/>
            </w:tcBorders>
            <w:noWrap/>
            <w:hideMark/>
          </w:tcPr>
          <w:p w14:paraId="7392A6FB"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nil"/>
              <w:left w:val="nil"/>
              <w:bottom w:val="single" w:sz="4" w:space="0" w:color="auto"/>
              <w:right w:val="single" w:sz="4" w:space="0" w:color="auto"/>
            </w:tcBorders>
            <w:vAlign w:val="bottom"/>
            <w:hideMark/>
          </w:tcPr>
          <w:p w14:paraId="5C1CD967" w14:textId="6942C7B0" w:rsidR="00A7764D" w:rsidRPr="00F73F7B" w:rsidRDefault="000878C6" w:rsidP="004440BB">
            <w:pPr>
              <w:spacing w:after="0" w:line="240" w:lineRule="auto"/>
              <w:rPr>
                <w:rFonts w:asciiTheme="minorHAnsi" w:eastAsia="Times New Roman" w:hAnsiTheme="minorHAnsi" w:cstheme="minorHAnsi"/>
                <w:color w:val="000000"/>
              </w:rPr>
            </w:pPr>
            <w:r>
              <w:rPr>
                <w:rFonts w:asciiTheme="minorHAnsi" w:hAnsiTheme="minorHAnsi"/>
                <w:color w:val="000000"/>
              </w:rPr>
              <w:t>Separate utensils, such as chopping boards and knives, for different product groups (incl. uncooked meat, broiler and fish products, vegetables and uncooked/ready-to-eat products)</w:t>
            </w:r>
          </w:p>
        </w:tc>
      </w:tr>
      <w:tr w:rsidR="00A7764D" w:rsidRPr="00F73F7B" w14:paraId="2907B72B" w14:textId="77777777" w:rsidTr="00527EEB">
        <w:trPr>
          <w:trHeight w:val="314"/>
        </w:trPr>
        <w:tc>
          <w:tcPr>
            <w:tcW w:w="433" w:type="dxa"/>
            <w:tcBorders>
              <w:top w:val="nil"/>
              <w:left w:val="single" w:sz="4" w:space="0" w:color="auto"/>
              <w:bottom w:val="single" w:sz="4" w:space="0" w:color="auto"/>
              <w:right w:val="single" w:sz="4" w:space="0" w:color="auto"/>
            </w:tcBorders>
            <w:noWrap/>
            <w:hideMark/>
          </w:tcPr>
          <w:p w14:paraId="2E2E0EB8"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nil"/>
              <w:left w:val="nil"/>
              <w:bottom w:val="single" w:sz="4" w:space="0" w:color="auto"/>
              <w:right w:val="single" w:sz="4" w:space="0" w:color="auto"/>
            </w:tcBorders>
            <w:noWrap/>
            <w:vAlign w:val="bottom"/>
            <w:hideMark/>
          </w:tcPr>
          <w:p w14:paraId="37F765C3" w14:textId="1D418636" w:rsidR="00A7764D" w:rsidRPr="00F73F7B" w:rsidRDefault="000878C6" w:rsidP="00031EB5">
            <w:pPr>
              <w:spacing w:after="0" w:line="240" w:lineRule="auto"/>
              <w:rPr>
                <w:rFonts w:asciiTheme="minorHAnsi" w:eastAsia="Times New Roman" w:hAnsiTheme="minorHAnsi" w:cstheme="minorHAnsi"/>
                <w:color w:val="000000"/>
              </w:rPr>
            </w:pPr>
            <w:r>
              <w:rPr>
                <w:rFonts w:asciiTheme="minorHAnsi" w:hAnsiTheme="minorHAnsi"/>
                <w:color w:val="000000"/>
              </w:rPr>
              <w:t xml:space="preserve">Cleaning of workstations and utensils between different steps and between handling different products </w:t>
            </w:r>
          </w:p>
        </w:tc>
      </w:tr>
      <w:tr w:rsidR="00A7764D" w:rsidRPr="00F73F7B" w14:paraId="7DD5AC22" w14:textId="77777777" w:rsidTr="00527EEB">
        <w:trPr>
          <w:trHeight w:val="628"/>
        </w:trPr>
        <w:tc>
          <w:tcPr>
            <w:tcW w:w="433" w:type="dxa"/>
            <w:tcBorders>
              <w:top w:val="nil"/>
              <w:left w:val="single" w:sz="4" w:space="0" w:color="auto"/>
              <w:bottom w:val="single" w:sz="4" w:space="0" w:color="auto"/>
              <w:right w:val="single" w:sz="4" w:space="0" w:color="auto"/>
            </w:tcBorders>
            <w:noWrap/>
            <w:hideMark/>
          </w:tcPr>
          <w:p w14:paraId="280AB17B"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nil"/>
              <w:left w:val="nil"/>
              <w:bottom w:val="single" w:sz="4" w:space="0" w:color="auto"/>
              <w:right w:val="single" w:sz="4" w:space="0" w:color="auto"/>
            </w:tcBorders>
            <w:hideMark/>
          </w:tcPr>
          <w:p w14:paraId="3D4792C0" w14:textId="71387191" w:rsidR="00A7764D" w:rsidRPr="00F73F7B" w:rsidRDefault="000878C6" w:rsidP="00031EB5">
            <w:pPr>
              <w:spacing w:after="0" w:line="240" w:lineRule="auto"/>
              <w:rPr>
                <w:rFonts w:asciiTheme="minorHAnsi" w:eastAsia="Times New Roman" w:hAnsiTheme="minorHAnsi" w:cstheme="minorHAnsi"/>
                <w:color w:val="000000"/>
              </w:rPr>
            </w:pPr>
            <w:r>
              <w:rPr>
                <w:rFonts w:asciiTheme="minorHAnsi" w:hAnsiTheme="minorHAnsi"/>
                <w:color w:val="000000"/>
              </w:rPr>
              <w:t>Hand-washing/disposable gloves (when moving from one product group and processing step to another, after sneezing, using the toilet, handling money)</w:t>
            </w:r>
          </w:p>
        </w:tc>
      </w:tr>
      <w:tr w:rsidR="00A7764D" w:rsidRPr="00F73F7B" w14:paraId="036F2A73" w14:textId="77777777" w:rsidTr="00527EEB">
        <w:trPr>
          <w:trHeight w:val="314"/>
        </w:trPr>
        <w:tc>
          <w:tcPr>
            <w:tcW w:w="433" w:type="dxa"/>
            <w:tcBorders>
              <w:top w:val="nil"/>
              <w:left w:val="single" w:sz="4" w:space="0" w:color="auto"/>
              <w:bottom w:val="single" w:sz="4" w:space="0" w:color="auto"/>
              <w:right w:val="single" w:sz="4" w:space="0" w:color="auto"/>
            </w:tcBorders>
            <w:noWrap/>
            <w:hideMark/>
          </w:tcPr>
          <w:p w14:paraId="09399322"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nil"/>
              <w:left w:val="nil"/>
              <w:bottom w:val="single" w:sz="4" w:space="0" w:color="auto"/>
              <w:right w:val="single" w:sz="4" w:space="0" w:color="auto"/>
            </w:tcBorders>
            <w:noWrap/>
            <w:vAlign w:val="bottom"/>
            <w:hideMark/>
          </w:tcPr>
          <w:p w14:paraId="00CE3FB8" w14:textId="758EAACE" w:rsidR="00A7764D" w:rsidRPr="00F73F7B" w:rsidRDefault="000878C6" w:rsidP="00031EB5">
            <w:pPr>
              <w:spacing w:after="0" w:line="240" w:lineRule="auto"/>
              <w:rPr>
                <w:rFonts w:asciiTheme="minorHAnsi" w:eastAsia="Times New Roman" w:hAnsiTheme="minorHAnsi" w:cstheme="minorHAnsi"/>
                <w:color w:val="000000"/>
              </w:rPr>
            </w:pPr>
            <w:r>
              <w:rPr>
                <w:rFonts w:asciiTheme="minorHAnsi" w:hAnsiTheme="minorHAnsi"/>
                <w:color w:val="000000"/>
              </w:rPr>
              <w:t xml:space="preserve">Wearing appropriate protective clothing (incl. wearing a cap to prevent hair from ending up in products) </w:t>
            </w:r>
          </w:p>
        </w:tc>
      </w:tr>
      <w:tr w:rsidR="00A7764D" w:rsidRPr="00F73F7B" w14:paraId="26B6A4D0" w14:textId="77777777" w:rsidTr="00527EEB">
        <w:trPr>
          <w:trHeight w:val="367"/>
        </w:trPr>
        <w:tc>
          <w:tcPr>
            <w:tcW w:w="433" w:type="dxa"/>
            <w:tcBorders>
              <w:top w:val="nil"/>
              <w:left w:val="single" w:sz="4" w:space="0" w:color="auto"/>
              <w:bottom w:val="single" w:sz="4" w:space="0" w:color="auto"/>
              <w:right w:val="single" w:sz="4" w:space="0" w:color="auto"/>
            </w:tcBorders>
            <w:noWrap/>
            <w:hideMark/>
          </w:tcPr>
          <w:p w14:paraId="5ABC1E85"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nil"/>
              <w:left w:val="nil"/>
              <w:bottom w:val="single" w:sz="4" w:space="0" w:color="auto"/>
              <w:right w:val="single" w:sz="4" w:space="0" w:color="auto"/>
            </w:tcBorders>
            <w:noWrap/>
            <w:vAlign w:val="bottom"/>
            <w:hideMark/>
          </w:tcPr>
          <w:p w14:paraId="7DEBC81C" w14:textId="7B1D1305" w:rsidR="00A7764D" w:rsidRPr="00F73F7B" w:rsidRDefault="000878C6" w:rsidP="00031EB5">
            <w:pPr>
              <w:tabs>
                <w:tab w:val="left" w:pos="5786"/>
              </w:tabs>
              <w:spacing w:after="0" w:line="240" w:lineRule="auto"/>
              <w:rPr>
                <w:rFonts w:asciiTheme="minorHAnsi" w:eastAsia="Times New Roman" w:hAnsiTheme="minorHAnsi" w:cstheme="minorHAnsi"/>
                <w:color w:val="000000"/>
              </w:rPr>
            </w:pPr>
            <w:r>
              <w:t>Temporal separation of steps</w:t>
            </w:r>
            <w:r>
              <w:rPr>
                <w:rFonts w:asciiTheme="minorHAnsi" w:hAnsiTheme="minorHAnsi"/>
                <w:color w:val="000000"/>
              </w:rPr>
              <w:t xml:space="preserve">, how </w:t>
            </w:r>
            <w:r w:rsidR="00527EEB" w:rsidRPr="00F73F7B">
              <w:rPr>
                <w:rFonts w:asciiTheme="minorHAnsi" w:eastAsia="Times New Roman" w:hAnsiTheme="minorHAnsi" w:cstheme="minorHAnsi"/>
                <w:b/>
                <w:color w:val="000000"/>
                <w:u w:val="single"/>
              </w:rPr>
              <w:fldChar w:fldCharType="begin" w:fldLock="1">
                <w:ffData>
                  <w:name w:val="Teksti70"/>
                  <w:enabled/>
                  <w:calcOnExit w:val="0"/>
                  <w:textInput/>
                </w:ffData>
              </w:fldChar>
            </w:r>
            <w:r w:rsidR="00527EEB" w:rsidRPr="00F73F7B">
              <w:rPr>
                <w:rFonts w:asciiTheme="minorHAnsi" w:eastAsia="Times New Roman" w:hAnsiTheme="minorHAnsi" w:cstheme="minorHAnsi"/>
                <w:b/>
                <w:color w:val="000000"/>
                <w:u w:val="single"/>
              </w:rPr>
              <w:instrText xml:space="preserve"> FORMTEXT </w:instrText>
            </w:r>
            <w:r w:rsidR="00527EEB" w:rsidRPr="00F73F7B">
              <w:rPr>
                <w:rFonts w:asciiTheme="minorHAnsi" w:eastAsia="Times New Roman" w:hAnsiTheme="minorHAnsi" w:cstheme="minorHAnsi"/>
                <w:b/>
                <w:color w:val="000000"/>
                <w:u w:val="single"/>
              </w:rPr>
            </w:r>
            <w:r w:rsidR="00527EEB" w:rsidRPr="00F73F7B">
              <w:rPr>
                <w:rFonts w:asciiTheme="minorHAnsi" w:eastAsia="Times New Roman" w:hAnsiTheme="minorHAnsi" w:cstheme="minorHAnsi"/>
                <w:b/>
                <w:color w:val="000000"/>
                <w:u w:val="single"/>
              </w:rPr>
              <w:fldChar w:fldCharType="separate"/>
            </w:r>
            <w:r>
              <w:rPr>
                <w:rFonts w:asciiTheme="minorHAnsi" w:hAnsiTheme="minorHAnsi"/>
                <w:b/>
                <w:u w:val="single"/>
              </w:rPr>
              <w:t>     </w:t>
            </w:r>
            <w:r w:rsidR="00527EEB" w:rsidRPr="00F73F7B">
              <w:rPr>
                <w:rFonts w:asciiTheme="minorHAnsi" w:eastAsia="Times New Roman" w:hAnsiTheme="minorHAnsi" w:cstheme="minorHAnsi"/>
                <w:b/>
                <w:color w:val="000000"/>
                <w:u w:val="single"/>
              </w:rPr>
              <w:fldChar w:fldCharType="end"/>
            </w:r>
          </w:p>
          <w:p w14:paraId="5968DB6C" w14:textId="77777777" w:rsidR="00A7764D" w:rsidRPr="00F73F7B" w:rsidRDefault="00A7764D" w:rsidP="00031EB5">
            <w:pPr>
              <w:spacing w:after="0" w:line="240" w:lineRule="auto"/>
              <w:rPr>
                <w:rFonts w:asciiTheme="minorHAnsi" w:eastAsia="Times New Roman" w:hAnsiTheme="minorHAnsi" w:cstheme="minorHAnsi"/>
                <w:color w:val="000000"/>
              </w:rPr>
            </w:pPr>
          </w:p>
        </w:tc>
      </w:tr>
      <w:tr w:rsidR="00A7764D" w:rsidRPr="00F73F7B" w14:paraId="6D451FF0" w14:textId="77777777" w:rsidTr="00527EEB">
        <w:trPr>
          <w:trHeight w:val="314"/>
        </w:trPr>
        <w:tc>
          <w:tcPr>
            <w:tcW w:w="433" w:type="dxa"/>
            <w:tcBorders>
              <w:top w:val="single" w:sz="4" w:space="0" w:color="auto"/>
              <w:left w:val="single" w:sz="4" w:space="0" w:color="auto"/>
              <w:bottom w:val="single" w:sz="4" w:space="0" w:color="auto"/>
              <w:right w:val="single" w:sz="4" w:space="0" w:color="auto"/>
            </w:tcBorders>
            <w:noWrap/>
          </w:tcPr>
          <w:p w14:paraId="47DD8C97"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93" w:type="dxa"/>
            <w:tcBorders>
              <w:top w:val="single" w:sz="4" w:space="0" w:color="auto"/>
              <w:left w:val="nil"/>
              <w:bottom w:val="single" w:sz="4" w:space="0" w:color="auto"/>
              <w:right w:val="single" w:sz="4" w:space="0" w:color="auto"/>
            </w:tcBorders>
            <w:noWrap/>
            <w:vAlign w:val="bottom"/>
          </w:tcPr>
          <w:p w14:paraId="19674C35" w14:textId="7E5029F0" w:rsidR="00A7764D" w:rsidRPr="00F73F7B" w:rsidRDefault="000878C6" w:rsidP="00031EB5">
            <w:pPr>
              <w:tabs>
                <w:tab w:val="left" w:pos="5786"/>
              </w:tabs>
              <w:spacing w:after="0" w:line="240" w:lineRule="auto"/>
              <w:rPr>
                <w:rFonts w:asciiTheme="minorHAnsi" w:eastAsia="Times New Roman" w:hAnsiTheme="minorHAnsi" w:cstheme="minorHAnsi"/>
                <w:color w:val="000000"/>
              </w:rPr>
            </w:pPr>
            <w:r>
              <w:t xml:space="preserve">In other ways, which </w:t>
            </w:r>
            <w:r w:rsidR="00A7764D" w:rsidRPr="00F73F7B">
              <w:rPr>
                <w:rFonts w:asciiTheme="minorHAnsi" w:eastAsia="Times New Roman" w:hAnsiTheme="minorHAnsi" w:cstheme="minorHAnsi"/>
                <w:b/>
                <w:color w:val="000000"/>
                <w:u w:val="single"/>
              </w:rPr>
              <w:fldChar w:fldCharType="begin" w:fldLock="1">
                <w:ffData>
                  <w:name w:val="Teksti70"/>
                  <w:enabled/>
                  <w:calcOnExit w:val="0"/>
                  <w:textInput/>
                </w:ffData>
              </w:fldChar>
            </w:r>
            <w:r w:rsidR="00A7764D" w:rsidRPr="00F73F7B">
              <w:rPr>
                <w:rFonts w:asciiTheme="minorHAnsi" w:eastAsia="Times New Roman" w:hAnsiTheme="minorHAnsi" w:cstheme="minorHAnsi"/>
                <w:b/>
                <w:color w:val="000000"/>
                <w:u w:val="single"/>
              </w:rPr>
              <w:instrText xml:space="preserve"> FORMTEXT </w:instrText>
            </w:r>
            <w:r w:rsidR="00A7764D" w:rsidRPr="00F73F7B">
              <w:rPr>
                <w:rFonts w:asciiTheme="minorHAnsi" w:eastAsia="Times New Roman" w:hAnsiTheme="minorHAnsi" w:cstheme="minorHAnsi"/>
                <w:b/>
                <w:color w:val="000000"/>
                <w:u w:val="single"/>
              </w:rPr>
            </w:r>
            <w:r w:rsidR="00A7764D" w:rsidRPr="00F73F7B">
              <w:rPr>
                <w:rFonts w:asciiTheme="minorHAnsi" w:eastAsia="Times New Roman" w:hAnsiTheme="minorHAnsi" w:cstheme="minorHAnsi"/>
                <w:b/>
                <w:color w:val="000000"/>
                <w:u w:val="single"/>
              </w:rPr>
              <w:fldChar w:fldCharType="separate"/>
            </w:r>
            <w:r>
              <w:rPr>
                <w:rFonts w:asciiTheme="minorHAnsi" w:hAnsiTheme="minorHAnsi"/>
                <w:b/>
                <w:u w:val="single"/>
              </w:rPr>
              <w:t>     </w:t>
            </w:r>
            <w:r w:rsidR="00A7764D" w:rsidRPr="00F73F7B">
              <w:rPr>
                <w:rFonts w:asciiTheme="minorHAnsi" w:eastAsia="Times New Roman" w:hAnsiTheme="minorHAnsi" w:cstheme="minorHAnsi"/>
                <w:b/>
                <w:color w:val="000000"/>
                <w:u w:val="single"/>
              </w:rPr>
              <w:fldChar w:fldCharType="end"/>
            </w:r>
          </w:p>
          <w:p w14:paraId="2AE34E71" w14:textId="77777777" w:rsidR="00A7764D" w:rsidRPr="00F73F7B" w:rsidRDefault="00A7764D" w:rsidP="00031EB5">
            <w:pPr>
              <w:spacing w:after="0" w:line="240" w:lineRule="auto"/>
              <w:rPr>
                <w:rFonts w:asciiTheme="minorHAnsi" w:eastAsia="Times New Roman" w:hAnsiTheme="minorHAnsi" w:cstheme="minorHAnsi"/>
                <w:color w:val="000000"/>
              </w:rPr>
            </w:pPr>
          </w:p>
        </w:tc>
      </w:tr>
    </w:tbl>
    <w:p w14:paraId="0FE720B1" w14:textId="77777777" w:rsidR="00A7764D" w:rsidRPr="00F73F7B" w:rsidRDefault="00A7764D" w:rsidP="00031EB5">
      <w:pPr>
        <w:spacing w:after="0" w:line="240" w:lineRule="auto"/>
        <w:ind w:left="720"/>
        <w:rPr>
          <w:rFonts w:asciiTheme="minorHAnsi" w:hAnsiTheme="minorHAnsi" w:cstheme="minorHAnsi"/>
        </w:rPr>
      </w:pPr>
    </w:p>
    <w:p w14:paraId="30DDEC5C" w14:textId="77777777" w:rsidR="00A7764D" w:rsidRPr="00F73F7B" w:rsidRDefault="00A7764D" w:rsidP="00031EB5">
      <w:pPr>
        <w:spacing w:after="0" w:line="240" w:lineRule="auto"/>
        <w:ind w:left="720"/>
        <w:rPr>
          <w:rFonts w:asciiTheme="minorHAnsi" w:hAnsiTheme="minorHAnsi" w:cstheme="minorHAnsi"/>
          <w:b/>
        </w:rPr>
      </w:pPr>
      <w:r>
        <w:rPr>
          <w:rFonts w:asciiTheme="minorHAnsi" w:hAnsiTheme="minorHAnsi"/>
          <w:b/>
        </w:rPr>
        <w:t>How has the washing and handling of vegetables and unwashed root vegetables been arranged?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7764D" w:rsidRPr="00F73F7B" w14:paraId="7842CEAC" w14:textId="77777777" w:rsidTr="00256FF3">
        <w:tc>
          <w:tcPr>
            <w:tcW w:w="9628" w:type="dxa"/>
          </w:tcPr>
          <w:p w14:paraId="4CC158E4" w14:textId="77777777" w:rsidR="00A7764D" w:rsidRPr="00F73F7B" w:rsidRDefault="00A7764D" w:rsidP="00031EB5">
            <w:pPr>
              <w:pStyle w:val="ListParagraph"/>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307C0A01" w14:textId="77777777" w:rsidR="00A7764D" w:rsidRPr="00F73F7B" w:rsidRDefault="00A7764D" w:rsidP="00031EB5">
            <w:pPr>
              <w:spacing w:after="0" w:line="240" w:lineRule="auto"/>
              <w:rPr>
                <w:rFonts w:asciiTheme="minorHAnsi" w:eastAsia="Times New Roman" w:hAnsiTheme="minorHAnsi" w:cstheme="minorHAnsi"/>
              </w:rPr>
            </w:pPr>
          </w:p>
          <w:p w14:paraId="2198A6C6" w14:textId="77777777" w:rsidR="00030DC4" w:rsidRPr="00F73F7B" w:rsidRDefault="00030DC4" w:rsidP="00031EB5">
            <w:pPr>
              <w:spacing w:after="0" w:line="240" w:lineRule="auto"/>
              <w:rPr>
                <w:rFonts w:asciiTheme="minorHAnsi" w:eastAsia="Times New Roman" w:hAnsiTheme="minorHAnsi" w:cstheme="minorHAnsi"/>
              </w:rPr>
            </w:pPr>
          </w:p>
        </w:tc>
      </w:tr>
    </w:tbl>
    <w:p w14:paraId="2618A190" w14:textId="413A976F" w:rsidR="00CF6C5C" w:rsidRPr="00F73F7B" w:rsidRDefault="00CF6C5C" w:rsidP="00982021">
      <w:pPr>
        <w:spacing w:after="0" w:line="240" w:lineRule="auto"/>
        <w:rPr>
          <w:rFonts w:asciiTheme="minorHAnsi" w:hAnsiTheme="minorHAnsi" w:cstheme="minorHAnsi"/>
        </w:rPr>
      </w:pPr>
      <w:bookmarkStart w:id="25" w:name="_Toc448304573"/>
    </w:p>
    <w:p w14:paraId="28FA62E0" w14:textId="7E70E5C0" w:rsidR="003D5A98" w:rsidRPr="00F73F7B" w:rsidRDefault="00982021">
      <w:pPr>
        <w:spacing w:after="0" w:line="240" w:lineRule="auto"/>
        <w:ind w:left="720"/>
        <w:rPr>
          <w:rFonts w:asciiTheme="minorHAnsi" w:hAnsiTheme="minorHAnsi" w:cstheme="minorHAnsi"/>
          <w:b/>
        </w:rPr>
      </w:pPr>
      <w:r>
        <w:rPr>
          <w:rFonts w:asciiTheme="minorHAnsi" w:hAnsiTheme="minorHAnsi"/>
          <w:b/>
        </w:rPr>
        <w:t>How has the storage, handling, etc. of gluten-free food products or other allergens been arranged?</w:t>
      </w:r>
    </w:p>
    <w:tbl>
      <w:tblPr>
        <w:tblW w:w="9000" w:type="dxa"/>
        <w:tblInd w:w="704" w:type="dxa"/>
        <w:tblCellMar>
          <w:left w:w="70" w:type="dxa"/>
          <w:right w:w="70" w:type="dxa"/>
        </w:tblCellMar>
        <w:tblLook w:val="04A0" w:firstRow="1" w:lastRow="0" w:firstColumn="1" w:lastColumn="0" w:noHBand="0" w:noVBand="1"/>
      </w:tblPr>
      <w:tblGrid>
        <w:gridCol w:w="425"/>
        <w:gridCol w:w="8575"/>
      </w:tblGrid>
      <w:tr w:rsidR="00D04F78" w:rsidRPr="00F73F7B" w14:paraId="4EDDBCF0" w14:textId="77777777" w:rsidTr="00D04F78">
        <w:trPr>
          <w:trHeight w:val="469"/>
        </w:trPr>
        <w:tc>
          <w:tcPr>
            <w:tcW w:w="425" w:type="dxa"/>
            <w:tcBorders>
              <w:top w:val="single" w:sz="4" w:space="0" w:color="auto"/>
              <w:left w:val="single" w:sz="4" w:space="0" w:color="auto"/>
              <w:bottom w:val="single" w:sz="4" w:space="0" w:color="auto"/>
              <w:right w:val="single" w:sz="4" w:space="0" w:color="auto"/>
            </w:tcBorders>
            <w:noWrap/>
            <w:hideMark/>
          </w:tcPr>
          <w:p w14:paraId="5BF0AB9C" w14:textId="77777777" w:rsidR="003D5A98" w:rsidRPr="00F73F7B" w:rsidRDefault="003D5A98" w:rsidP="00C41A6A">
            <w:pPr>
              <w:spacing w:after="0" w:line="240" w:lineRule="auto"/>
              <w:rPr>
                <w:rFonts w:asciiTheme="minorHAnsi" w:eastAsia="Times New Roman" w:hAnsiTheme="minorHAnsi" w:cstheme="minorHAnsi"/>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575" w:type="dxa"/>
            <w:tcBorders>
              <w:top w:val="single" w:sz="4" w:space="0" w:color="auto"/>
              <w:left w:val="nil"/>
              <w:bottom w:val="single" w:sz="4" w:space="0" w:color="auto"/>
              <w:right w:val="single" w:sz="4" w:space="0" w:color="auto"/>
            </w:tcBorders>
            <w:hideMark/>
          </w:tcPr>
          <w:p w14:paraId="3AF4729D" w14:textId="01C415F0" w:rsidR="003D5A98" w:rsidRPr="00F73F7B" w:rsidRDefault="003D5A98" w:rsidP="00B03D7B">
            <w:pPr>
              <w:spacing w:after="0" w:line="240" w:lineRule="auto"/>
              <w:rPr>
                <w:rFonts w:asciiTheme="minorHAnsi" w:eastAsia="Times New Roman" w:hAnsiTheme="minorHAnsi" w:cstheme="minorHAnsi"/>
              </w:rPr>
            </w:pPr>
            <w:r>
              <w:rPr>
                <w:rFonts w:asciiTheme="minorHAnsi" w:hAnsiTheme="minorHAnsi"/>
              </w:rPr>
              <w:t>Special diet products are kept in sealed and clearly labelled packaging and separate from other products.</w:t>
            </w:r>
          </w:p>
        </w:tc>
      </w:tr>
      <w:tr w:rsidR="00D04F78" w:rsidRPr="00F73F7B" w14:paraId="0DA11B44" w14:textId="77777777" w:rsidTr="00D04F78">
        <w:trPr>
          <w:trHeight w:val="314"/>
        </w:trPr>
        <w:tc>
          <w:tcPr>
            <w:tcW w:w="425" w:type="dxa"/>
            <w:tcBorders>
              <w:top w:val="nil"/>
              <w:left w:val="single" w:sz="4" w:space="0" w:color="auto"/>
              <w:bottom w:val="single" w:sz="4" w:space="0" w:color="auto"/>
              <w:right w:val="single" w:sz="4" w:space="0" w:color="auto"/>
            </w:tcBorders>
            <w:noWrap/>
            <w:hideMark/>
          </w:tcPr>
          <w:p w14:paraId="3B2A94F1" w14:textId="77777777" w:rsidR="003D5A98" w:rsidRPr="00F73F7B" w:rsidRDefault="003D5A98" w:rsidP="00C41A6A">
            <w:pPr>
              <w:spacing w:after="0" w:line="240" w:lineRule="auto"/>
              <w:rPr>
                <w:rFonts w:asciiTheme="minorHAnsi" w:eastAsia="Times New Roman" w:hAnsiTheme="minorHAnsi" w:cstheme="minorHAnsi"/>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575" w:type="dxa"/>
            <w:tcBorders>
              <w:top w:val="nil"/>
              <w:left w:val="nil"/>
              <w:bottom w:val="single" w:sz="4" w:space="0" w:color="auto"/>
              <w:right w:val="single" w:sz="4" w:space="0" w:color="auto"/>
            </w:tcBorders>
            <w:noWrap/>
            <w:vAlign w:val="bottom"/>
          </w:tcPr>
          <w:p w14:paraId="6BA0A9DB" w14:textId="55921051" w:rsidR="003D5A98" w:rsidRPr="00F73F7B" w:rsidRDefault="00B03D7B" w:rsidP="00B03D7B">
            <w:pPr>
              <w:spacing w:after="0" w:line="240" w:lineRule="auto"/>
              <w:rPr>
                <w:rFonts w:asciiTheme="minorHAnsi" w:eastAsia="Times New Roman" w:hAnsiTheme="minorHAnsi" w:cstheme="minorHAnsi"/>
              </w:rPr>
            </w:pPr>
            <w:r>
              <w:rPr>
                <w:rFonts w:asciiTheme="minorHAnsi" w:hAnsiTheme="minorHAnsi"/>
              </w:rPr>
              <w:t xml:space="preserve">When storing, preparing and serving them, the restaurant ensures that components containing allergens cannot end up in ingredients used in special diets (such as appropriate protection and placement of products). </w:t>
            </w:r>
          </w:p>
        </w:tc>
      </w:tr>
      <w:tr w:rsidR="00B03D7B" w:rsidRPr="00F73F7B" w14:paraId="196DAB25" w14:textId="77777777" w:rsidTr="00D04F78">
        <w:trPr>
          <w:trHeight w:val="353"/>
        </w:trPr>
        <w:tc>
          <w:tcPr>
            <w:tcW w:w="425" w:type="dxa"/>
            <w:tcBorders>
              <w:top w:val="nil"/>
              <w:left w:val="single" w:sz="4" w:space="0" w:color="auto"/>
              <w:bottom w:val="single" w:sz="4" w:space="0" w:color="auto"/>
              <w:right w:val="single" w:sz="4" w:space="0" w:color="auto"/>
            </w:tcBorders>
            <w:noWrap/>
            <w:hideMark/>
          </w:tcPr>
          <w:p w14:paraId="789FB7F9" w14:textId="24613663" w:rsidR="00B03D7B" w:rsidRPr="00F73F7B" w:rsidRDefault="00B03D7B" w:rsidP="00B03D7B">
            <w:pPr>
              <w:spacing w:after="0" w:line="240" w:lineRule="auto"/>
              <w:rPr>
                <w:rFonts w:asciiTheme="minorHAnsi" w:eastAsia="Times New Roman" w:hAnsiTheme="minorHAnsi" w:cstheme="minorHAnsi"/>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575" w:type="dxa"/>
            <w:tcBorders>
              <w:top w:val="nil"/>
              <w:left w:val="nil"/>
              <w:bottom w:val="single" w:sz="4" w:space="0" w:color="auto"/>
              <w:right w:val="single" w:sz="4" w:space="0" w:color="auto"/>
            </w:tcBorders>
          </w:tcPr>
          <w:p w14:paraId="2261B51C" w14:textId="4C2AF7ED" w:rsidR="00B03D7B" w:rsidRPr="00F73F7B" w:rsidRDefault="00B03D7B" w:rsidP="00B03D7B">
            <w:pPr>
              <w:spacing w:after="0" w:line="240" w:lineRule="auto"/>
              <w:rPr>
                <w:rFonts w:asciiTheme="minorHAnsi" w:eastAsia="Times New Roman" w:hAnsiTheme="minorHAnsi" w:cstheme="minorHAnsi"/>
              </w:rPr>
            </w:pPr>
            <w:r>
              <w:rPr>
                <w:rFonts w:asciiTheme="minorHAnsi" w:hAnsiTheme="minorHAnsi"/>
              </w:rPr>
              <w:t>A separate serving utensil is provided for each container. The same serving utensils are not used for different products.</w:t>
            </w:r>
          </w:p>
        </w:tc>
      </w:tr>
      <w:bookmarkStart w:id="26" w:name="_Hlk98848787"/>
      <w:tr w:rsidR="00B03D7B" w:rsidRPr="00F73F7B" w14:paraId="3CA1EA61" w14:textId="77777777" w:rsidTr="00D04F78">
        <w:trPr>
          <w:trHeight w:val="314"/>
        </w:trPr>
        <w:tc>
          <w:tcPr>
            <w:tcW w:w="425" w:type="dxa"/>
            <w:tcBorders>
              <w:top w:val="single" w:sz="4" w:space="0" w:color="auto"/>
              <w:left w:val="single" w:sz="4" w:space="0" w:color="auto"/>
              <w:bottom w:val="single" w:sz="4" w:space="0" w:color="auto"/>
              <w:right w:val="single" w:sz="4" w:space="0" w:color="auto"/>
            </w:tcBorders>
            <w:noWrap/>
          </w:tcPr>
          <w:p w14:paraId="30187EB2" w14:textId="77777777" w:rsidR="00B03D7B" w:rsidRPr="00F73F7B" w:rsidRDefault="00B03D7B" w:rsidP="00B03D7B">
            <w:pPr>
              <w:spacing w:after="0" w:line="240" w:lineRule="auto"/>
              <w:rPr>
                <w:rFonts w:asciiTheme="minorHAnsi" w:eastAsia="Times New Roman" w:hAnsiTheme="minorHAnsi" w:cstheme="minorHAnsi"/>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575" w:type="dxa"/>
            <w:tcBorders>
              <w:top w:val="single" w:sz="4" w:space="0" w:color="auto"/>
              <w:left w:val="nil"/>
              <w:bottom w:val="single" w:sz="4" w:space="0" w:color="auto"/>
              <w:right w:val="single" w:sz="4" w:space="0" w:color="auto"/>
            </w:tcBorders>
            <w:noWrap/>
            <w:vAlign w:val="bottom"/>
          </w:tcPr>
          <w:p w14:paraId="2C65134B" w14:textId="30757AE0" w:rsidR="00B03D7B" w:rsidRPr="00F73F7B" w:rsidRDefault="00B03D7B" w:rsidP="00B03D7B">
            <w:pPr>
              <w:tabs>
                <w:tab w:val="left" w:pos="5786"/>
              </w:tabs>
              <w:spacing w:after="0" w:line="240" w:lineRule="auto"/>
              <w:rPr>
                <w:rFonts w:asciiTheme="minorHAnsi" w:eastAsia="Times New Roman" w:hAnsiTheme="minorHAnsi" w:cstheme="minorHAnsi"/>
              </w:rPr>
            </w:pPr>
            <w:r>
              <w:rPr>
                <w:rFonts w:asciiTheme="minorHAnsi" w:hAnsiTheme="minorHAnsi"/>
              </w:rPr>
              <w:t>The product information sheets, or a notice of the personnel providing further product information, are displayed to the customers.</w:t>
            </w:r>
          </w:p>
        </w:tc>
      </w:tr>
      <w:bookmarkEnd w:id="26"/>
      <w:tr w:rsidR="00B03D7B" w:rsidRPr="00F73F7B" w14:paraId="601AB875" w14:textId="77777777" w:rsidTr="00D04F78">
        <w:trPr>
          <w:trHeight w:val="314"/>
        </w:trPr>
        <w:tc>
          <w:tcPr>
            <w:tcW w:w="425" w:type="dxa"/>
            <w:tcBorders>
              <w:top w:val="single" w:sz="4" w:space="0" w:color="auto"/>
              <w:left w:val="single" w:sz="4" w:space="0" w:color="auto"/>
              <w:bottom w:val="single" w:sz="4" w:space="0" w:color="auto"/>
              <w:right w:val="single" w:sz="4" w:space="0" w:color="auto"/>
            </w:tcBorders>
            <w:noWrap/>
          </w:tcPr>
          <w:p w14:paraId="3CA2601D" w14:textId="77777777" w:rsidR="00B03D7B" w:rsidRPr="00F73F7B" w:rsidRDefault="00B03D7B" w:rsidP="00B03D7B">
            <w:pPr>
              <w:spacing w:after="0" w:line="240" w:lineRule="auto"/>
              <w:rPr>
                <w:rFonts w:asciiTheme="minorHAnsi" w:eastAsia="Times New Roman" w:hAnsiTheme="minorHAnsi" w:cstheme="minorHAnsi"/>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575" w:type="dxa"/>
            <w:tcBorders>
              <w:top w:val="single" w:sz="4" w:space="0" w:color="auto"/>
              <w:left w:val="nil"/>
              <w:bottom w:val="single" w:sz="4" w:space="0" w:color="auto"/>
              <w:right w:val="single" w:sz="4" w:space="0" w:color="auto"/>
            </w:tcBorders>
            <w:noWrap/>
            <w:vAlign w:val="bottom"/>
          </w:tcPr>
          <w:p w14:paraId="3C4E1FF0" w14:textId="77777777" w:rsidR="00B03D7B" w:rsidRPr="00F73F7B" w:rsidRDefault="00B03D7B" w:rsidP="00B03D7B">
            <w:pPr>
              <w:tabs>
                <w:tab w:val="left" w:pos="5786"/>
              </w:tabs>
              <w:spacing w:after="0" w:line="240" w:lineRule="auto"/>
              <w:rPr>
                <w:rFonts w:asciiTheme="minorHAnsi" w:eastAsia="Times New Roman" w:hAnsiTheme="minorHAnsi" w:cstheme="minorHAnsi"/>
              </w:rPr>
            </w:pPr>
            <w:r>
              <w:t xml:space="preserve">In other ways, which </w:t>
            </w:r>
            <w:r w:rsidRPr="00F73F7B">
              <w:rPr>
                <w:rFonts w:asciiTheme="minorHAnsi" w:eastAsia="Times New Roman" w:hAnsiTheme="minorHAnsi" w:cstheme="minorHAnsi"/>
                <w:b/>
                <w:u w:val="single"/>
              </w:rPr>
              <w:fldChar w:fldCharType="begin" w:fldLock="1">
                <w:ffData>
                  <w:name w:val="Teksti70"/>
                  <w:enabled/>
                  <w:calcOnExit w:val="0"/>
                  <w:textInput/>
                </w:ffData>
              </w:fldChar>
            </w:r>
            <w:r w:rsidRPr="00F73F7B">
              <w:rPr>
                <w:rFonts w:asciiTheme="minorHAnsi" w:eastAsia="Times New Roman" w:hAnsiTheme="minorHAnsi" w:cstheme="minorHAnsi"/>
                <w:b/>
                <w:u w:val="single"/>
              </w:rPr>
              <w:instrText xml:space="preserve"> FORMTEXT </w:instrText>
            </w:r>
            <w:r w:rsidRPr="00F73F7B">
              <w:rPr>
                <w:rFonts w:asciiTheme="minorHAnsi" w:eastAsia="Times New Roman" w:hAnsiTheme="minorHAnsi" w:cstheme="minorHAnsi"/>
                <w:b/>
                <w:u w:val="single"/>
              </w:rPr>
            </w:r>
            <w:r w:rsidRPr="00F73F7B">
              <w:rPr>
                <w:rFonts w:asciiTheme="minorHAnsi" w:eastAsia="Times New Roman" w:hAnsiTheme="minorHAnsi" w:cstheme="minorHAnsi"/>
                <w:b/>
                <w:u w:val="single"/>
              </w:rPr>
              <w:fldChar w:fldCharType="separate"/>
            </w:r>
            <w:r>
              <w:rPr>
                <w:rFonts w:asciiTheme="minorHAnsi" w:hAnsiTheme="minorHAnsi"/>
                <w:b/>
                <w:u w:val="single"/>
              </w:rPr>
              <w:t>     </w:t>
            </w:r>
            <w:r w:rsidRPr="00F73F7B">
              <w:rPr>
                <w:rFonts w:asciiTheme="minorHAnsi" w:eastAsia="Times New Roman" w:hAnsiTheme="minorHAnsi" w:cstheme="minorHAnsi"/>
                <w:b/>
                <w:u w:val="single"/>
              </w:rPr>
              <w:fldChar w:fldCharType="end"/>
            </w:r>
          </w:p>
          <w:p w14:paraId="1C2C0724" w14:textId="77777777" w:rsidR="00B03D7B" w:rsidRPr="00F73F7B" w:rsidRDefault="00B03D7B" w:rsidP="00B03D7B">
            <w:pPr>
              <w:spacing w:after="0" w:line="240" w:lineRule="auto"/>
              <w:rPr>
                <w:rFonts w:asciiTheme="minorHAnsi" w:eastAsia="Times New Roman" w:hAnsiTheme="minorHAnsi" w:cstheme="minorHAnsi"/>
              </w:rPr>
            </w:pPr>
          </w:p>
        </w:tc>
      </w:tr>
    </w:tbl>
    <w:p w14:paraId="45BE4B0E" w14:textId="2FD4DAC0" w:rsidR="002510CF" w:rsidRPr="00F73F7B" w:rsidRDefault="002510CF" w:rsidP="00031EB5">
      <w:pPr>
        <w:pStyle w:val="Heading2"/>
        <w:spacing w:before="0"/>
        <w:ind w:firstLine="720"/>
        <w:rPr>
          <w:rFonts w:asciiTheme="minorHAnsi" w:hAnsiTheme="minorHAnsi" w:cstheme="minorHAnsi"/>
          <w:b/>
          <w:color w:val="auto"/>
          <w:sz w:val="24"/>
          <w:szCs w:val="22"/>
        </w:rPr>
      </w:pPr>
      <w:bookmarkStart w:id="27" w:name="_Toc14861002"/>
    </w:p>
    <w:p w14:paraId="13D8D184" w14:textId="77777777" w:rsidR="00B738DD" w:rsidRPr="00F73F7B" w:rsidRDefault="00B738DD" w:rsidP="00B738DD">
      <w:pPr>
        <w:rPr>
          <w:rFonts w:asciiTheme="minorHAnsi" w:hAnsiTheme="minorHAnsi" w:cstheme="minorHAnsi"/>
          <w:lang w:eastAsia="fi-FI"/>
        </w:rPr>
      </w:pPr>
    </w:p>
    <w:p w14:paraId="4C0CB867" w14:textId="71E3A859" w:rsidR="00A7764D" w:rsidRPr="00F73F7B" w:rsidRDefault="00DF0A31" w:rsidP="00031EB5">
      <w:pPr>
        <w:pStyle w:val="Heading2"/>
        <w:spacing w:before="0"/>
        <w:ind w:firstLine="720"/>
        <w:rPr>
          <w:rFonts w:asciiTheme="minorHAnsi" w:hAnsiTheme="minorHAnsi" w:cstheme="minorHAnsi"/>
          <w:b/>
          <w:color w:val="auto"/>
          <w:sz w:val="24"/>
          <w:szCs w:val="22"/>
        </w:rPr>
      </w:pPr>
      <w:r>
        <w:rPr>
          <w:rFonts w:asciiTheme="minorHAnsi" w:hAnsiTheme="minorHAnsi"/>
          <w:b/>
          <w:color w:val="auto"/>
          <w:sz w:val="24"/>
        </w:rPr>
        <w:t xml:space="preserve"> </w:t>
      </w:r>
      <w:bookmarkStart w:id="28" w:name="_Toc234235753"/>
      <w:r>
        <w:rPr>
          <w:rFonts w:asciiTheme="minorHAnsi" w:hAnsiTheme="minorHAnsi"/>
          <w:b/>
          <w:color w:val="auto"/>
          <w:sz w:val="24"/>
        </w:rPr>
        <w:t>4.2 Temperature management in food handling and preparation</w:t>
      </w:r>
      <w:bookmarkEnd w:id="25"/>
      <w:bookmarkEnd w:id="27"/>
      <w:bookmarkEnd w:id="28"/>
    </w:p>
    <w:p w14:paraId="1F0B1439" w14:textId="77777777" w:rsidR="00A7764D" w:rsidRPr="00F73F7B" w:rsidRDefault="00A7764D" w:rsidP="00031EB5">
      <w:pPr>
        <w:spacing w:after="0" w:line="240" w:lineRule="auto"/>
        <w:rPr>
          <w:rFonts w:asciiTheme="minorHAnsi" w:hAnsiTheme="minorHAnsi" w:cstheme="minorHAnsi"/>
        </w:rPr>
      </w:pPr>
    </w:p>
    <w:p w14:paraId="07138928" w14:textId="5C20D835" w:rsidR="004868C1" w:rsidRPr="00F73F7B" w:rsidRDefault="00A7764D" w:rsidP="00031EB5">
      <w:pPr>
        <w:spacing w:after="0" w:line="240" w:lineRule="auto"/>
        <w:ind w:left="720"/>
        <w:rPr>
          <w:rFonts w:asciiTheme="minorHAnsi" w:hAnsiTheme="minorHAnsi" w:cstheme="minorHAnsi"/>
        </w:rPr>
      </w:pPr>
      <w:r>
        <w:rPr>
          <w:rFonts w:asciiTheme="minorHAnsi" w:hAnsiTheme="minorHAnsi"/>
        </w:rPr>
        <w:t>During preparation, foods are kept at room temperature for as short a time as possible.</w:t>
      </w:r>
      <w:r>
        <w:rPr>
          <w:rFonts w:asciiTheme="minorHAnsi" w:hAnsiTheme="minorHAnsi"/>
          <w:b/>
        </w:rPr>
        <w:t xml:space="preserve"> </w:t>
      </w:r>
      <w:r>
        <w:rPr>
          <w:rFonts w:asciiTheme="minorHAnsi" w:hAnsiTheme="minorHAnsi"/>
        </w:rPr>
        <w:t xml:space="preserve">When preparing foods requiring cold storage, only the amount of foodstuffs that is needed is taken out of the refrigeration unit at a time. </w:t>
      </w:r>
    </w:p>
    <w:p w14:paraId="13816AB9" w14:textId="77777777" w:rsidR="004868C1" w:rsidRPr="00F73F7B" w:rsidRDefault="004868C1" w:rsidP="00031EB5">
      <w:pPr>
        <w:spacing w:after="0" w:line="240" w:lineRule="auto"/>
        <w:ind w:left="720"/>
        <w:rPr>
          <w:rFonts w:asciiTheme="minorHAnsi" w:hAnsiTheme="minorHAnsi" w:cstheme="minorHAnsi"/>
        </w:rPr>
      </w:pPr>
    </w:p>
    <w:p w14:paraId="66E7EE9B" w14:textId="48C95077" w:rsidR="00A7764D" w:rsidRPr="00F73F7B" w:rsidRDefault="00A7764D" w:rsidP="00031EB5">
      <w:pPr>
        <w:spacing w:after="0" w:line="240" w:lineRule="auto"/>
        <w:ind w:left="720"/>
        <w:rPr>
          <w:rFonts w:asciiTheme="minorHAnsi" w:hAnsiTheme="minorHAnsi" w:cstheme="minorHAnsi"/>
          <w:color w:val="000000" w:themeColor="text1"/>
        </w:rPr>
      </w:pPr>
      <w:r>
        <w:rPr>
          <w:rFonts w:asciiTheme="minorHAnsi" w:hAnsiTheme="minorHAnsi"/>
        </w:rPr>
        <w:t>For the storage and serving temperatures of foods, see Appendix 2.</w:t>
      </w:r>
    </w:p>
    <w:p w14:paraId="6E70BD62" w14:textId="1166E90D" w:rsidR="00FC4CD3" w:rsidRPr="00F73F7B" w:rsidRDefault="00FC4CD3" w:rsidP="00031EB5">
      <w:pPr>
        <w:spacing w:after="0" w:line="240" w:lineRule="auto"/>
        <w:ind w:left="720"/>
        <w:rPr>
          <w:rFonts w:asciiTheme="minorHAnsi" w:hAnsiTheme="minorHAnsi" w:cstheme="minorHAnsi"/>
        </w:rPr>
      </w:pPr>
    </w:p>
    <w:p w14:paraId="34074D26" w14:textId="77777777" w:rsidR="002510CF" w:rsidRPr="00F73F7B" w:rsidRDefault="002510CF" w:rsidP="00031EB5">
      <w:pPr>
        <w:spacing w:after="0" w:line="240" w:lineRule="auto"/>
        <w:ind w:left="720"/>
        <w:rPr>
          <w:rFonts w:asciiTheme="minorHAnsi" w:hAnsiTheme="minorHAnsi" w:cstheme="minorHAnsi"/>
        </w:rPr>
      </w:pPr>
    </w:p>
    <w:p w14:paraId="761E4CD0" w14:textId="77777777" w:rsidR="00A7764D" w:rsidRPr="00F73F7B" w:rsidRDefault="00DF0A31" w:rsidP="00031EB5">
      <w:pPr>
        <w:pStyle w:val="Heading3"/>
        <w:spacing w:before="0"/>
        <w:ind w:firstLine="720"/>
        <w:rPr>
          <w:rFonts w:asciiTheme="minorHAnsi" w:hAnsiTheme="minorHAnsi" w:cstheme="minorHAnsi"/>
          <w:b/>
          <w:color w:val="auto"/>
          <w:sz w:val="24"/>
          <w:szCs w:val="22"/>
        </w:rPr>
      </w:pPr>
      <w:bookmarkStart w:id="29" w:name="_Toc448304574"/>
      <w:bookmarkStart w:id="30" w:name="_Toc14861003"/>
      <w:bookmarkStart w:id="31" w:name="_Toc234235754"/>
      <w:r>
        <w:rPr>
          <w:rFonts w:asciiTheme="minorHAnsi" w:hAnsiTheme="minorHAnsi"/>
          <w:b/>
          <w:color w:val="auto"/>
          <w:sz w:val="24"/>
        </w:rPr>
        <w:t xml:space="preserve">4.2.1 Foods that require </w:t>
      </w:r>
      <w:bookmarkEnd w:id="29"/>
      <w:r>
        <w:rPr>
          <w:rFonts w:asciiTheme="minorHAnsi" w:hAnsiTheme="minorHAnsi"/>
          <w:b/>
          <w:color w:val="auto"/>
          <w:sz w:val="24"/>
        </w:rPr>
        <w:t>cooking</w:t>
      </w:r>
      <w:bookmarkEnd w:id="30"/>
      <w:bookmarkEnd w:id="31"/>
    </w:p>
    <w:p w14:paraId="0375BD47" w14:textId="77777777" w:rsidR="00A7764D" w:rsidRPr="00F73F7B" w:rsidRDefault="00A7764D" w:rsidP="00031EB5">
      <w:pPr>
        <w:spacing w:after="0" w:line="240" w:lineRule="auto"/>
        <w:ind w:left="1080"/>
        <w:rPr>
          <w:rFonts w:asciiTheme="minorHAnsi" w:hAnsiTheme="minorHAnsi" w:cstheme="minorHAnsi"/>
        </w:rPr>
      </w:pPr>
    </w:p>
    <w:p w14:paraId="56EB0E0E" w14:textId="77777777" w:rsidR="00A7764D" w:rsidRPr="00F73F7B" w:rsidRDefault="00714BF0" w:rsidP="00031EB5">
      <w:pPr>
        <w:spacing w:after="0" w:line="240" w:lineRule="auto"/>
        <w:ind w:left="720"/>
        <w:rPr>
          <w:rFonts w:asciiTheme="minorHAnsi" w:hAnsiTheme="minorHAnsi" w:cstheme="minorHAnsi"/>
        </w:rPr>
      </w:pPr>
      <w:r>
        <w:rPr>
          <w:rFonts w:asciiTheme="minorHAnsi" w:hAnsiTheme="minorHAnsi"/>
        </w:rPr>
        <w:t xml:space="preserve">Any microbes causing food poisoning that may be present in food are mainly destroyed by sufficient heating. This is why adequate cooking is important. </w:t>
      </w:r>
    </w:p>
    <w:p w14:paraId="128710F2" w14:textId="77777777" w:rsidR="009F1760" w:rsidRPr="00F73F7B" w:rsidRDefault="009F1760" w:rsidP="00031EB5">
      <w:pPr>
        <w:spacing w:after="0" w:line="240" w:lineRule="auto"/>
        <w:ind w:left="720"/>
        <w:rPr>
          <w:rFonts w:asciiTheme="minorHAnsi" w:hAnsiTheme="minorHAnsi" w:cstheme="minorHAnsi"/>
        </w:rPr>
      </w:pPr>
    </w:p>
    <w:p w14:paraId="62A1CFEE" w14:textId="77777777" w:rsidR="0086618A" w:rsidRPr="00F73F7B" w:rsidRDefault="00714BF0" w:rsidP="00031EB5">
      <w:pPr>
        <w:spacing w:after="0" w:line="240" w:lineRule="auto"/>
        <w:ind w:left="720"/>
        <w:rPr>
          <w:rFonts w:asciiTheme="minorHAnsi" w:hAnsiTheme="minorHAnsi" w:cstheme="minorHAnsi"/>
        </w:rPr>
      </w:pPr>
      <w:r>
        <w:rPr>
          <w:rFonts w:asciiTheme="minorHAnsi" w:hAnsiTheme="minorHAnsi"/>
        </w:rPr>
        <w:t>The food temperature must exceed +70 °C throughout, while the temperature of poultry products must exceed +75 °C. If a food is obviously boiling, its temperature need not be measured.</w:t>
      </w:r>
    </w:p>
    <w:p w14:paraId="74B2CA41" w14:textId="77777777" w:rsidR="00026150" w:rsidRPr="00F73F7B" w:rsidRDefault="00026150" w:rsidP="00031EB5">
      <w:pPr>
        <w:spacing w:after="0" w:line="240" w:lineRule="auto"/>
        <w:ind w:left="720"/>
        <w:rPr>
          <w:rFonts w:asciiTheme="minorHAnsi" w:hAnsiTheme="minorHAnsi" w:cstheme="minorHAnsi"/>
        </w:rPr>
      </w:pPr>
    </w:p>
    <w:p w14:paraId="0A0615EE" w14:textId="77777777" w:rsidR="00026150" w:rsidRPr="00F73F7B" w:rsidRDefault="00026150" w:rsidP="00031EB5">
      <w:pPr>
        <w:spacing w:after="0" w:line="240" w:lineRule="auto"/>
        <w:ind w:left="720"/>
        <w:rPr>
          <w:rFonts w:asciiTheme="minorHAnsi" w:hAnsiTheme="minorHAnsi" w:cstheme="minorHAnsi"/>
          <w:b/>
        </w:rPr>
      </w:pPr>
      <w:r>
        <w:rPr>
          <w:rFonts w:asciiTheme="minorHAnsi" w:hAnsiTheme="minorHAnsi"/>
          <w:b/>
        </w:rPr>
        <w:t>Temperature monitoring of foods that require cooking:</w:t>
      </w:r>
    </w:p>
    <w:tbl>
      <w:tblPr>
        <w:tblW w:w="949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8987"/>
      </w:tblGrid>
      <w:tr w:rsidR="004868C1" w:rsidRPr="00F73F7B" w14:paraId="115731D0" w14:textId="77777777" w:rsidTr="00C47C38">
        <w:trPr>
          <w:trHeight w:hRule="exact" w:val="274"/>
        </w:trPr>
        <w:tc>
          <w:tcPr>
            <w:tcW w:w="507" w:type="dxa"/>
            <w:noWrap/>
            <w:hideMark/>
          </w:tcPr>
          <w:p w14:paraId="2683F7BF" w14:textId="77777777" w:rsidR="004868C1" w:rsidRPr="00F73F7B" w:rsidRDefault="004868C1"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i/>
              </w:rPr>
              <w:fldChar w:fldCharType="end"/>
            </w:r>
          </w:p>
        </w:tc>
        <w:tc>
          <w:tcPr>
            <w:tcW w:w="8987" w:type="dxa"/>
            <w:noWrap/>
            <w:vAlign w:val="bottom"/>
            <w:hideMark/>
          </w:tcPr>
          <w:p w14:paraId="118BCE49" w14:textId="77777777" w:rsidR="004868C1" w:rsidRPr="00F73F7B" w:rsidRDefault="00855CD4" w:rsidP="00031EB5">
            <w:pPr>
              <w:spacing w:after="0" w:line="240" w:lineRule="auto"/>
              <w:rPr>
                <w:rFonts w:asciiTheme="minorHAnsi" w:hAnsiTheme="minorHAnsi" w:cstheme="minorHAnsi"/>
              </w:rPr>
            </w:pPr>
            <w:r>
              <w:t>We monitor</w:t>
            </w:r>
            <w:r>
              <w:rPr>
                <w:rFonts w:asciiTheme="minorHAnsi" w:hAnsiTheme="minorHAnsi"/>
              </w:rPr>
              <w:t xml:space="preserve">/measure temperatures </w:t>
            </w:r>
            <w:r w:rsidR="004868C1" w:rsidRPr="00F73F7B">
              <w:rPr>
                <w:rFonts w:asciiTheme="minorHAnsi" w:hAnsiTheme="minorHAnsi" w:cstheme="minorHAnsi"/>
                <w:u w:val="single"/>
              </w:rPr>
              <w:fldChar w:fldCharType="begin" w:fldLock="1">
                <w:ffData>
                  <w:name w:val="Teksti58"/>
                  <w:enabled/>
                  <w:calcOnExit w:val="0"/>
                  <w:textInput/>
                </w:ffData>
              </w:fldChar>
            </w:r>
            <w:r w:rsidR="004868C1" w:rsidRPr="00F73F7B">
              <w:rPr>
                <w:rFonts w:asciiTheme="minorHAnsi" w:hAnsiTheme="minorHAnsi" w:cstheme="minorHAnsi"/>
                <w:u w:val="single"/>
              </w:rPr>
              <w:instrText xml:space="preserve"> FORMTEXT </w:instrText>
            </w:r>
            <w:r w:rsidR="004868C1" w:rsidRPr="00F73F7B">
              <w:rPr>
                <w:rFonts w:asciiTheme="minorHAnsi" w:hAnsiTheme="minorHAnsi" w:cstheme="minorHAnsi"/>
                <w:u w:val="single"/>
              </w:rPr>
            </w:r>
            <w:r w:rsidR="004868C1" w:rsidRPr="00F73F7B">
              <w:rPr>
                <w:rFonts w:asciiTheme="minorHAnsi" w:hAnsiTheme="minorHAnsi" w:cstheme="minorHAnsi"/>
                <w:u w:val="single"/>
              </w:rPr>
              <w:fldChar w:fldCharType="separate"/>
            </w:r>
            <w:r>
              <w:rPr>
                <w:rFonts w:asciiTheme="minorHAnsi" w:hAnsiTheme="minorHAnsi"/>
                <w:u w:val="single"/>
              </w:rPr>
              <w:t>     </w:t>
            </w:r>
            <w:r w:rsidR="004868C1" w:rsidRPr="00F73F7B">
              <w:rPr>
                <w:rFonts w:asciiTheme="minorHAnsi" w:hAnsiTheme="minorHAnsi" w:cstheme="minorHAnsi"/>
                <w:u w:val="single"/>
              </w:rPr>
              <w:fldChar w:fldCharType="end"/>
            </w:r>
            <w:r>
              <w:rPr>
                <w:rFonts w:asciiTheme="minorHAnsi" w:hAnsiTheme="minorHAnsi"/>
              </w:rPr>
              <w:t xml:space="preserve"> times a week/month.</w:t>
            </w:r>
          </w:p>
          <w:p w14:paraId="2FC41B47" w14:textId="3CBBF3FC" w:rsidR="00C47C38" w:rsidRPr="00F73F7B" w:rsidRDefault="00C47C38" w:rsidP="00031EB5">
            <w:pPr>
              <w:spacing w:after="0" w:line="240" w:lineRule="auto"/>
              <w:rPr>
                <w:rFonts w:asciiTheme="minorHAnsi" w:hAnsiTheme="minorHAnsi" w:cstheme="minorHAnsi"/>
              </w:rPr>
            </w:pPr>
          </w:p>
        </w:tc>
      </w:tr>
      <w:tr w:rsidR="004868C1" w:rsidRPr="00F73F7B" w14:paraId="058E222D" w14:textId="77777777" w:rsidTr="00C47C38">
        <w:trPr>
          <w:trHeight w:hRule="exact" w:val="625"/>
        </w:trPr>
        <w:tc>
          <w:tcPr>
            <w:tcW w:w="507" w:type="dxa"/>
            <w:noWrap/>
          </w:tcPr>
          <w:p w14:paraId="591EA2D2" w14:textId="77777777" w:rsidR="004868C1" w:rsidRPr="00F73F7B" w:rsidRDefault="004868C1"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i/>
              </w:rPr>
              <w:fldChar w:fldCharType="end"/>
            </w:r>
          </w:p>
        </w:tc>
        <w:tc>
          <w:tcPr>
            <w:tcW w:w="8987" w:type="dxa"/>
            <w:vAlign w:val="bottom"/>
          </w:tcPr>
          <w:p w14:paraId="07593D37" w14:textId="5DA577A2" w:rsidR="004868C1" w:rsidRPr="00F73F7B" w:rsidRDefault="004868C1" w:rsidP="00031EB5">
            <w:pPr>
              <w:spacing w:after="0" w:line="240" w:lineRule="auto"/>
              <w:rPr>
                <w:rFonts w:asciiTheme="minorHAnsi" w:hAnsiTheme="minorHAnsi" w:cstheme="minorHAnsi"/>
              </w:rPr>
            </w:pPr>
            <w:r>
              <w:t xml:space="preserve">We record temperatures regularly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week/month. </w:t>
            </w:r>
            <w:r>
              <w:t>Where are the results recorded</w:t>
            </w:r>
            <w:r>
              <w:rPr>
                <w:rFonts w:asciiTheme="minorHAnsi" w:hAnsiTheme="minorHAnsi"/>
              </w:rPr>
              <w:t xml:space="preserve">? </w:t>
            </w:r>
            <w:r w:rsidR="002772BC" w:rsidRPr="00F73F7B">
              <w:rPr>
                <w:rFonts w:asciiTheme="minorHAnsi" w:hAnsiTheme="minorHAnsi" w:cstheme="minorHAnsi"/>
                <w:u w:val="single"/>
              </w:rPr>
              <w:fldChar w:fldCharType="begin" w:fldLock="1">
                <w:ffData>
                  <w:name w:val="Teksti58"/>
                  <w:enabled/>
                  <w:calcOnExit w:val="0"/>
                  <w:textInput/>
                </w:ffData>
              </w:fldChar>
            </w:r>
            <w:r w:rsidR="002772BC" w:rsidRPr="00F73F7B">
              <w:rPr>
                <w:rFonts w:asciiTheme="minorHAnsi" w:hAnsiTheme="minorHAnsi" w:cstheme="minorHAnsi"/>
                <w:u w:val="single"/>
              </w:rPr>
              <w:instrText xml:space="preserve"> FORMTEXT </w:instrText>
            </w:r>
            <w:r w:rsidR="002772BC" w:rsidRPr="00F73F7B">
              <w:rPr>
                <w:rFonts w:asciiTheme="minorHAnsi" w:hAnsiTheme="minorHAnsi" w:cstheme="minorHAnsi"/>
                <w:u w:val="single"/>
              </w:rPr>
            </w:r>
            <w:r w:rsidR="002772BC" w:rsidRPr="00F73F7B">
              <w:rPr>
                <w:rFonts w:asciiTheme="minorHAnsi" w:hAnsiTheme="minorHAnsi" w:cstheme="minorHAnsi"/>
                <w:u w:val="single"/>
              </w:rPr>
              <w:fldChar w:fldCharType="separate"/>
            </w:r>
            <w:r>
              <w:rPr>
                <w:rFonts w:asciiTheme="minorHAnsi" w:hAnsiTheme="minorHAnsi"/>
                <w:u w:val="single"/>
              </w:rPr>
              <w:t>     </w:t>
            </w:r>
            <w:r w:rsidR="002772BC" w:rsidRPr="00F73F7B">
              <w:rPr>
                <w:rFonts w:asciiTheme="minorHAnsi" w:hAnsiTheme="minorHAnsi" w:cstheme="minorHAnsi"/>
              </w:rPr>
              <w:fldChar w:fldCharType="end"/>
            </w:r>
          </w:p>
        </w:tc>
      </w:tr>
      <w:tr w:rsidR="004868C1" w:rsidRPr="00F73F7B" w14:paraId="2E0E39BC" w14:textId="77777777" w:rsidTr="00C47C38">
        <w:trPr>
          <w:trHeight w:hRule="exact" w:val="303"/>
        </w:trPr>
        <w:tc>
          <w:tcPr>
            <w:tcW w:w="507" w:type="dxa"/>
            <w:noWrap/>
          </w:tcPr>
          <w:p w14:paraId="01D3A23B" w14:textId="77777777" w:rsidR="004868C1" w:rsidRPr="00F73F7B" w:rsidRDefault="004868C1"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987" w:type="dxa"/>
          </w:tcPr>
          <w:p w14:paraId="2F035630" w14:textId="77777777" w:rsidR="004868C1" w:rsidRPr="00F73F7B" w:rsidRDefault="004868C1"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p>
        </w:tc>
      </w:tr>
    </w:tbl>
    <w:p w14:paraId="72C99C4D" w14:textId="77777777" w:rsidR="00855CD4" w:rsidRPr="00F73F7B" w:rsidRDefault="00855CD4" w:rsidP="00031EB5">
      <w:pPr>
        <w:spacing w:after="0" w:line="240" w:lineRule="auto"/>
        <w:rPr>
          <w:rFonts w:asciiTheme="minorHAnsi" w:hAnsiTheme="minorHAnsi" w:cstheme="minorHAnsi"/>
          <w:lang w:eastAsia="fi-FI"/>
        </w:rPr>
      </w:pPr>
    </w:p>
    <w:p w14:paraId="6D8F531F" w14:textId="77777777" w:rsidR="000B4C87" w:rsidRPr="00F73F7B" w:rsidRDefault="000B4C87" w:rsidP="000B4C87">
      <w:pPr>
        <w:spacing w:after="0" w:line="240" w:lineRule="auto"/>
        <w:ind w:left="709"/>
        <w:rPr>
          <w:rFonts w:asciiTheme="minorHAnsi" w:hAnsiTheme="minorHAnsi" w:cstheme="minorHAnsi"/>
          <w:b/>
        </w:rPr>
      </w:pPr>
      <w:r>
        <w:rPr>
          <w:rFonts w:asciiTheme="minorHAnsi" w:hAnsiTheme="minorHAnsi"/>
          <w:b/>
          <w:color w:val="000000" w:themeColor="text1"/>
        </w:rPr>
        <w:t>Any deviations in temperatures and corrective actions taken as a result are always recorded.</w:t>
      </w:r>
    </w:p>
    <w:p w14:paraId="5E70F27F" w14:textId="77777777" w:rsidR="000B4C87" w:rsidRPr="00F73F7B" w:rsidRDefault="000B4C87" w:rsidP="00031EB5">
      <w:pPr>
        <w:spacing w:after="0" w:line="240" w:lineRule="auto"/>
        <w:ind w:left="720"/>
        <w:rPr>
          <w:rFonts w:asciiTheme="minorHAnsi" w:hAnsiTheme="minorHAnsi" w:cstheme="minorHAnsi"/>
          <w:b/>
        </w:rPr>
      </w:pPr>
    </w:p>
    <w:p w14:paraId="3D1099EB" w14:textId="3E4454AB" w:rsidR="00A7764D" w:rsidRPr="00F73F7B" w:rsidRDefault="005F26AD" w:rsidP="00031EB5">
      <w:pPr>
        <w:spacing w:after="0" w:line="240" w:lineRule="auto"/>
        <w:ind w:left="720"/>
        <w:rPr>
          <w:rFonts w:asciiTheme="minorHAnsi" w:hAnsiTheme="minorHAnsi" w:cstheme="minorHAnsi"/>
          <w:b/>
        </w:rPr>
      </w:pPr>
      <w:r>
        <w:rPr>
          <w:rFonts w:asciiTheme="minorHAnsi" w:hAnsiTheme="minorHAnsi"/>
          <w:b/>
        </w:rPr>
        <w:t>Actions when temperature deviations are observed:</w:t>
      </w:r>
    </w:p>
    <w:tbl>
      <w:tblPr>
        <w:tblW w:w="8930" w:type="dxa"/>
        <w:tblInd w:w="704" w:type="dxa"/>
        <w:tblCellMar>
          <w:left w:w="70" w:type="dxa"/>
          <w:right w:w="70" w:type="dxa"/>
        </w:tblCellMar>
        <w:tblLook w:val="04A0" w:firstRow="1" w:lastRow="0" w:firstColumn="1" w:lastColumn="0" w:noHBand="0" w:noVBand="1"/>
      </w:tblPr>
      <w:tblGrid>
        <w:gridCol w:w="454"/>
        <w:gridCol w:w="8505"/>
      </w:tblGrid>
      <w:tr w:rsidR="00217D14" w:rsidRPr="00F73F7B" w14:paraId="70C7EDA1" w14:textId="77777777" w:rsidTr="000172F8">
        <w:trPr>
          <w:trHeight w:val="300"/>
        </w:trPr>
        <w:tc>
          <w:tcPr>
            <w:tcW w:w="425" w:type="dxa"/>
            <w:tcBorders>
              <w:top w:val="single" w:sz="4" w:space="0" w:color="auto"/>
              <w:left w:val="single" w:sz="4" w:space="0" w:color="auto"/>
              <w:bottom w:val="single" w:sz="4" w:space="0" w:color="auto"/>
              <w:right w:val="single" w:sz="4" w:space="0" w:color="auto"/>
            </w:tcBorders>
            <w:noWrap/>
            <w:vAlign w:val="center"/>
            <w:hideMark/>
          </w:tcPr>
          <w:p w14:paraId="1335F5DA" w14:textId="77777777" w:rsidR="00217D14" w:rsidRPr="00F73F7B" w:rsidRDefault="00217D14"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20"/>
              </w:rPr>
              <w:t> </w:t>
            </w:r>
          </w:p>
        </w:tc>
        <w:tc>
          <w:tcPr>
            <w:tcW w:w="8505" w:type="dxa"/>
            <w:tcBorders>
              <w:top w:val="single" w:sz="4" w:space="0" w:color="auto"/>
              <w:left w:val="nil"/>
              <w:bottom w:val="single" w:sz="4" w:space="0" w:color="auto"/>
              <w:right w:val="single" w:sz="4" w:space="0" w:color="auto"/>
            </w:tcBorders>
            <w:noWrap/>
            <w:vAlign w:val="bottom"/>
            <w:hideMark/>
          </w:tcPr>
          <w:p w14:paraId="18257A0C" w14:textId="77777777" w:rsidR="00217D14" w:rsidRPr="00F73F7B" w:rsidRDefault="00217D14"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We continue heating the foods</w:t>
            </w:r>
          </w:p>
        </w:tc>
      </w:tr>
      <w:tr w:rsidR="00217D14" w:rsidRPr="00F73F7B" w14:paraId="69009FE0" w14:textId="77777777" w:rsidTr="000172F8">
        <w:trPr>
          <w:trHeight w:val="300"/>
        </w:trPr>
        <w:tc>
          <w:tcPr>
            <w:tcW w:w="425" w:type="dxa"/>
            <w:tcBorders>
              <w:top w:val="nil"/>
              <w:left w:val="single" w:sz="4" w:space="0" w:color="auto"/>
              <w:bottom w:val="single" w:sz="4" w:space="0" w:color="auto"/>
              <w:right w:val="single" w:sz="4" w:space="0" w:color="auto"/>
            </w:tcBorders>
            <w:noWrap/>
            <w:vAlign w:val="center"/>
            <w:hideMark/>
          </w:tcPr>
          <w:p w14:paraId="40F4406F" w14:textId="77777777" w:rsidR="00217D14" w:rsidRPr="00F73F7B" w:rsidRDefault="00217D14"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20"/>
              </w:rPr>
              <w:t> </w:t>
            </w:r>
          </w:p>
        </w:tc>
        <w:tc>
          <w:tcPr>
            <w:tcW w:w="8505" w:type="dxa"/>
            <w:tcBorders>
              <w:top w:val="nil"/>
              <w:left w:val="nil"/>
              <w:bottom w:val="single" w:sz="4" w:space="0" w:color="auto"/>
              <w:right w:val="single" w:sz="4" w:space="0" w:color="auto"/>
            </w:tcBorders>
            <w:noWrap/>
            <w:vAlign w:val="bottom"/>
            <w:hideMark/>
          </w:tcPr>
          <w:p w14:paraId="7558C168" w14:textId="77777777" w:rsidR="00217D14" w:rsidRPr="00F73F7B" w:rsidRDefault="00217D14"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 xml:space="preserve">We adjust the unit to the correct temperature </w:t>
            </w:r>
          </w:p>
        </w:tc>
      </w:tr>
      <w:tr w:rsidR="00217D14" w:rsidRPr="00F73F7B" w14:paraId="7BB5B6D0" w14:textId="77777777" w:rsidTr="000172F8">
        <w:trPr>
          <w:trHeight w:val="300"/>
        </w:trPr>
        <w:tc>
          <w:tcPr>
            <w:tcW w:w="425" w:type="dxa"/>
            <w:tcBorders>
              <w:top w:val="nil"/>
              <w:left w:val="single" w:sz="4" w:space="0" w:color="auto"/>
              <w:bottom w:val="single" w:sz="4" w:space="0" w:color="auto"/>
              <w:right w:val="single" w:sz="4" w:space="0" w:color="auto"/>
            </w:tcBorders>
            <w:noWrap/>
            <w:vAlign w:val="center"/>
            <w:hideMark/>
          </w:tcPr>
          <w:p w14:paraId="58024032" w14:textId="77777777" w:rsidR="00217D14" w:rsidRPr="00F73F7B" w:rsidRDefault="00217D14"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20"/>
              </w:rPr>
              <w:t> </w:t>
            </w:r>
          </w:p>
        </w:tc>
        <w:tc>
          <w:tcPr>
            <w:tcW w:w="8505" w:type="dxa"/>
            <w:tcBorders>
              <w:top w:val="nil"/>
              <w:left w:val="nil"/>
              <w:bottom w:val="single" w:sz="4" w:space="0" w:color="auto"/>
              <w:right w:val="single" w:sz="4" w:space="0" w:color="auto"/>
            </w:tcBorders>
            <w:noWrap/>
            <w:vAlign w:val="bottom"/>
            <w:hideMark/>
          </w:tcPr>
          <w:p w14:paraId="6965A69D" w14:textId="77777777" w:rsidR="00217D14" w:rsidRPr="00F73F7B" w:rsidRDefault="00217D14"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 xml:space="preserve">We change the way the unit is stocked and/or monitoring the temperature of the unit section in question must be possible </w:t>
            </w:r>
          </w:p>
        </w:tc>
      </w:tr>
      <w:tr w:rsidR="00217D14" w:rsidRPr="00F73F7B" w14:paraId="3191DB78" w14:textId="77777777" w:rsidTr="000172F8">
        <w:trPr>
          <w:trHeight w:val="300"/>
        </w:trPr>
        <w:tc>
          <w:tcPr>
            <w:tcW w:w="425" w:type="dxa"/>
            <w:tcBorders>
              <w:top w:val="nil"/>
              <w:left w:val="single" w:sz="4" w:space="0" w:color="auto"/>
              <w:bottom w:val="single" w:sz="4" w:space="0" w:color="auto"/>
              <w:right w:val="single" w:sz="4" w:space="0" w:color="auto"/>
            </w:tcBorders>
            <w:noWrap/>
            <w:vAlign w:val="center"/>
            <w:hideMark/>
          </w:tcPr>
          <w:p w14:paraId="05334B58" w14:textId="77777777" w:rsidR="00217D14" w:rsidRPr="00F73F7B" w:rsidRDefault="00217D14"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20"/>
              </w:rPr>
              <w:t> </w:t>
            </w:r>
          </w:p>
        </w:tc>
        <w:tc>
          <w:tcPr>
            <w:tcW w:w="8505" w:type="dxa"/>
            <w:tcBorders>
              <w:top w:val="nil"/>
              <w:left w:val="nil"/>
              <w:bottom w:val="single" w:sz="4" w:space="0" w:color="auto"/>
              <w:right w:val="single" w:sz="4" w:space="0" w:color="auto"/>
            </w:tcBorders>
            <w:noWrap/>
            <w:vAlign w:val="bottom"/>
            <w:hideMark/>
          </w:tcPr>
          <w:p w14:paraId="1BDE1329" w14:textId="77777777" w:rsidR="00217D14" w:rsidRPr="00F73F7B" w:rsidRDefault="00217D14" w:rsidP="00662284">
            <w:pPr>
              <w:spacing w:after="0" w:line="240" w:lineRule="auto"/>
              <w:rPr>
                <w:rFonts w:asciiTheme="minorHAnsi" w:eastAsia="Times New Roman" w:hAnsiTheme="minorHAnsi" w:cstheme="minorHAnsi"/>
                <w:color w:val="000000"/>
                <w:szCs w:val="20"/>
              </w:rPr>
            </w:pPr>
            <w:r>
              <w:rPr>
                <w:rFonts w:asciiTheme="minorHAnsi" w:hAnsiTheme="minorHAnsi"/>
                <w:color w:val="000000"/>
              </w:rPr>
              <w:t>We call a service operator to repair the unit</w:t>
            </w:r>
          </w:p>
        </w:tc>
      </w:tr>
      <w:tr w:rsidR="00217D14" w:rsidRPr="00F73F7B" w14:paraId="2F9EAC7F" w14:textId="77777777" w:rsidTr="000172F8">
        <w:trPr>
          <w:trHeight w:val="300"/>
        </w:trPr>
        <w:tc>
          <w:tcPr>
            <w:tcW w:w="425" w:type="dxa"/>
            <w:tcBorders>
              <w:top w:val="nil"/>
              <w:left w:val="single" w:sz="4" w:space="0" w:color="auto"/>
              <w:bottom w:val="single" w:sz="4" w:space="0" w:color="auto"/>
              <w:right w:val="single" w:sz="4" w:space="0" w:color="auto"/>
            </w:tcBorders>
            <w:noWrap/>
            <w:vAlign w:val="center"/>
            <w:hideMark/>
          </w:tcPr>
          <w:p w14:paraId="439D60B0" w14:textId="77777777" w:rsidR="00217D14" w:rsidRPr="00F73F7B" w:rsidRDefault="00217D14" w:rsidP="00662284">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20"/>
              </w:rPr>
              <w:t> </w:t>
            </w:r>
          </w:p>
        </w:tc>
        <w:tc>
          <w:tcPr>
            <w:tcW w:w="8505" w:type="dxa"/>
            <w:tcBorders>
              <w:top w:val="nil"/>
              <w:left w:val="nil"/>
              <w:bottom w:val="single" w:sz="4" w:space="0" w:color="auto"/>
              <w:right w:val="single" w:sz="4" w:space="0" w:color="auto"/>
            </w:tcBorders>
            <w:noWrap/>
            <w:vAlign w:val="bottom"/>
            <w:hideMark/>
          </w:tcPr>
          <w:p w14:paraId="07930E77" w14:textId="77777777" w:rsidR="00217D14" w:rsidRPr="00F73F7B" w:rsidRDefault="00217D14" w:rsidP="00662284">
            <w:pPr>
              <w:tabs>
                <w:tab w:val="left" w:pos="5786"/>
              </w:tabs>
              <w:spacing w:after="0"/>
              <w:rPr>
                <w:rFonts w:asciiTheme="minorHAnsi" w:eastAsia="Times New Roman" w:hAnsiTheme="minorHAnsi" w:cstheme="minorHAnsi"/>
                <w:color w:val="000000"/>
                <w:szCs w:val="20"/>
              </w:rPr>
            </w:pPr>
            <w:r>
              <w:t>Other</w:t>
            </w:r>
            <w:r>
              <w:rPr>
                <w:rFonts w:asciiTheme="minorHAnsi" w:hAnsiTheme="minorHAnsi"/>
                <w:color w:val="000000"/>
              </w:rPr>
              <w:t xml:space="preserve">,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p>
        </w:tc>
      </w:tr>
    </w:tbl>
    <w:p w14:paraId="76B6E715" w14:textId="438EAA4F" w:rsidR="008E2930" w:rsidRPr="00F73F7B" w:rsidRDefault="008E2930" w:rsidP="00662284">
      <w:pPr>
        <w:pStyle w:val="Heading3"/>
        <w:spacing w:before="0"/>
        <w:rPr>
          <w:rFonts w:asciiTheme="minorHAnsi" w:hAnsiTheme="minorHAnsi" w:cstheme="minorHAnsi"/>
          <w:b/>
          <w:color w:val="000000" w:themeColor="text1"/>
          <w:sz w:val="24"/>
          <w:szCs w:val="22"/>
        </w:rPr>
      </w:pPr>
      <w:bookmarkStart w:id="32" w:name="_Toc14861004"/>
    </w:p>
    <w:p w14:paraId="532865CD" w14:textId="77777777" w:rsidR="002510CF" w:rsidRPr="00F73F7B" w:rsidRDefault="002510CF" w:rsidP="002510CF">
      <w:pPr>
        <w:rPr>
          <w:rFonts w:asciiTheme="minorHAnsi" w:hAnsiTheme="minorHAnsi" w:cstheme="minorHAnsi"/>
          <w:lang w:eastAsia="fi-FI"/>
        </w:rPr>
      </w:pPr>
    </w:p>
    <w:p w14:paraId="5FE08B22" w14:textId="00DE9997" w:rsidR="00367874" w:rsidRPr="00F73F7B" w:rsidRDefault="00DF0A31" w:rsidP="00031EB5">
      <w:pPr>
        <w:pStyle w:val="Heading3"/>
        <w:spacing w:before="0"/>
        <w:ind w:firstLine="720"/>
        <w:rPr>
          <w:rFonts w:asciiTheme="minorHAnsi" w:hAnsiTheme="minorHAnsi" w:cstheme="minorHAnsi"/>
          <w:b/>
          <w:color w:val="000000" w:themeColor="text1"/>
          <w:sz w:val="24"/>
          <w:szCs w:val="22"/>
        </w:rPr>
      </w:pPr>
      <w:bookmarkStart w:id="33" w:name="_Toc234235755"/>
      <w:r>
        <w:rPr>
          <w:rFonts w:asciiTheme="minorHAnsi" w:hAnsiTheme="minorHAnsi"/>
          <w:b/>
          <w:color w:val="000000" w:themeColor="text1"/>
          <w:sz w:val="24"/>
        </w:rPr>
        <w:t>4.2.2 Foods that are kept hot</w:t>
      </w:r>
      <w:bookmarkEnd w:id="32"/>
      <w:bookmarkEnd w:id="33"/>
    </w:p>
    <w:p w14:paraId="44467DA1" w14:textId="77777777" w:rsidR="00367874" w:rsidRPr="00F73F7B" w:rsidRDefault="00367874" w:rsidP="00031EB5">
      <w:pPr>
        <w:spacing w:after="0" w:line="240" w:lineRule="auto"/>
        <w:rPr>
          <w:rFonts w:asciiTheme="minorHAnsi" w:hAnsiTheme="minorHAnsi" w:cstheme="minorHAnsi"/>
          <w:lang w:eastAsia="fi-FI"/>
        </w:rPr>
      </w:pPr>
    </w:p>
    <w:p w14:paraId="5F4E6101" w14:textId="0A4CF2BD" w:rsidR="00367874" w:rsidRPr="00F73F7B" w:rsidRDefault="00714BF0" w:rsidP="00031EB5">
      <w:pPr>
        <w:spacing w:after="0" w:line="240" w:lineRule="auto"/>
        <w:ind w:left="720"/>
        <w:rPr>
          <w:rFonts w:asciiTheme="minorHAnsi" w:hAnsiTheme="minorHAnsi" w:cstheme="minorHAnsi"/>
        </w:rPr>
      </w:pPr>
      <w:r>
        <w:rPr>
          <w:rFonts w:asciiTheme="minorHAnsi" w:hAnsiTheme="minorHAnsi"/>
        </w:rPr>
        <w:t>Foods that are kept hot in the kitchen before they are served, sold, or transported should be kept at a temperature exceeding +60°C. The food temperature is measured towards the end of the period during which it is stored.</w:t>
      </w:r>
    </w:p>
    <w:p w14:paraId="450901D2" w14:textId="06A03652" w:rsidR="005F26AD" w:rsidRPr="00F73F7B" w:rsidRDefault="005F26AD" w:rsidP="00031EB5">
      <w:pPr>
        <w:spacing w:after="0" w:line="240" w:lineRule="auto"/>
        <w:ind w:left="720"/>
        <w:rPr>
          <w:rFonts w:asciiTheme="minorHAnsi" w:hAnsiTheme="minorHAnsi" w:cstheme="minorHAnsi"/>
          <w:lang w:eastAsia="fi-FI"/>
        </w:rPr>
      </w:pPr>
    </w:p>
    <w:p w14:paraId="588F45B7" w14:textId="7F6206F3" w:rsidR="005F26AD" w:rsidRPr="00F73F7B" w:rsidRDefault="005F26AD" w:rsidP="005F26AD">
      <w:pPr>
        <w:spacing w:after="0" w:line="240" w:lineRule="auto"/>
        <w:ind w:left="709"/>
        <w:rPr>
          <w:rFonts w:asciiTheme="minorHAnsi" w:hAnsiTheme="minorHAnsi" w:cstheme="minorHAnsi"/>
          <w:b/>
        </w:rPr>
      </w:pPr>
      <w:r>
        <w:rPr>
          <w:rFonts w:asciiTheme="minorHAnsi" w:hAnsiTheme="minorHAnsi"/>
          <w:b/>
        </w:rPr>
        <w:t xml:space="preserve">The restaurant keeps the following foods hot before serving, and the warming units used: </w:t>
      </w:r>
    </w:p>
    <w:p w14:paraId="4B508A7B" w14:textId="2FADDB1D" w:rsidR="005F26AD" w:rsidRPr="00F73F7B" w:rsidRDefault="005F26AD" w:rsidP="00662284">
      <w:pPr>
        <w:spacing w:after="0" w:line="240" w:lineRule="auto"/>
        <w:ind w:left="709"/>
        <w:rPr>
          <w:rFonts w:asciiTheme="minorHAnsi" w:hAnsiTheme="minorHAnsi" w:cstheme="minorHAnsi"/>
          <w:i/>
          <w:sz w:val="20"/>
          <w:szCs w:val="18"/>
        </w:rPr>
      </w:pPr>
      <w:r>
        <w:rPr>
          <w:rFonts w:asciiTheme="minorHAnsi" w:hAnsiTheme="minorHAnsi"/>
          <w:i/>
          <w:sz w:val="20"/>
        </w:rPr>
        <w:t>Which products are kept hot in the restaurant before serving? What kind of a warming unit is used?</w:t>
      </w:r>
    </w:p>
    <w:tbl>
      <w:tblPr>
        <w:tblStyle w:val="TableGrid"/>
        <w:tblW w:w="0" w:type="auto"/>
        <w:tblInd w:w="709" w:type="dxa"/>
        <w:tblLook w:val="04A0" w:firstRow="1" w:lastRow="0" w:firstColumn="1" w:lastColumn="0" w:noHBand="0" w:noVBand="1"/>
      </w:tblPr>
      <w:tblGrid>
        <w:gridCol w:w="8767"/>
      </w:tblGrid>
      <w:tr w:rsidR="005F26AD" w:rsidRPr="00F73F7B" w14:paraId="2AADA044" w14:textId="77777777" w:rsidTr="000474CA">
        <w:trPr>
          <w:trHeight w:val="370"/>
        </w:trPr>
        <w:tc>
          <w:tcPr>
            <w:tcW w:w="8919" w:type="dxa"/>
          </w:tcPr>
          <w:p w14:paraId="207690EA" w14:textId="77777777" w:rsidR="005F26AD" w:rsidRPr="00F73F7B" w:rsidRDefault="005F26AD" w:rsidP="00662284">
            <w:pPr>
              <w:spacing w:after="0" w:line="240" w:lineRule="auto"/>
              <w:rPr>
                <w:rFonts w:asciiTheme="minorHAnsi" w:hAnsiTheme="minorHAnsi" w:cstheme="minorHAnsi"/>
                <w:color w:val="000000"/>
                <w:sz w:val="20"/>
                <w:szCs w:val="20"/>
              </w:rPr>
            </w:pP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p>
          <w:p w14:paraId="082C6865" w14:textId="77777777" w:rsidR="005F26AD" w:rsidRPr="00F73F7B" w:rsidRDefault="005F26AD" w:rsidP="00662284">
            <w:pPr>
              <w:spacing w:after="0" w:line="240" w:lineRule="auto"/>
              <w:rPr>
                <w:rFonts w:asciiTheme="minorHAnsi" w:hAnsiTheme="minorHAnsi" w:cstheme="minorHAnsi"/>
              </w:rPr>
            </w:pPr>
          </w:p>
        </w:tc>
      </w:tr>
    </w:tbl>
    <w:p w14:paraId="5CEC4332" w14:textId="0E00FB16" w:rsidR="00026150" w:rsidRPr="00F73F7B" w:rsidRDefault="00026150" w:rsidP="00662284">
      <w:pPr>
        <w:spacing w:after="0" w:line="240" w:lineRule="auto"/>
        <w:rPr>
          <w:rFonts w:asciiTheme="minorHAnsi" w:hAnsiTheme="minorHAnsi" w:cstheme="minorHAnsi"/>
          <w:lang w:eastAsia="fi-FI"/>
        </w:rPr>
      </w:pPr>
    </w:p>
    <w:p w14:paraId="62302D8A" w14:textId="7A3C9F0A" w:rsidR="00B738DD" w:rsidRPr="00F73F7B" w:rsidRDefault="00B738DD" w:rsidP="00662284">
      <w:pPr>
        <w:spacing w:after="0" w:line="240" w:lineRule="auto"/>
        <w:rPr>
          <w:rFonts w:asciiTheme="minorHAnsi" w:hAnsiTheme="minorHAnsi" w:cstheme="minorHAnsi"/>
          <w:lang w:eastAsia="fi-FI"/>
        </w:rPr>
      </w:pPr>
    </w:p>
    <w:p w14:paraId="02AE2F95" w14:textId="77777777" w:rsidR="00B738DD" w:rsidRPr="00F73F7B" w:rsidRDefault="00B738DD" w:rsidP="00662284">
      <w:pPr>
        <w:spacing w:after="0" w:line="240" w:lineRule="auto"/>
        <w:rPr>
          <w:rFonts w:asciiTheme="minorHAnsi" w:hAnsiTheme="minorHAnsi" w:cstheme="minorHAnsi"/>
          <w:lang w:eastAsia="fi-FI"/>
        </w:rPr>
      </w:pPr>
    </w:p>
    <w:p w14:paraId="5D7D95E2" w14:textId="77777777" w:rsidR="005D2AC2" w:rsidRPr="00F73F7B" w:rsidRDefault="005D2AC2" w:rsidP="00031EB5">
      <w:pPr>
        <w:spacing w:after="0" w:line="240" w:lineRule="auto"/>
        <w:ind w:left="720"/>
        <w:rPr>
          <w:rFonts w:asciiTheme="minorHAnsi" w:hAnsiTheme="minorHAnsi" w:cstheme="minorHAnsi"/>
          <w:b/>
          <w:lang w:eastAsia="fi-FI"/>
        </w:rPr>
      </w:pPr>
    </w:p>
    <w:p w14:paraId="6EDABB37" w14:textId="06C20D1C" w:rsidR="00026150" w:rsidRPr="00F73F7B" w:rsidRDefault="00026150" w:rsidP="00031EB5">
      <w:pPr>
        <w:spacing w:after="0" w:line="240" w:lineRule="auto"/>
        <w:ind w:left="720"/>
        <w:rPr>
          <w:rFonts w:asciiTheme="minorHAnsi" w:hAnsiTheme="minorHAnsi" w:cstheme="minorHAnsi"/>
          <w:b/>
        </w:rPr>
      </w:pPr>
      <w:r>
        <w:rPr>
          <w:rFonts w:asciiTheme="minorHAnsi" w:hAnsiTheme="minorHAnsi"/>
          <w:b/>
        </w:rPr>
        <w:t>Temperature monitoring of foods kept hot:</w:t>
      </w:r>
    </w:p>
    <w:tbl>
      <w:tblPr>
        <w:tblW w:w="94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9"/>
        <w:gridCol w:w="8969"/>
      </w:tblGrid>
      <w:tr w:rsidR="009F1760" w:rsidRPr="00F73F7B" w14:paraId="3C985F8B" w14:textId="77777777" w:rsidTr="00C47C38">
        <w:trPr>
          <w:trHeight w:hRule="exact" w:val="494"/>
        </w:trPr>
        <w:tc>
          <w:tcPr>
            <w:tcW w:w="449" w:type="dxa"/>
            <w:noWrap/>
            <w:hideMark/>
          </w:tcPr>
          <w:p w14:paraId="584D15F4" w14:textId="77777777" w:rsidR="004868C1" w:rsidRPr="00F73F7B" w:rsidRDefault="004868C1" w:rsidP="00031EB5">
            <w:pPr>
              <w:spacing w:after="0" w:line="240" w:lineRule="auto"/>
              <w:rPr>
                <w:rFonts w:asciiTheme="minorHAnsi" w:hAnsiTheme="minorHAnsi" w:cstheme="minorHAnsi"/>
                <w:i/>
                <w:sz w:val="20"/>
                <w:szCs w:val="20"/>
              </w:rPr>
            </w:pPr>
            <w:r w:rsidRPr="00F73F7B">
              <w:rPr>
                <w:rFonts w:asciiTheme="minorHAnsi" w:hAnsiTheme="minorHAnsi" w:cstheme="minorHAnsi"/>
                <w:i/>
                <w:sz w:val="20"/>
              </w:rPr>
              <w:fldChar w:fldCharType="begin">
                <w:ffData>
                  <w:name w:val=""/>
                  <w:enabled/>
                  <w:calcOnExit w:val="0"/>
                  <w:checkBox>
                    <w:sizeAuto/>
                    <w:default w:val="0"/>
                  </w:checkBox>
                </w:ffData>
              </w:fldChar>
            </w:r>
            <w:r w:rsidRPr="00F73F7B">
              <w:rPr>
                <w:rFonts w:asciiTheme="minorHAnsi" w:hAnsiTheme="minorHAnsi" w:cstheme="minorHAnsi"/>
                <w:i/>
                <w:sz w:val="20"/>
              </w:rPr>
              <w:instrText xml:space="preserve"> FORMCHECKBOX </w:instrText>
            </w:r>
            <w:r w:rsidRPr="00F73F7B">
              <w:rPr>
                <w:rFonts w:asciiTheme="minorHAnsi" w:hAnsiTheme="minorHAnsi" w:cstheme="minorHAnsi"/>
                <w:i/>
                <w:sz w:val="20"/>
              </w:rPr>
            </w:r>
            <w:r w:rsidRPr="00F73F7B">
              <w:rPr>
                <w:rFonts w:asciiTheme="minorHAnsi" w:hAnsiTheme="minorHAnsi" w:cstheme="minorHAnsi"/>
                <w:i/>
                <w:sz w:val="20"/>
              </w:rPr>
              <w:fldChar w:fldCharType="separate"/>
            </w:r>
            <w:r w:rsidRPr="00F73F7B">
              <w:rPr>
                <w:rFonts w:asciiTheme="minorHAnsi" w:hAnsiTheme="minorHAnsi" w:cstheme="minorHAnsi"/>
                <w:sz w:val="20"/>
              </w:rPr>
              <w:fldChar w:fldCharType="end"/>
            </w:r>
          </w:p>
        </w:tc>
        <w:tc>
          <w:tcPr>
            <w:tcW w:w="8969" w:type="dxa"/>
            <w:noWrap/>
            <w:vAlign w:val="bottom"/>
            <w:hideMark/>
          </w:tcPr>
          <w:p w14:paraId="20501DEA" w14:textId="3DB987B9" w:rsidR="004868C1" w:rsidRPr="00F73F7B" w:rsidRDefault="00855CD4" w:rsidP="00031EB5">
            <w:pPr>
              <w:spacing w:after="0" w:line="240" w:lineRule="auto"/>
              <w:rPr>
                <w:rFonts w:asciiTheme="minorHAnsi" w:hAnsiTheme="minorHAnsi" w:cstheme="minorHAnsi"/>
              </w:rPr>
            </w:pPr>
            <w:r>
              <w:t>We monitor</w:t>
            </w:r>
            <w:r>
              <w:rPr>
                <w:rFonts w:asciiTheme="minorHAnsi" w:hAnsiTheme="minorHAnsi"/>
              </w:rPr>
              <w:t xml:space="preserve">/measure temperatures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week/month.</w:t>
            </w:r>
          </w:p>
        </w:tc>
      </w:tr>
      <w:tr w:rsidR="009F1760" w:rsidRPr="00F73F7B" w14:paraId="49BB1FE3" w14:textId="77777777" w:rsidTr="00C47C38">
        <w:trPr>
          <w:trHeight w:hRule="exact" w:val="614"/>
        </w:trPr>
        <w:tc>
          <w:tcPr>
            <w:tcW w:w="449" w:type="dxa"/>
            <w:noWrap/>
          </w:tcPr>
          <w:p w14:paraId="3C96208D" w14:textId="77777777" w:rsidR="004868C1" w:rsidRPr="00F73F7B" w:rsidRDefault="004868C1" w:rsidP="00031EB5">
            <w:pPr>
              <w:spacing w:after="0" w:line="240" w:lineRule="auto"/>
              <w:rPr>
                <w:rFonts w:asciiTheme="minorHAnsi" w:hAnsiTheme="minorHAnsi" w:cstheme="minorHAnsi"/>
                <w:i/>
                <w:sz w:val="20"/>
                <w:szCs w:val="20"/>
              </w:rPr>
            </w:pPr>
            <w:r w:rsidRPr="00F73F7B">
              <w:rPr>
                <w:rFonts w:asciiTheme="minorHAnsi" w:hAnsiTheme="minorHAnsi" w:cstheme="minorHAnsi"/>
                <w:i/>
                <w:sz w:val="20"/>
              </w:rPr>
              <w:fldChar w:fldCharType="begin">
                <w:ffData>
                  <w:name w:val=""/>
                  <w:enabled/>
                  <w:calcOnExit w:val="0"/>
                  <w:checkBox>
                    <w:sizeAuto/>
                    <w:default w:val="0"/>
                  </w:checkBox>
                </w:ffData>
              </w:fldChar>
            </w:r>
            <w:r w:rsidRPr="00F73F7B">
              <w:rPr>
                <w:rFonts w:asciiTheme="minorHAnsi" w:hAnsiTheme="minorHAnsi" w:cstheme="minorHAnsi"/>
                <w:i/>
                <w:sz w:val="20"/>
              </w:rPr>
              <w:instrText xml:space="preserve"> FORMCHECKBOX </w:instrText>
            </w:r>
            <w:r w:rsidRPr="00F73F7B">
              <w:rPr>
                <w:rFonts w:asciiTheme="minorHAnsi" w:hAnsiTheme="minorHAnsi" w:cstheme="minorHAnsi"/>
                <w:i/>
                <w:sz w:val="20"/>
              </w:rPr>
            </w:r>
            <w:r w:rsidRPr="00F73F7B">
              <w:rPr>
                <w:rFonts w:asciiTheme="minorHAnsi" w:hAnsiTheme="minorHAnsi" w:cstheme="minorHAnsi"/>
                <w:i/>
                <w:sz w:val="20"/>
              </w:rPr>
              <w:fldChar w:fldCharType="separate"/>
            </w:r>
            <w:r w:rsidRPr="00F73F7B">
              <w:rPr>
                <w:rFonts w:asciiTheme="minorHAnsi" w:hAnsiTheme="minorHAnsi" w:cstheme="minorHAnsi"/>
                <w:sz w:val="20"/>
              </w:rPr>
              <w:fldChar w:fldCharType="end"/>
            </w:r>
          </w:p>
        </w:tc>
        <w:tc>
          <w:tcPr>
            <w:tcW w:w="8969" w:type="dxa"/>
            <w:vAlign w:val="bottom"/>
          </w:tcPr>
          <w:p w14:paraId="666B9EE2" w14:textId="7FDBA4D6" w:rsidR="004868C1" w:rsidRPr="00F73F7B" w:rsidRDefault="00855CD4" w:rsidP="00F441D3">
            <w:pPr>
              <w:spacing w:after="0" w:line="240" w:lineRule="auto"/>
              <w:rPr>
                <w:rFonts w:asciiTheme="minorHAnsi" w:hAnsiTheme="minorHAnsi" w:cstheme="minorHAnsi"/>
              </w:rPr>
            </w:pPr>
            <w:r>
              <w:t xml:space="preserve">We record temperatures regularly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week/month. </w:t>
            </w:r>
            <w:r>
              <w:t>Where are the results recorded</w:t>
            </w:r>
            <w:r>
              <w:rPr>
                <w:rFonts w:asciiTheme="minorHAnsi" w:hAnsiTheme="minorHAnsi"/>
              </w:rPr>
              <w:t xml:space="preserve">? </w:t>
            </w:r>
            <w:r w:rsidR="002772BC" w:rsidRPr="00F73F7B">
              <w:rPr>
                <w:rFonts w:asciiTheme="minorHAnsi" w:hAnsiTheme="minorHAnsi" w:cstheme="minorHAnsi"/>
                <w:u w:val="single"/>
              </w:rPr>
              <w:fldChar w:fldCharType="begin" w:fldLock="1">
                <w:ffData>
                  <w:name w:val="Teksti58"/>
                  <w:enabled/>
                  <w:calcOnExit w:val="0"/>
                  <w:textInput/>
                </w:ffData>
              </w:fldChar>
            </w:r>
            <w:r w:rsidR="002772BC" w:rsidRPr="00F73F7B">
              <w:rPr>
                <w:rFonts w:asciiTheme="minorHAnsi" w:hAnsiTheme="minorHAnsi" w:cstheme="minorHAnsi"/>
                <w:u w:val="single"/>
              </w:rPr>
              <w:instrText xml:space="preserve"> FORMTEXT </w:instrText>
            </w:r>
            <w:r w:rsidR="002772BC" w:rsidRPr="00F73F7B">
              <w:rPr>
                <w:rFonts w:asciiTheme="minorHAnsi" w:hAnsiTheme="minorHAnsi" w:cstheme="minorHAnsi"/>
                <w:u w:val="single"/>
              </w:rPr>
            </w:r>
            <w:r w:rsidR="002772BC" w:rsidRPr="00F73F7B">
              <w:rPr>
                <w:rFonts w:asciiTheme="minorHAnsi" w:hAnsiTheme="minorHAnsi" w:cstheme="minorHAnsi"/>
                <w:u w:val="single"/>
              </w:rPr>
              <w:fldChar w:fldCharType="separate"/>
            </w:r>
            <w:r>
              <w:rPr>
                <w:rFonts w:asciiTheme="minorHAnsi" w:hAnsiTheme="minorHAnsi"/>
                <w:u w:val="single"/>
              </w:rPr>
              <w:t>     </w:t>
            </w:r>
            <w:r w:rsidR="002772BC" w:rsidRPr="00F73F7B">
              <w:rPr>
                <w:rFonts w:asciiTheme="minorHAnsi" w:hAnsiTheme="minorHAnsi" w:cstheme="minorHAnsi"/>
              </w:rPr>
              <w:fldChar w:fldCharType="end"/>
            </w:r>
          </w:p>
        </w:tc>
      </w:tr>
      <w:tr w:rsidR="009F1760" w:rsidRPr="00F73F7B" w14:paraId="01BD48CD" w14:textId="77777777" w:rsidTr="00C47C38">
        <w:trPr>
          <w:trHeight w:hRule="exact" w:val="491"/>
        </w:trPr>
        <w:tc>
          <w:tcPr>
            <w:tcW w:w="449" w:type="dxa"/>
            <w:noWrap/>
          </w:tcPr>
          <w:p w14:paraId="1619970C" w14:textId="77777777" w:rsidR="004868C1" w:rsidRPr="00F73F7B" w:rsidRDefault="004868C1" w:rsidP="00031EB5">
            <w:pPr>
              <w:spacing w:after="0" w:line="240" w:lineRule="auto"/>
              <w:rPr>
                <w:rFonts w:asciiTheme="minorHAnsi" w:hAnsiTheme="minorHAnsi" w:cstheme="minorHAnsi"/>
                <w:i/>
                <w:sz w:val="20"/>
                <w:szCs w:val="20"/>
              </w:rPr>
            </w:pPr>
            <w:r w:rsidRPr="00F73F7B">
              <w:rPr>
                <w:rFonts w:asciiTheme="minorHAnsi" w:hAnsiTheme="minorHAnsi" w:cstheme="minorHAnsi"/>
                <w:i/>
                <w:sz w:val="20"/>
              </w:rPr>
              <w:fldChar w:fldCharType="begin">
                <w:ffData>
                  <w:name w:val=""/>
                  <w:enabled/>
                  <w:calcOnExit w:val="0"/>
                  <w:checkBox>
                    <w:sizeAuto/>
                    <w:default w:val="0"/>
                  </w:checkBox>
                </w:ffData>
              </w:fldChar>
            </w:r>
            <w:r w:rsidRPr="00F73F7B">
              <w:rPr>
                <w:rFonts w:asciiTheme="minorHAnsi" w:hAnsiTheme="minorHAnsi" w:cstheme="minorHAnsi"/>
                <w:i/>
                <w:sz w:val="20"/>
              </w:rPr>
              <w:instrText xml:space="preserve"> FORMCHECKBOX </w:instrText>
            </w:r>
            <w:r w:rsidRPr="00F73F7B">
              <w:rPr>
                <w:rFonts w:asciiTheme="minorHAnsi" w:hAnsiTheme="minorHAnsi" w:cstheme="minorHAnsi"/>
                <w:i/>
                <w:sz w:val="20"/>
              </w:rPr>
            </w:r>
            <w:r w:rsidRPr="00F73F7B">
              <w:rPr>
                <w:rFonts w:asciiTheme="minorHAnsi" w:hAnsiTheme="minorHAnsi" w:cstheme="minorHAnsi"/>
                <w:i/>
                <w:sz w:val="20"/>
              </w:rPr>
              <w:fldChar w:fldCharType="separate"/>
            </w:r>
            <w:r w:rsidRPr="00F73F7B">
              <w:rPr>
                <w:rFonts w:asciiTheme="minorHAnsi" w:hAnsiTheme="minorHAnsi" w:cstheme="minorHAnsi"/>
                <w:sz w:val="20"/>
              </w:rPr>
              <w:fldChar w:fldCharType="end"/>
            </w:r>
          </w:p>
        </w:tc>
        <w:tc>
          <w:tcPr>
            <w:tcW w:w="8969" w:type="dxa"/>
          </w:tcPr>
          <w:p w14:paraId="6EC474AF" w14:textId="77777777" w:rsidR="009F1760" w:rsidRPr="00F73F7B" w:rsidRDefault="009F1760"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p>
        </w:tc>
      </w:tr>
    </w:tbl>
    <w:p w14:paraId="54B0D896" w14:textId="77777777" w:rsidR="000B4C87" w:rsidRPr="00F73F7B" w:rsidRDefault="000B4C87" w:rsidP="001D2D32">
      <w:pPr>
        <w:spacing w:after="0" w:line="240" w:lineRule="auto"/>
        <w:rPr>
          <w:rFonts w:asciiTheme="minorHAnsi" w:hAnsiTheme="minorHAnsi" w:cstheme="minorHAnsi"/>
          <w:b/>
        </w:rPr>
      </w:pPr>
    </w:p>
    <w:p w14:paraId="23DA1617" w14:textId="77777777" w:rsidR="000B4C87" w:rsidRPr="00F73F7B" w:rsidRDefault="000B4C87" w:rsidP="000B4C87">
      <w:pPr>
        <w:spacing w:after="0" w:line="240" w:lineRule="auto"/>
        <w:ind w:left="709"/>
        <w:rPr>
          <w:rFonts w:asciiTheme="minorHAnsi" w:hAnsiTheme="minorHAnsi" w:cstheme="minorHAnsi"/>
          <w:b/>
        </w:rPr>
      </w:pPr>
      <w:r>
        <w:rPr>
          <w:rFonts w:asciiTheme="minorHAnsi" w:hAnsiTheme="minorHAnsi"/>
          <w:b/>
          <w:color w:val="000000" w:themeColor="text1"/>
        </w:rPr>
        <w:t>Any deviations in temperatures and corrective actions taken as a result are always recorded.</w:t>
      </w:r>
    </w:p>
    <w:p w14:paraId="43B22C66" w14:textId="77777777" w:rsidR="000B4C87" w:rsidRPr="00F73F7B" w:rsidRDefault="000B4C87" w:rsidP="00031EB5">
      <w:pPr>
        <w:spacing w:after="0" w:line="240" w:lineRule="auto"/>
        <w:ind w:left="720"/>
        <w:rPr>
          <w:rFonts w:asciiTheme="minorHAnsi" w:hAnsiTheme="minorHAnsi" w:cstheme="minorHAnsi"/>
          <w:b/>
        </w:rPr>
      </w:pPr>
    </w:p>
    <w:p w14:paraId="3F37279C" w14:textId="4900EDDE" w:rsidR="00367874" w:rsidRPr="00F73F7B" w:rsidRDefault="00367874" w:rsidP="00031EB5">
      <w:pPr>
        <w:spacing w:after="0" w:line="240" w:lineRule="auto"/>
        <w:ind w:left="720"/>
        <w:rPr>
          <w:rFonts w:asciiTheme="minorHAnsi" w:hAnsiTheme="minorHAnsi" w:cstheme="minorHAnsi"/>
          <w:b/>
        </w:rPr>
      </w:pPr>
      <w:r>
        <w:rPr>
          <w:rFonts w:asciiTheme="minorHAnsi" w:hAnsiTheme="minorHAnsi"/>
          <w:b/>
        </w:rPr>
        <w:t>What action is taken when temperature deviations are detected?</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367874" w:rsidRPr="00F73F7B" w14:paraId="1E1E2697" w14:textId="77777777" w:rsidTr="00855CD4">
        <w:tc>
          <w:tcPr>
            <w:tcW w:w="8772" w:type="dxa"/>
          </w:tcPr>
          <w:p w14:paraId="41F7509B" w14:textId="77777777" w:rsidR="00367874" w:rsidRPr="00F73F7B" w:rsidRDefault="00367874" w:rsidP="00031EB5">
            <w:pPr>
              <w:tabs>
                <w:tab w:val="left" w:pos="5786"/>
              </w:tabs>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47DC2858" w14:textId="77777777" w:rsidR="00367874" w:rsidRPr="00F73F7B" w:rsidRDefault="00367874" w:rsidP="00031EB5">
            <w:pPr>
              <w:pStyle w:val="ListParagraph"/>
              <w:spacing w:after="0" w:line="240" w:lineRule="auto"/>
              <w:ind w:left="0"/>
              <w:rPr>
                <w:rFonts w:asciiTheme="minorHAnsi" w:hAnsiTheme="minorHAnsi" w:cstheme="minorHAnsi"/>
              </w:rPr>
            </w:pPr>
          </w:p>
          <w:p w14:paraId="6404903B" w14:textId="77777777" w:rsidR="00367874" w:rsidRPr="00F73F7B" w:rsidRDefault="00367874" w:rsidP="00031EB5">
            <w:pPr>
              <w:pStyle w:val="ListParagraph"/>
              <w:spacing w:after="0" w:line="240" w:lineRule="auto"/>
              <w:ind w:left="0"/>
              <w:rPr>
                <w:rFonts w:asciiTheme="minorHAnsi" w:hAnsiTheme="minorHAnsi" w:cstheme="minorHAnsi"/>
              </w:rPr>
            </w:pPr>
          </w:p>
        </w:tc>
      </w:tr>
    </w:tbl>
    <w:p w14:paraId="78883862" w14:textId="2FF9D67C" w:rsidR="00EF38E8" w:rsidRPr="00F73F7B" w:rsidRDefault="00EF38E8" w:rsidP="00031EB5">
      <w:pPr>
        <w:spacing w:after="0" w:line="240" w:lineRule="auto"/>
        <w:rPr>
          <w:rFonts w:asciiTheme="minorHAnsi" w:hAnsiTheme="minorHAnsi" w:cstheme="minorHAnsi"/>
        </w:rPr>
      </w:pPr>
      <w:bookmarkStart w:id="34" w:name="_Toc448304575"/>
    </w:p>
    <w:p w14:paraId="1EA61044" w14:textId="77777777" w:rsidR="002510CF" w:rsidRPr="00F73F7B" w:rsidRDefault="002510CF" w:rsidP="00031EB5">
      <w:pPr>
        <w:spacing w:after="0" w:line="240" w:lineRule="auto"/>
        <w:rPr>
          <w:rFonts w:asciiTheme="minorHAnsi" w:hAnsiTheme="minorHAnsi" w:cstheme="minorHAnsi"/>
        </w:rPr>
      </w:pPr>
    </w:p>
    <w:p w14:paraId="1CE7F6F3" w14:textId="77777777" w:rsidR="00A7764D" w:rsidRPr="00F73F7B" w:rsidRDefault="00DF0A31" w:rsidP="00031EB5">
      <w:pPr>
        <w:pStyle w:val="Heading3"/>
        <w:spacing w:before="0"/>
        <w:ind w:firstLine="709"/>
        <w:rPr>
          <w:rFonts w:asciiTheme="minorHAnsi" w:hAnsiTheme="minorHAnsi" w:cstheme="minorHAnsi"/>
          <w:b/>
          <w:color w:val="auto"/>
          <w:sz w:val="24"/>
          <w:szCs w:val="22"/>
        </w:rPr>
      </w:pPr>
      <w:bookmarkStart w:id="35" w:name="_Toc14861005"/>
      <w:bookmarkStart w:id="36" w:name="_Toc234235756"/>
      <w:r>
        <w:rPr>
          <w:rFonts w:asciiTheme="minorHAnsi" w:hAnsiTheme="minorHAnsi"/>
          <w:b/>
          <w:color w:val="auto"/>
          <w:sz w:val="24"/>
        </w:rPr>
        <w:t>4.2.3 Foods that require cooling</w:t>
      </w:r>
      <w:bookmarkEnd w:id="34"/>
      <w:bookmarkEnd w:id="35"/>
      <w:bookmarkEnd w:id="36"/>
    </w:p>
    <w:p w14:paraId="09F978C2" w14:textId="77777777" w:rsidR="00A7764D" w:rsidRPr="00F73F7B" w:rsidRDefault="00A7764D" w:rsidP="00031EB5">
      <w:pPr>
        <w:pStyle w:val="ListParagraph"/>
        <w:spacing w:after="0" w:line="240" w:lineRule="auto"/>
        <w:ind w:left="1077"/>
        <w:rPr>
          <w:rFonts w:asciiTheme="minorHAnsi" w:hAnsiTheme="minorHAnsi" w:cstheme="minorHAnsi"/>
        </w:rPr>
      </w:pPr>
    </w:p>
    <w:p w14:paraId="6B5AE14E" w14:textId="3B984C17" w:rsidR="008B77DB" w:rsidRPr="00F73F7B" w:rsidRDefault="008B77DB" w:rsidP="00031EB5">
      <w:pPr>
        <w:pStyle w:val="ListParagraph"/>
        <w:spacing w:after="0" w:line="240" w:lineRule="auto"/>
        <w:ind w:left="709"/>
        <w:rPr>
          <w:rFonts w:asciiTheme="minorHAnsi" w:hAnsiTheme="minorHAnsi" w:cstheme="minorHAnsi"/>
        </w:rPr>
      </w:pPr>
      <w:r>
        <w:rPr>
          <w:rFonts w:asciiTheme="minorHAnsi" w:hAnsiTheme="minorHAnsi"/>
        </w:rPr>
        <w:t>The cooling of foods intended to be stored cold must start immediately after preparation, and the food must be chilled to the temperature specified in the relevant storage temperature requirement within four hours at maximum (Appendix 2).</w:t>
      </w:r>
    </w:p>
    <w:p w14:paraId="3A12A8C8" w14:textId="77777777" w:rsidR="00F02B5F" w:rsidRPr="00F73F7B" w:rsidRDefault="00F02B5F" w:rsidP="00031EB5">
      <w:pPr>
        <w:pStyle w:val="ListParagraph"/>
        <w:spacing w:after="0" w:line="240" w:lineRule="auto"/>
        <w:ind w:left="1077" w:hanging="368"/>
        <w:rPr>
          <w:rFonts w:asciiTheme="minorHAnsi" w:hAnsiTheme="minorHAnsi" w:cstheme="minorHAnsi"/>
        </w:rPr>
      </w:pPr>
    </w:p>
    <w:p w14:paraId="78E1E642" w14:textId="240F08D5" w:rsidR="00F02B5F" w:rsidRPr="00F73F7B" w:rsidRDefault="00F02B5F" w:rsidP="00031EB5">
      <w:pPr>
        <w:pStyle w:val="ListParagraph"/>
        <w:spacing w:after="0" w:line="240" w:lineRule="auto"/>
        <w:ind w:left="709"/>
        <w:rPr>
          <w:rFonts w:asciiTheme="minorHAnsi" w:hAnsiTheme="minorHAnsi" w:cstheme="minorHAnsi"/>
        </w:rPr>
      </w:pPr>
      <w:r>
        <w:rPr>
          <w:rFonts w:asciiTheme="minorHAnsi" w:hAnsiTheme="minorHAnsi"/>
        </w:rPr>
        <w:t xml:space="preserve">Food kept hot in the kitchen and in service sales may be cooled and reheated if the temperature of the food was at least +60 °C throughout the storage period. </w:t>
      </w:r>
    </w:p>
    <w:p w14:paraId="0D4B5782" w14:textId="77777777" w:rsidR="00A7764D" w:rsidRPr="00F73F7B" w:rsidRDefault="00A7764D" w:rsidP="00031EB5">
      <w:pPr>
        <w:spacing w:after="0" w:line="240" w:lineRule="auto"/>
        <w:rPr>
          <w:rFonts w:asciiTheme="minorHAnsi" w:hAnsiTheme="minorHAnsi" w:cstheme="minorHAnsi"/>
        </w:rPr>
      </w:pPr>
    </w:p>
    <w:p w14:paraId="1E68CE80" w14:textId="77777777" w:rsidR="00A7764D" w:rsidRPr="00F73F7B" w:rsidRDefault="00A7764D" w:rsidP="00031EB5">
      <w:pPr>
        <w:pStyle w:val="ListParagraph"/>
        <w:spacing w:after="0" w:line="240" w:lineRule="auto"/>
        <w:ind w:left="1077" w:hanging="368"/>
        <w:rPr>
          <w:rFonts w:asciiTheme="minorHAnsi" w:hAnsiTheme="minorHAnsi" w:cstheme="minorHAnsi"/>
          <w:b/>
        </w:rPr>
      </w:pPr>
      <w:r>
        <w:rPr>
          <w:rFonts w:asciiTheme="minorHAnsi" w:hAnsiTheme="minorHAnsi"/>
          <w:b/>
        </w:rPr>
        <w:t>The following foods are cooled in the restaurant: How often? How big an amount at a time?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A7764D" w:rsidRPr="00F73F7B" w14:paraId="5E679AA8" w14:textId="77777777" w:rsidTr="00256FF3">
        <w:tc>
          <w:tcPr>
            <w:tcW w:w="8924" w:type="dxa"/>
          </w:tcPr>
          <w:p w14:paraId="35C6C7C9" w14:textId="77777777" w:rsidR="00A7764D" w:rsidRPr="00F73F7B" w:rsidRDefault="00A7764D" w:rsidP="00031EB5">
            <w:pPr>
              <w:tabs>
                <w:tab w:val="left" w:pos="5786"/>
              </w:tabs>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25EB4835" w14:textId="77777777" w:rsidR="00A7764D" w:rsidRPr="00F73F7B" w:rsidRDefault="00A7764D" w:rsidP="00031EB5">
            <w:pPr>
              <w:pStyle w:val="ListParagraph"/>
              <w:spacing w:after="0" w:line="240" w:lineRule="auto"/>
              <w:ind w:left="0"/>
              <w:rPr>
                <w:rFonts w:asciiTheme="minorHAnsi" w:hAnsiTheme="minorHAnsi" w:cstheme="minorHAnsi"/>
              </w:rPr>
            </w:pPr>
          </w:p>
          <w:p w14:paraId="4E3DD918" w14:textId="77777777" w:rsidR="00E3062F" w:rsidRPr="00F73F7B" w:rsidRDefault="00E3062F" w:rsidP="00031EB5">
            <w:pPr>
              <w:pStyle w:val="ListParagraph"/>
              <w:spacing w:after="0" w:line="240" w:lineRule="auto"/>
              <w:ind w:left="0"/>
              <w:rPr>
                <w:rFonts w:asciiTheme="minorHAnsi" w:hAnsiTheme="minorHAnsi" w:cstheme="minorHAnsi"/>
              </w:rPr>
            </w:pPr>
          </w:p>
          <w:p w14:paraId="35BE3E45" w14:textId="77777777" w:rsidR="00B468B8" w:rsidRPr="00F73F7B" w:rsidRDefault="00B468B8" w:rsidP="00031EB5">
            <w:pPr>
              <w:pStyle w:val="ListParagraph"/>
              <w:spacing w:after="0" w:line="240" w:lineRule="auto"/>
              <w:ind w:left="0"/>
              <w:rPr>
                <w:rFonts w:asciiTheme="minorHAnsi" w:hAnsiTheme="minorHAnsi" w:cstheme="minorHAnsi"/>
              </w:rPr>
            </w:pPr>
          </w:p>
        </w:tc>
      </w:tr>
    </w:tbl>
    <w:p w14:paraId="7F4D14FA" w14:textId="77777777" w:rsidR="00ED38FD" w:rsidRPr="00F73F7B" w:rsidRDefault="00ED38FD" w:rsidP="00031EB5">
      <w:pPr>
        <w:spacing w:after="0" w:line="240" w:lineRule="auto"/>
        <w:rPr>
          <w:rFonts w:asciiTheme="minorHAnsi" w:hAnsiTheme="minorHAnsi" w:cstheme="minorHAnsi"/>
          <w:b/>
        </w:rPr>
      </w:pPr>
    </w:p>
    <w:p w14:paraId="20B28041" w14:textId="77777777" w:rsidR="00A7764D" w:rsidRPr="00F73F7B" w:rsidRDefault="00A7764D" w:rsidP="00031EB5">
      <w:pPr>
        <w:pStyle w:val="ListParagraph"/>
        <w:spacing w:after="0" w:line="240" w:lineRule="auto"/>
        <w:ind w:left="709"/>
        <w:rPr>
          <w:rFonts w:asciiTheme="minorHAnsi" w:hAnsiTheme="minorHAnsi" w:cstheme="minorHAnsi"/>
          <w:b/>
        </w:rPr>
      </w:pPr>
      <w:r>
        <w:rPr>
          <w:rFonts w:asciiTheme="minorHAnsi" w:hAnsiTheme="minorHAnsi"/>
          <w:b/>
        </w:rPr>
        <w:t>We cool down the food:</w:t>
      </w:r>
    </w:p>
    <w:tbl>
      <w:tblPr>
        <w:tblW w:w="8789" w:type="dxa"/>
        <w:tblInd w:w="704" w:type="dxa"/>
        <w:tblCellMar>
          <w:left w:w="70" w:type="dxa"/>
          <w:right w:w="70" w:type="dxa"/>
        </w:tblCellMar>
        <w:tblLook w:val="04A0" w:firstRow="1" w:lastRow="0" w:firstColumn="1" w:lastColumn="0" w:noHBand="0" w:noVBand="1"/>
      </w:tblPr>
      <w:tblGrid>
        <w:gridCol w:w="450"/>
        <w:gridCol w:w="8364"/>
      </w:tblGrid>
      <w:tr w:rsidR="00A7764D" w:rsidRPr="00F73F7B" w14:paraId="08CA2236" w14:textId="77777777" w:rsidTr="00B468B8">
        <w:trPr>
          <w:trHeight w:val="20"/>
        </w:trPr>
        <w:tc>
          <w:tcPr>
            <w:tcW w:w="425" w:type="dxa"/>
            <w:tcBorders>
              <w:top w:val="single" w:sz="4" w:space="0" w:color="auto"/>
              <w:left w:val="single" w:sz="4" w:space="0" w:color="auto"/>
              <w:bottom w:val="single" w:sz="4" w:space="0" w:color="auto"/>
              <w:right w:val="single" w:sz="4" w:space="0" w:color="auto"/>
            </w:tcBorders>
            <w:noWrap/>
            <w:hideMark/>
          </w:tcPr>
          <w:p w14:paraId="7AEEF1AF"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p>
        </w:tc>
        <w:tc>
          <w:tcPr>
            <w:tcW w:w="8364" w:type="dxa"/>
            <w:tcBorders>
              <w:top w:val="single" w:sz="4" w:space="0" w:color="auto"/>
              <w:left w:val="nil"/>
              <w:bottom w:val="single" w:sz="4" w:space="0" w:color="auto"/>
              <w:right w:val="single" w:sz="4" w:space="0" w:color="auto"/>
            </w:tcBorders>
            <w:noWrap/>
            <w:vAlign w:val="bottom"/>
            <w:hideMark/>
          </w:tcPr>
          <w:p w14:paraId="3BBACFFE" w14:textId="77777777" w:rsidR="00B468B8" w:rsidRPr="00F73F7B" w:rsidRDefault="00A7764D" w:rsidP="00031EB5">
            <w:pPr>
              <w:spacing w:after="0" w:line="240" w:lineRule="auto"/>
              <w:rPr>
                <w:rFonts w:asciiTheme="minorHAnsi" w:eastAsia="Times New Roman" w:hAnsiTheme="minorHAnsi" w:cstheme="minorHAnsi"/>
                <w:color w:val="000000"/>
              </w:rPr>
            </w:pPr>
            <w:r>
              <w:rPr>
                <w:rFonts w:asciiTheme="minorHAnsi" w:hAnsiTheme="minorHAnsi"/>
                <w:color w:val="000000"/>
              </w:rPr>
              <w:t xml:space="preserve">in a separate cooling unit </w:t>
            </w:r>
          </w:p>
        </w:tc>
      </w:tr>
      <w:tr w:rsidR="00A7764D" w:rsidRPr="00F73F7B" w14:paraId="240AC2F5" w14:textId="77777777" w:rsidTr="00B468B8">
        <w:trPr>
          <w:trHeight w:val="20"/>
        </w:trPr>
        <w:tc>
          <w:tcPr>
            <w:tcW w:w="425" w:type="dxa"/>
            <w:tcBorders>
              <w:top w:val="nil"/>
              <w:left w:val="single" w:sz="4" w:space="0" w:color="auto"/>
              <w:bottom w:val="single" w:sz="4" w:space="0" w:color="auto"/>
              <w:right w:val="single" w:sz="4" w:space="0" w:color="auto"/>
            </w:tcBorders>
            <w:noWrap/>
            <w:hideMark/>
          </w:tcPr>
          <w:p w14:paraId="4D8F2A6A"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p>
        </w:tc>
        <w:tc>
          <w:tcPr>
            <w:tcW w:w="8364" w:type="dxa"/>
            <w:tcBorders>
              <w:top w:val="nil"/>
              <w:left w:val="nil"/>
              <w:bottom w:val="single" w:sz="4" w:space="0" w:color="auto"/>
              <w:right w:val="single" w:sz="4" w:space="0" w:color="auto"/>
            </w:tcBorders>
            <w:noWrap/>
            <w:vAlign w:val="bottom"/>
            <w:hideMark/>
          </w:tcPr>
          <w:p w14:paraId="085AF236" w14:textId="7D54341B" w:rsidR="00A7764D" w:rsidRPr="00F73F7B" w:rsidRDefault="00A7764D" w:rsidP="00031EB5">
            <w:pPr>
              <w:spacing w:after="0" w:line="240" w:lineRule="auto"/>
              <w:rPr>
                <w:rFonts w:asciiTheme="minorHAnsi" w:eastAsia="Times New Roman" w:hAnsiTheme="minorHAnsi" w:cstheme="minorHAnsi"/>
                <w:b/>
                <w:color w:val="000000"/>
              </w:rPr>
            </w:pPr>
            <w:r>
              <w:rPr>
                <w:rFonts w:asciiTheme="minorHAnsi" w:hAnsiTheme="minorHAnsi"/>
                <w:color w:val="000000"/>
              </w:rPr>
              <w:t>with cold water/ice (only suitable for occasional cooling of small quantities of food)</w:t>
            </w:r>
          </w:p>
        </w:tc>
      </w:tr>
      <w:tr w:rsidR="00A7764D" w:rsidRPr="00F73F7B" w14:paraId="2CCB7A95" w14:textId="77777777" w:rsidTr="00B468B8">
        <w:trPr>
          <w:trHeight w:val="20"/>
        </w:trPr>
        <w:tc>
          <w:tcPr>
            <w:tcW w:w="425" w:type="dxa"/>
            <w:tcBorders>
              <w:top w:val="nil"/>
              <w:left w:val="single" w:sz="4" w:space="0" w:color="auto"/>
              <w:bottom w:val="single" w:sz="4" w:space="0" w:color="auto"/>
              <w:right w:val="single" w:sz="4" w:space="0" w:color="auto"/>
            </w:tcBorders>
            <w:noWrap/>
            <w:hideMark/>
          </w:tcPr>
          <w:p w14:paraId="4BE5F377"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p>
        </w:tc>
        <w:tc>
          <w:tcPr>
            <w:tcW w:w="8364" w:type="dxa"/>
            <w:tcBorders>
              <w:top w:val="nil"/>
              <w:left w:val="nil"/>
              <w:bottom w:val="single" w:sz="4" w:space="0" w:color="auto"/>
              <w:right w:val="single" w:sz="4" w:space="0" w:color="auto"/>
            </w:tcBorders>
            <w:vAlign w:val="bottom"/>
            <w:hideMark/>
          </w:tcPr>
          <w:p w14:paraId="4FB9FA7D" w14:textId="56B82721" w:rsidR="00A7764D" w:rsidRPr="00F73F7B" w:rsidRDefault="00A7764D">
            <w:pPr>
              <w:spacing w:after="0" w:line="240" w:lineRule="auto"/>
              <w:rPr>
                <w:rFonts w:asciiTheme="minorHAnsi" w:eastAsia="Times New Roman" w:hAnsiTheme="minorHAnsi" w:cstheme="minorHAnsi"/>
                <w:color w:val="000000"/>
              </w:rPr>
            </w:pPr>
            <w:r>
              <w:rPr>
                <w:rFonts w:asciiTheme="minorHAnsi" w:hAnsiTheme="minorHAnsi"/>
                <w:color w:val="000000"/>
              </w:rPr>
              <w:t>in a refrigeration unit where we also store other foods (only suitable for occasional cooling of small quantities of food; the temperatures of other foods in the refrigeration unit may not rise during the cooling)</w:t>
            </w:r>
          </w:p>
        </w:tc>
      </w:tr>
      <w:tr w:rsidR="00A7764D" w:rsidRPr="00F73F7B" w14:paraId="3F076726" w14:textId="77777777" w:rsidTr="00B468B8">
        <w:trPr>
          <w:trHeight w:val="20"/>
        </w:trPr>
        <w:tc>
          <w:tcPr>
            <w:tcW w:w="425" w:type="dxa"/>
            <w:tcBorders>
              <w:top w:val="nil"/>
              <w:left w:val="single" w:sz="4" w:space="0" w:color="auto"/>
              <w:bottom w:val="single" w:sz="4" w:space="0" w:color="auto"/>
              <w:right w:val="single" w:sz="4" w:space="0" w:color="auto"/>
            </w:tcBorders>
            <w:noWrap/>
            <w:hideMark/>
          </w:tcPr>
          <w:p w14:paraId="152A728F" w14:textId="77777777" w:rsidR="00A7764D" w:rsidRPr="00F73F7B" w:rsidRDefault="00A7764D" w:rsidP="00031EB5">
            <w:pPr>
              <w:spacing w:after="0" w:line="240" w:lineRule="auto"/>
              <w:rPr>
                <w:rFonts w:asciiTheme="minorHAnsi" w:eastAsia="Times New Roman" w:hAnsiTheme="minorHAnsi" w:cstheme="minorHAnsi"/>
                <w:color w:val="000000"/>
                <w:sz w:val="18"/>
                <w:szCs w:val="18"/>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p>
        </w:tc>
        <w:tc>
          <w:tcPr>
            <w:tcW w:w="8364" w:type="dxa"/>
            <w:tcBorders>
              <w:top w:val="single" w:sz="4" w:space="0" w:color="auto"/>
              <w:left w:val="nil"/>
              <w:bottom w:val="single" w:sz="4" w:space="0" w:color="auto"/>
              <w:right w:val="single" w:sz="4" w:space="0" w:color="auto"/>
            </w:tcBorders>
            <w:noWrap/>
            <w:hideMark/>
          </w:tcPr>
          <w:p w14:paraId="187995EB" w14:textId="77777777" w:rsidR="00A7764D" w:rsidRPr="00F73F7B" w:rsidRDefault="00A7764D" w:rsidP="00031EB5">
            <w:pPr>
              <w:tabs>
                <w:tab w:val="left" w:pos="5786"/>
              </w:tabs>
              <w:spacing w:after="0" w:line="240" w:lineRule="auto"/>
              <w:rPr>
                <w:rFonts w:asciiTheme="minorHAnsi" w:eastAsia="Times New Roman" w:hAnsiTheme="minorHAnsi" w:cstheme="minorHAnsi"/>
                <w:color w:val="000000"/>
              </w:rPr>
            </w:pPr>
            <w:r>
              <w:t xml:space="preserve">in other ways, how </w:t>
            </w:r>
            <w:r w:rsidRPr="00F73F7B">
              <w:rPr>
                <w:rFonts w:asciiTheme="minorHAnsi" w:eastAsia="Times New Roman" w:hAnsiTheme="minorHAnsi" w:cstheme="minorHAnsi"/>
                <w:color w:val="000000"/>
              </w:rPr>
              <w:fldChar w:fldCharType="begin" w:fldLock="1">
                <w:ffData>
                  <w:name w:val="Teksti70"/>
                  <w:enabled/>
                  <w:calcOnExit w:val="0"/>
                  <w:textInput/>
                </w:ffData>
              </w:fldChar>
            </w:r>
            <w:r w:rsidRPr="00F73F7B">
              <w:rPr>
                <w:rFonts w:asciiTheme="minorHAnsi" w:eastAsia="Times New Roman" w:hAnsiTheme="minorHAnsi" w:cstheme="minorHAnsi"/>
                <w:color w:val="000000"/>
              </w:rPr>
              <w:instrText xml:space="preserve"> FORMTEXT </w:instrText>
            </w:r>
            <w:r w:rsidRPr="00F73F7B">
              <w:rPr>
                <w:rFonts w:asciiTheme="minorHAnsi" w:eastAsia="Times New Roman" w:hAnsiTheme="minorHAnsi" w:cstheme="minorHAnsi"/>
                <w:color w:val="000000"/>
              </w:rPr>
            </w:r>
            <w:r w:rsidRPr="00F73F7B">
              <w:rPr>
                <w:rFonts w:asciiTheme="minorHAnsi" w:eastAsia="Times New Roman" w:hAnsiTheme="minorHAnsi" w:cstheme="minorHAnsi"/>
                <w:color w:val="000000"/>
              </w:rPr>
              <w:fldChar w:fldCharType="separate"/>
            </w:r>
            <w:r>
              <w:rPr>
                <w:rFonts w:asciiTheme="minorHAnsi" w:hAnsiTheme="minorHAnsi"/>
              </w:rPr>
              <w:t>     </w:t>
            </w:r>
            <w:r w:rsidRPr="00F73F7B">
              <w:rPr>
                <w:rFonts w:asciiTheme="minorHAnsi" w:eastAsia="Times New Roman" w:hAnsiTheme="minorHAnsi" w:cstheme="minorHAnsi"/>
                <w:color w:val="000000"/>
              </w:rPr>
              <w:fldChar w:fldCharType="end"/>
            </w:r>
          </w:p>
          <w:p w14:paraId="0B79142B" w14:textId="77777777" w:rsidR="00A7764D" w:rsidRPr="00F73F7B" w:rsidRDefault="00A7764D" w:rsidP="00031EB5">
            <w:pPr>
              <w:spacing w:after="0" w:line="240" w:lineRule="auto"/>
              <w:rPr>
                <w:rFonts w:asciiTheme="minorHAnsi" w:eastAsia="Times New Roman" w:hAnsiTheme="minorHAnsi" w:cstheme="minorHAnsi"/>
                <w:color w:val="000000"/>
              </w:rPr>
            </w:pPr>
          </w:p>
        </w:tc>
      </w:tr>
    </w:tbl>
    <w:p w14:paraId="562F4C52" w14:textId="3C5EB71B" w:rsidR="00EE100C" w:rsidRPr="00F73F7B" w:rsidRDefault="00EE100C" w:rsidP="005D2AC2">
      <w:pPr>
        <w:spacing w:after="0" w:line="240" w:lineRule="auto"/>
        <w:rPr>
          <w:rFonts w:asciiTheme="minorHAnsi" w:hAnsiTheme="minorHAnsi" w:cstheme="minorHAnsi"/>
          <w:b/>
        </w:rPr>
      </w:pPr>
    </w:p>
    <w:p w14:paraId="18A36C7D" w14:textId="77777777" w:rsidR="00863D9B" w:rsidRPr="00F73F7B" w:rsidRDefault="00863D9B" w:rsidP="00662284">
      <w:pPr>
        <w:spacing w:after="0" w:line="240" w:lineRule="auto"/>
        <w:ind w:firstLine="709"/>
        <w:rPr>
          <w:rFonts w:asciiTheme="minorHAnsi" w:hAnsiTheme="minorHAnsi" w:cstheme="minorHAnsi"/>
          <w:b/>
        </w:rPr>
      </w:pPr>
    </w:p>
    <w:p w14:paraId="16079153" w14:textId="277785CE" w:rsidR="00026150" w:rsidRPr="00F73F7B" w:rsidRDefault="00026150" w:rsidP="00031EB5">
      <w:pPr>
        <w:spacing w:after="0" w:line="240" w:lineRule="auto"/>
        <w:ind w:left="1304" w:hanging="595"/>
        <w:rPr>
          <w:rFonts w:asciiTheme="minorHAnsi" w:hAnsiTheme="minorHAnsi" w:cstheme="minorHAnsi"/>
          <w:b/>
        </w:rPr>
      </w:pPr>
      <w:r>
        <w:rPr>
          <w:rFonts w:asciiTheme="minorHAnsi" w:hAnsiTheme="minorHAnsi"/>
          <w:b/>
        </w:rPr>
        <w:t>Temperature monitoring of foods to be cooled:</w:t>
      </w:r>
    </w:p>
    <w:tbl>
      <w:tblPr>
        <w:tblW w:w="89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8490"/>
      </w:tblGrid>
      <w:tr w:rsidR="00855CD4" w:rsidRPr="00F73F7B" w14:paraId="537120EC" w14:textId="77777777" w:rsidTr="00302FA2">
        <w:trPr>
          <w:trHeight w:hRule="exact" w:val="284"/>
        </w:trPr>
        <w:tc>
          <w:tcPr>
            <w:tcW w:w="425" w:type="dxa"/>
            <w:noWrap/>
            <w:hideMark/>
          </w:tcPr>
          <w:p w14:paraId="3B5EEB9A" w14:textId="77777777" w:rsidR="00855CD4" w:rsidRPr="00F73F7B" w:rsidRDefault="00855CD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noWrap/>
            <w:vAlign w:val="bottom"/>
            <w:hideMark/>
          </w:tcPr>
          <w:p w14:paraId="4381539A" w14:textId="627AECC2" w:rsidR="00855CD4" w:rsidRPr="00F73F7B" w:rsidRDefault="00855CD4" w:rsidP="00031EB5">
            <w:pPr>
              <w:spacing w:after="0" w:line="240" w:lineRule="auto"/>
              <w:rPr>
                <w:rFonts w:asciiTheme="minorHAnsi" w:hAnsiTheme="minorHAnsi" w:cstheme="minorHAnsi"/>
              </w:rPr>
            </w:pPr>
            <w:r>
              <w:t>We monitor</w:t>
            </w:r>
            <w:r>
              <w:rPr>
                <w:rFonts w:asciiTheme="minorHAnsi" w:hAnsiTheme="minorHAnsi"/>
              </w:rPr>
              <w:t xml:space="preserve">/measure temperatures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week/month.</w:t>
            </w:r>
          </w:p>
        </w:tc>
      </w:tr>
      <w:tr w:rsidR="00855CD4" w:rsidRPr="00F73F7B" w14:paraId="73956C5F" w14:textId="77777777" w:rsidTr="00302FA2">
        <w:trPr>
          <w:trHeight w:hRule="exact" w:val="535"/>
        </w:trPr>
        <w:tc>
          <w:tcPr>
            <w:tcW w:w="425" w:type="dxa"/>
            <w:noWrap/>
          </w:tcPr>
          <w:p w14:paraId="3608DFBE" w14:textId="77777777" w:rsidR="00855CD4" w:rsidRPr="00F73F7B" w:rsidRDefault="00855CD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vAlign w:val="bottom"/>
          </w:tcPr>
          <w:p w14:paraId="0D7C45FB" w14:textId="08BE15EA" w:rsidR="00855CD4" w:rsidRPr="00F73F7B" w:rsidRDefault="00855CD4" w:rsidP="00F441D3">
            <w:pPr>
              <w:spacing w:after="0" w:line="240" w:lineRule="auto"/>
              <w:rPr>
                <w:rFonts w:asciiTheme="minorHAnsi" w:hAnsiTheme="minorHAnsi" w:cstheme="minorHAnsi"/>
              </w:rPr>
            </w:pPr>
            <w:r>
              <w:t xml:space="preserve">We record temperatures regularly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week/month. </w:t>
            </w:r>
            <w:r>
              <w:t>Where are the results recorded</w:t>
            </w:r>
            <w:r>
              <w:rPr>
                <w:rFonts w:asciiTheme="minorHAnsi" w:hAnsiTheme="minorHAnsi"/>
              </w:rPr>
              <w:t xml:space="preserve">? </w:t>
            </w:r>
            <w:r w:rsidR="002772BC" w:rsidRPr="00F73F7B">
              <w:rPr>
                <w:rFonts w:asciiTheme="minorHAnsi" w:hAnsiTheme="minorHAnsi" w:cstheme="minorHAnsi"/>
                <w:u w:val="single"/>
              </w:rPr>
              <w:fldChar w:fldCharType="begin" w:fldLock="1">
                <w:ffData>
                  <w:name w:val="Teksti58"/>
                  <w:enabled/>
                  <w:calcOnExit w:val="0"/>
                  <w:textInput/>
                </w:ffData>
              </w:fldChar>
            </w:r>
            <w:r w:rsidR="002772BC" w:rsidRPr="00F73F7B">
              <w:rPr>
                <w:rFonts w:asciiTheme="minorHAnsi" w:hAnsiTheme="minorHAnsi" w:cstheme="minorHAnsi"/>
                <w:u w:val="single"/>
              </w:rPr>
              <w:instrText xml:space="preserve"> FORMTEXT </w:instrText>
            </w:r>
            <w:r w:rsidR="002772BC" w:rsidRPr="00F73F7B">
              <w:rPr>
                <w:rFonts w:asciiTheme="minorHAnsi" w:hAnsiTheme="minorHAnsi" w:cstheme="minorHAnsi"/>
                <w:u w:val="single"/>
              </w:rPr>
            </w:r>
            <w:r w:rsidR="002772BC" w:rsidRPr="00F73F7B">
              <w:rPr>
                <w:rFonts w:asciiTheme="minorHAnsi" w:hAnsiTheme="minorHAnsi" w:cstheme="minorHAnsi"/>
                <w:u w:val="single"/>
              </w:rPr>
              <w:fldChar w:fldCharType="separate"/>
            </w:r>
            <w:r>
              <w:rPr>
                <w:rFonts w:asciiTheme="minorHAnsi" w:hAnsiTheme="minorHAnsi"/>
                <w:u w:val="single"/>
              </w:rPr>
              <w:t>     </w:t>
            </w:r>
            <w:r w:rsidR="002772BC" w:rsidRPr="00F73F7B">
              <w:rPr>
                <w:rFonts w:asciiTheme="minorHAnsi" w:hAnsiTheme="minorHAnsi" w:cstheme="minorHAnsi"/>
              </w:rPr>
              <w:fldChar w:fldCharType="end"/>
            </w:r>
          </w:p>
        </w:tc>
      </w:tr>
      <w:tr w:rsidR="00855CD4" w:rsidRPr="00F73F7B" w14:paraId="04C80F36" w14:textId="77777777" w:rsidTr="00302FA2">
        <w:trPr>
          <w:trHeight w:hRule="exact" w:val="567"/>
        </w:trPr>
        <w:tc>
          <w:tcPr>
            <w:tcW w:w="425" w:type="dxa"/>
            <w:noWrap/>
          </w:tcPr>
          <w:p w14:paraId="1B52C055" w14:textId="77777777" w:rsidR="00855CD4" w:rsidRPr="00F73F7B" w:rsidRDefault="00855CD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tcPr>
          <w:p w14:paraId="50A92A49" w14:textId="77777777" w:rsidR="00855CD4" w:rsidRPr="00F73F7B" w:rsidRDefault="00855CD4"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rPr>
              <w:fldChar w:fldCharType="begin" w:fldLock="1">
                <w:ffData>
                  <w:name w:val="Teksti58"/>
                  <w:enabled/>
                  <w:calcOnExit w:val="0"/>
                  <w:textInput/>
                </w:ffData>
              </w:fldChar>
            </w:r>
            <w:r w:rsidRPr="00F73F7B">
              <w:rPr>
                <w:rFonts w:asciiTheme="minorHAns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tc>
      </w:tr>
    </w:tbl>
    <w:p w14:paraId="09FC322F" w14:textId="3C5C547D" w:rsidR="00365F7E" w:rsidRPr="00F73F7B" w:rsidRDefault="00365F7E" w:rsidP="00031EB5">
      <w:pPr>
        <w:spacing w:after="0" w:line="240" w:lineRule="auto"/>
        <w:rPr>
          <w:rFonts w:asciiTheme="minorHAnsi" w:hAnsiTheme="minorHAnsi" w:cstheme="minorHAnsi"/>
          <w:b/>
        </w:rPr>
      </w:pPr>
    </w:p>
    <w:p w14:paraId="5323DBFB" w14:textId="348AE4F3" w:rsidR="002510CF" w:rsidRPr="00F73F7B" w:rsidRDefault="002510CF" w:rsidP="00031EB5">
      <w:pPr>
        <w:spacing w:after="0" w:line="240" w:lineRule="auto"/>
        <w:rPr>
          <w:rFonts w:asciiTheme="minorHAnsi" w:hAnsiTheme="minorHAnsi" w:cstheme="minorHAnsi"/>
          <w:b/>
        </w:rPr>
      </w:pPr>
    </w:p>
    <w:p w14:paraId="72DB2C53" w14:textId="1636D5AF" w:rsidR="008B77DB" w:rsidRPr="00F73F7B" w:rsidRDefault="008B77DB" w:rsidP="00662284">
      <w:pPr>
        <w:spacing w:after="0" w:line="240" w:lineRule="auto"/>
        <w:ind w:left="709"/>
        <w:rPr>
          <w:rFonts w:asciiTheme="minorHAnsi" w:hAnsiTheme="minorHAnsi" w:cstheme="minorHAnsi"/>
          <w:b/>
        </w:rPr>
      </w:pPr>
      <w:r>
        <w:rPr>
          <w:rFonts w:asciiTheme="minorHAnsi" w:hAnsiTheme="minorHAnsi"/>
          <w:b/>
          <w:color w:val="000000" w:themeColor="text1"/>
        </w:rPr>
        <w:t>Any deviations in temperatures and corrective actions taken as a result are always recorded.</w:t>
      </w:r>
    </w:p>
    <w:p w14:paraId="1CB7BF95" w14:textId="77777777" w:rsidR="008B77DB" w:rsidRPr="00F73F7B" w:rsidRDefault="008B77DB" w:rsidP="00031EB5">
      <w:pPr>
        <w:spacing w:after="0" w:line="240" w:lineRule="auto"/>
        <w:ind w:left="720"/>
        <w:rPr>
          <w:rFonts w:asciiTheme="minorHAnsi" w:hAnsiTheme="minorHAnsi" w:cstheme="minorHAnsi"/>
          <w:b/>
        </w:rPr>
      </w:pPr>
    </w:p>
    <w:p w14:paraId="2B1DE4F4" w14:textId="461131FE" w:rsidR="00A7764D" w:rsidRPr="00F73F7B" w:rsidRDefault="00855CD4" w:rsidP="00031EB5">
      <w:pPr>
        <w:spacing w:after="0" w:line="240" w:lineRule="auto"/>
        <w:ind w:left="720"/>
        <w:rPr>
          <w:rFonts w:asciiTheme="minorHAnsi" w:hAnsiTheme="minorHAnsi" w:cstheme="minorHAnsi"/>
          <w:b/>
        </w:rPr>
      </w:pPr>
      <w:r>
        <w:rPr>
          <w:rFonts w:asciiTheme="minorHAnsi" w:hAnsiTheme="minorHAnsi"/>
          <w:b/>
        </w:rPr>
        <w:lastRenderedPageBreak/>
        <w:t>What action is taken when temperature deviations are detected?</w:t>
      </w:r>
    </w:p>
    <w:tbl>
      <w:tblPr>
        <w:tblW w:w="8789" w:type="dxa"/>
        <w:tblInd w:w="704" w:type="dxa"/>
        <w:tblCellMar>
          <w:left w:w="70" w:type="dxa"/>
          <w:right w:w="70" w:type="dxa"/>
        </w:tblCellMar>
        <w:tblLook w:val="04A0" w:firstRow="1" w:lastRow="0" w:firstColumn="1" w:lastColumn="0" w:noHBand="0" w:noVBand="1"/>
      </w:tblPr>
      <w:tblGrid>
        <w:gridCol w:w="495"/>
        <w:gridCol w:w="8294"/>
      </w:tblGrid>
      <w:tr w:rsidR="00A7764D" w:rsidRPr="00F73F7B" w14:paraId="3558E49F" w14:textId="77777777" w:rsidTr="00CB5BA9">
        <w:trPr>
          <w:trHeight w:val="300"/>
        </w:trPr>
        <w:tc>
          <w:tcPr>
            <w:tcW w:w="495" w:type="dxa"/>
            <w:tcBorders>
              <w:top w:val="single" w:sz="4" w:space="0" w:color="auto"/>
              <w:left w:val="single" w:sz="4" w:space="0" w:color="auto"/>
              <w:bottom w:val="single" w:sz="4" w:space="0" w:color="auto"/>
              <w:right w:val="single" w:sz="4" w:space="0" w:color="auto"/>
            </w:tcBorders>
            <w:noWrap/>
            <w:hideMark/>
          </w:tcPr>
          <w:p w14:paraId="34E5411A"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r>
              <w:rPr>
                <w:rFonts w:asciiTheme="minorHAnsi" w:hAnsiTheme="minorHAnsi"/>
                <w:color w:val="000000"/>
                <w:sz w:val="20"/>
              </w:rPr>
              <w:t> </w:t>
            </w:r>
          </w:p>
        </w:tc>
        <w:tc>
          <w:tcPr>
            <w:tcW w:w="8294" w:type="dxa"/>
            <w:tcBorders>
              <w:top w:val="single" w:sz="4" w:space="0" w:color="auto"/>
              <w:left w:val="nil"/>
              <w:bottom w:val="single" w:sz="4" w:space="0" w:color="auto"/>
              <w:right w:val="single" w:sz="4" w:space="0" w:color="auto"/>
            </w:tcBorders>
            <w:noWrap/>
            <w:vAlign w:val="bottom"/>
            <w:hideMark/>
          </w:tcPr>
          <w:p w14:paraId="59FF61D4" w14:textId="3D354E1D" w:rsidR="00A7764D" w:rsidRPr="00F73F7B" w:rsidRDefault="00C4293D" w:rsidP="00031EB5">
            <w:pPr>
              <w:spacing w:after="0" w:line="240" w:lineRule="auto"/>
              <w:rPr>
                <w:rFonts w:asciiTheme="minorHAnsi" w:eastAsia="Times New Roman" w:hAnsiTheme="minorHAnsi" w:cstheme="minorHAnsi"/>
                <w:color w:val="000000"/>
                <w:szCs w:val="20"/>
              </w:rPr>
            </w:pPr>
            <w:r>
              <w:rPr>
                <w:rFonts w:asciiTheme="minorHAnsi" w:hAnsiTheme="minorHAnsi"/>
                <w:color w:val="000000"/>
              </w:rPr>
              <w:t>If any time is left, we continue cooling the food</w:t>
            </w:r>
          </w:p>
        </w:tc>
      </w:tr>
      <w:tr w:rsidR="00A7764D" w:rsidRPr="00F73F7B" w14:paraId="480E469A" w14:textId="77777777" w:rsidTr="00CB5BA9">
        <w:trPr>
          <w:trHeight w:val="300"/>
        </w:trPr>
        <w:tc>
          <w:tcPr>
            <w:tcW w:w="495" w:type="dxa"/>
            <w:tcBorders>
              <w:top w:val="nil"/>
              <w:left w:val="single" w:sz="4" w:space="0" w:color="auto"/>
              <w:bottom w:val="single" w:sz="4" w:space="0" w:color="auto"/>
              <w:right w:val="single" w:sz="4" w:space="0" w:color="auto"/>
            </w:tcBorders>
            <w:noWrap/>
            <w:hideMark/>
          </w:tcPr>
          <w:p w14:paraId="2E47831A"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r>
              <w:rPr>
                <w:rFonts w:asciiTheme="minorHAnsi" w:hAnsiTheme="minorHAnsi"/>
                <w:color w:val="000000"/>
                <w:sz w:val="20"/>
              </w:rPr>
              <w:t> </w:t>
            </w:r>
          </w:p>
        </w:tc>
        <w:tc>
          <w:tcPr>
            <w:tcW w:w="8294" w:type="dxa"/>
            <w:tcBorders>
              <w:top w:val="nil"/>
              <w:left w:val="nil"/>
              <w:bottom w:val="single" w:sz="4" w:space="0" w:color="auto"/>
              <w:right w:val="single" w:sz="4" w:space="0" w:color="auto"/>
            </w:tcBorders>
            <w:noWrap/>
            <w:vAlign w:val="bottom"/>
            <w:hideMark/>
          </w:tcPr>
          <w:p w14:paraId="087D4009" w14:textId="41027AE3" w:rsidR="00A7764D" w:rsidRPr="00F73F7B" w:rsidRDefault="00C4293D" w:rsidP="00031EB5">
            <w:pPr>
              <w:spacing w:after="0" w:line="240" w:lineRule="auto"/>
              <w:rPr>
                <w:rFonts w:asciiTheme="minorHAnsi" w:eastAsia="Times New Roman" w:hAnsiTheme="minorHAnsi" w:cstheme="minorHAnsi"/>
                <w:color w:val="000000"/>
                <w:szCs w:val="20"/>
              </w:rPr>
            </w:pPr>
            <w:r>
              <w:rPr>
                <w:rFonts w:asciiTheme="minorHAnsi" w:hAnsiTheme="minorHAnsi"/>
                <w:color w:val="000000"/>
              </w:rPr>
              <w:t>If 4 hours have elapsed since the start of cooling, we destroy the food</w:t>
            </w:r>
          </w:p>
        </w:tc>
      </w:tr>
      <w:tr w:rsidR="00A7764D" w:rsidRPr="00F73F7B" w14:paraId="116542B5" w14:textId="77777777" w:rsidTr="00CB5BA9">
        <w:trPr>
          <w:trHeight w:val="300"/>
        </w:trPr>
        <w:tc>
          <w:tcPr>
            <w:tcW w:w="495" w:type="dxa"/>
            <w:tcBorders>
              <w:top w:val="nil"/>
              <w:left w:val="single" w:sz="4" w:space="0" w:color="auto"/>
              <w:bottom w:val="single" w:sz="4" w:space="0" w:color="auto"/>
              <w:right w:val="single" w:sz="4" w:space="0" w:color="auto"/>
            </w:tcBorders>
            <w:noWrap/>
            <w:hideMark/>
          </w:tcPr>
          <w:p w14:paraId="66B757A9"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r>
              <w:rPr>
                <w:rFonts w:asciiTheme="minorHAnsi" w:hAnsiTheme="minorHAnsi"/>
                <w:color w:val="000000"/>
                <w:sz w:val="20"/>
              </w:rPr>
              <w:t> </w:t>
            </w:r>
          </w:p>
        </w:tc>
        <w:tc>
          <w:tcPr>
            <w:tcW w:w="8294" w:type="dxa"/>
            <w:tcBorders>
              <w:top w:val="nil"/>
              <w:left w:val="nil"/>
              <w:bottom w:val="single" w:sz="4" w:space="0" w:color="auto"/>
              <w:right w:val="single" w:sz="4" w:space="0" w:color="auto"/>
            </w:tcBorders>
            <w:noWrap/>
            <w:vAlign w:val="bottom"/>
            <w:hideMark/>
          </w:tcPr>
          <w:p w14:paraId="22AAE6CE" w14:textId="77777777" w:rsidR="00A7764D" w:rsidRPr="00F73F7B" w:rsidRDefault="00A7764D" w:rsidP="00031EB5">
            <w:pPr>
              <w:spacing w:after="0" w:line="240" w:lineRule="auto"/>
              <w:rPr>
                <w:rFonts w:asciiTheme="minorHAnsi" w:eastAsia="Times New Roman" w:hAnsiTheme="minorHAnsi" w:cstheme="minorHAnsi"/>
                <w:color w:val="000000"/>
                <w:szCs w:val="20"/>
              </w:rPr>
            </w:pPr>
            <w:r>
              <w:rPr>
                <w:rFonts w:asciiTheme="minorHAnsi" w:hAnsiTheme="minorHAnsi"/>
                <w:color w:val="000000"/>
              </w:rPr>
              <w:t>We check the functioning of the cooling unit/technique</w:t>
            </w:r>
          </w:p>
        </w:tc>
      </w:tr>
      <w:tr w:rsidR="00A7764D" w:rsidRPr="00F73F7B" w14:paraId="516F9546" w14:textId="77777777" w:rsidTr="00777342">
        <w:trPr>
          <w:trHeight w:val="50"/>
        </w:trPr>
        <w:tc>
          <w:tcPr>
            <w:tcW w:w="495" w:type="dxa"/>
            <w:tcBorders>
              <w:top w:val="nil"/>
              <w:left w:val="single" w:sz="4" w:space="0" w:color="auto"/>
              <w:bottom w:val="single" w:sz="4" w:space="0" w:color="auto"/>
              <w:right w:val="single" w:sz="4" w:space="0" w:color="auto"/>
            </w:tcBorders>
            <w:noWrap/>
            <w:hideMark/>
          </w:tcPr>
          <w:p w14:paraId="74BCD35F"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color w:val="000000"/>
                <w:sz w:val="18"/>
              </w:rPr>
              <w:t> </w:t>
            </w:r>
            <w:r>
              <w:rPr>
                <w:rFonts w:asciiTheme="minorHAnsi" w:hAnsiTheme="minorHAnsi"/>
                <w:color w:val="000000"/>
                <w:sz w:val="20"/>
              </w:rPr>
              <w:t> </w:t>
            </w:r>
          </w:p>
        </w:tc>
        <w:tc>
          <w:tcPr>
            <w:tcW w:w="8294" w:type="dxa"/>
            <w:tcBorders>
              <w:top w:val="nil"/>
              <w:left w:val="nil"/>
              <w:bottom w:val="single" w:sz="4" w:space="0" w:color="auto"/>
              <w:right w:val="single" w:sz="4" w:space="0" w:color="auto"/>
            </w:tcBorders>
            <w:noWrap/>
            <w:vAlign w:val="bottom"/>
            <w:hideMark/>
          </w:tcPr>
          <w:p w14:paraId="0B05D781" w14:textId="498507FC" w:rsidR="00A7764D" w:rsidRPr="00F73F7B" w:rsidRDefault="00C4293D" w:rsidP="00031EB5">
            <w:pPr>
              <w:tabs>
                <w:tab w:val="left" w:pos="5786"/>
              </w:tabs>
              <w:spacing w:after="0" w:line="240" w:lineRule="auto"/>
              <w:rPr>
                <w:rFonts w:asciiTheme="minorHAnsi" w:eastAsia="Times New Roman" w:hAnsiTheme="minorHAnsi" w:cstheme="minorHAnsi"/>
                <w:color w:val="000000"/>
                <w:szCs w:val="20"/>
              </w:rPr>
            </w:pPr>
            <w:r>
              <w:t xml:space="preserve">Other, which </w:t>
            </w:r>
            <w:r w:rsidR="00A7764D" w:rsidRPr="00F73F7B">
              <w:rPr>
                <w:rFonts w:asciiTheme="minorHAnsi" w:eastAsia="Times New Roman" w:hAnsiTheme="minorHAnsi" w:cstheme="minorHAnsi"/>
                <w:color w:val="000000"/>
                <w:u w:val="single"/>
              </w:rPr>
              <w:fldChar w:fldCharType="begin" w:fldLock="1">
                <w:ffData>
                  <w:name w:val="Teksti70"/>
                  <w:enabled/>
                  <w:calcOnExit w:val="0"/>
                  <w:textInput/>
                </w:ffData>
              </w:fldChar>
            </w:r>
            <w:r w:rsidR="00A7764D" w:rsidRPr="00F73F7B">
              <w:rPr>
                <w:rFonts w:asciiTheme="minorHAnsi" w:eastAsia="Times New Roman" w:hAnsiTheme="minorHAnsi" w:cstheme="minorHAnsi"/>
                <w:color w:val="000000"/>
                <w:u w:val="single"/>
              </w:rPr>
              <w:instrText xml:space="preserve"> FORMTEXT </w:instrText>
            </w:r>
            <w:r w:rsidR="00A7764D" w:rsidRPr="00F73F7B">
              <w:rPr>
                <w:rFonts w:asciiTheme="minorHAnsi" w:eastAsia="Times New Roman" w:hAnsiTheme="minorHAnsi" w:cstheme="minorHAnsi"/>
                <w:color w:val="000000"/>
                <w:u w:val="single"/>
              </w:rPr>
            </w:r>
            <w:r w:rsidR="00A7764D" w:rsidRPr="00F73F7B">
              <w:rPr>
                <w:rFonts w:asciiTheme="minorHAnsi" w:eastAsia="Times New Roman" w:hAnsiTheme="minorHAnsi" w:cstheme="minorHAnsi"/>
                <w:color w:val="000000"/>
                <w:u w:val="single"/>
              </w:rPr>
              <w:fldChar w:fldCharType="separate"/>
            </w:r>
            <w:r>
              <w:rPr>
                <w:rFonts w:asciiTheme="minorHAnsi" w:hAnsiTheme="minorHAnsi"/>
                <w:u w:val="single"/>
              </w:rPr>
              <w:t>     </w:t>
            </w:r>
            <w:r w:rsidR="00A7764D" w:rsidRPr="00F73F7B">
              <w:rPr>
                <w:rFonts w:asciiTheme="minorHAnsi" w:eastAsia="Times New Roman" w:hAnsiTheme="minorHAnsi" w:cstheme="minorHAnsi"/>
                <w:color w:val="000000"/>
                <w:u w:val="single"/>
              </w:rPr>
              <w:fldChar w:fldCharType="end"/>
            </w:r>
          </w:p>
          <w:p w14:paraId="18460662" w14:textId="77777777" w:rsidR="00A7764D" w:rsidRPr="00F73F7B" w:rsidRDefault="00A7764D" w:rsidP="00031EB5">
            <w:pPr>
              <w:spacing w:after="0" w:line="240" w:lineRule="auto"/>
              <w:rPr>
                <w:rFonts w:asciiTheme="minorHAnsi" w:eastAsia="Times New Roman" w:hAnsiTheme="minorHAnsi" w:cstheme="minorHAnsi"/>
                <w:color w:val="000000"/>
                <w:szCs w:val="20"/>
              </w:rPr>
            </w:pPr>
          </w:p>
        </w:tc>
      </w:tr>
    </w:tbl>
    <w:p w14:paraId="036B0BD1" w14:textId="44C03D7E" w:rsidR="00A153CE" w:rsidRPr="00F73F7B" w:rsidRDefault="00A153CE" w:rsidP="002510CF">
      <w:pPr>
        <w:rPr>
          <w:rFonts w:asciiTheme="minorHAnsi" w:hAnsiTheme="minorHAnsi" w:cstheme="minorHAnsi"/>
        </w:rPr>
      </w:pPr>
      <w:bookmarkStart w:id="37" w:name="_Toc448304576"/>
      <w:bookmarkStart w:id="38" w:name="_Toc14861006"/>
    </w:p>
    <w:p w14:paraId="52E03C58" w14:textId="7610F3EF" w:rsidR="00A7764D" w:rsidRPr="00F73F7B" w:rsidRDefault="00DF0A31" w:rsidP="00031EB5">
      <w:pPr>
        <w:pStyle w:val="Heading3"/>
        <w:spacing w:before="0"/>
        <w:ind w:firstLine="709"/>
        <w:rPr>
          <w:rFonts w:asciiTheme="minorHAnsi" w:hAnsiTheme="minorHAnsi" w:cstheme="minorHAnsi"/>
          <w:b/>
          <w:color w:val="auto"/>
          <w:sz w:val="24"/>
          <w:szCs w:val="22"/>
        </w:rPr>
      </w:pPr>
      <w:bookmarkStart w:id="39" w:name="_Toc234235757"/>
      <w:r>
        <w:rPr>
          <w:rFonts w:asciiTheme="minorHAnsi" w:hAnsiTheme="minorHAnsi"/>
          <w:b/>
          <w:color w:val="auto"/>
          <w:sz w:val="24"/>
        </w:rPr>
        <w:t xml:space="preserve">4.2.4 Foods that require </w:t>
      </w:r>
      <w:bookmarkEnd w:id="37"/>
      <w:r>
        <w:rPr>
          <w:rFonts w:asciiTheme="minorHAnsi" w:hAnsiTheme="minorHAnsi"/>
          <w:b/>
          <w:color w:val="auto"/>
          <w:sz w:val="24"/>
        </w:rPr>
        <w:t>freezing</w:t>
      </w:r>
      <w:bookmarkEnd w:id="38"/>
      <w:bookmarkEnd w:id="39"/>
    </w:p>
    <w:p w14:paraId="7F77E8B0" w14:textId="77777777" w:rsidR="009F1760" w:rsidRPr="00F73F7B" w:rsidRDefault="009F1760" w:rsidP="00031EB5">
      <w:pPr>
        <w:spacing w:after="0" w:line="240" w:lineRule="auto"/>
        <w:ind w:left="709"/>
        <w:rPr>
          <w:rFonts w:asciiTheme="minorHAnsi" w:hAnsiTheme="minorHAnsi" w:cstheme="minorHAnsi"/>
        </w:rPr>
      </w:pPr>
    </w:p>
    <w:p w14:paraId="36269748" w14:textId="49EB1D31" w:rsidR="006F0A5E" w:rsidRPr="00F73F7B" w:rsidRDefault="00714BF0" w:rsidP="00031EB5">
      <w:pPr>
        <w:spacing w:after="0" w:line="240" w:lineRule="auto"/>
        <w:ind w:left="709"/>
        <w:rPr>
          <w:rFonts w:asciiTheme="minorHAnsi" w:hAnsiTheme="minorHAnsi" w:cstheme="minorHAnsi"/>
          <w:b/>
          <w:color w:val="000000" w:themeColor="text1"/>
        </w:rPr>
      </w:pPr>
      <w:r>
        <w:rPr>
          <w:rFonts w:asciiTheme="minorHAnsi" w:hAnsiTheme="minorHAnsi"/>
          <w:color w:val="000000" w:themeColor="text1"/>
        </w:rPr>
        <w:t>The restaurant has a freezer unit with a temperature of -18°C or below for storing frozen foods.</w:t>
      </w:r>
      <w:r>
        <w:rPr>
          <w:rFonts w:asciiTheme="minorHAnsi" w:hAnsiTheme="minorHAnsi"/>
          <w:b/>
          <w:color w:val="000000" w:themeColor="text1"/>
        </w:rPr>
        <w:t xml:space="preserve"> </w:t>
      </w:r>
    </w:p>
    <w:p w14:paraId="01867C01" w14:textId="77777777" w:rsidR="006F0A5E" w:rsidRPr="00F73F7B" w:rsidRDefault="006F0A5E" w:rsidP="00031EB5">
      <w:pPr>
        <w:spacing w:after="0" w:line="240" w:lineRule="auto"/>
        <w:ind w:left="709"/>
        <w:rPr>
          <w:rFonts w:asciiTheme="minorHAnsi" w:hAnsiTheme="minorHAnsi" w:cstheme="minorHAnsi"/>
          <w:b/>
          <w:color w:val="000000" w:themeColor="text1"/>
        </w:rPr>
      </w:pPr>
    </w:p>
    <w:p w14:paraId="1F4FD37C" w14:textId="32384866" w:rsidR="00A7764D" w:rsidRPr="00F73F7B" w:rsidRDefault="00365F7E" w:rsidP="00031EB5">
      <w:pPr>
        <w:spacing w:after="0" w:line="240" w:lineRule="auto"/>
        <w:ind w:left="709"/>
        <w:rPr>
          <w:rFonts w:asciiTheme="minorHAnsi" w:hAnsiTheme="minorHAnsi" w:cstheme="minorHAnsi"/>
        </w:rPr>
      </w:pPr>
      <w:r>
        <w:rPr>
          <w:rFonts w:asciiTheme="minorHAnsi" w:hAnsiTheme="minorHAnsi"/>
        </w:rPr>
        <w:t>The foods are frozen before their use by dates. The storage period of frozen foods is two months from either the date of freezing or the date on the package (see Appendix 3 for further instructions).</w:t>
      </w:r>
    </w:p>
    <w:p w14:paraId="6D0AA563" w14:textId="1BBC97E2" w:rsidR="00545205" w:rsidRPr="00F73F7B" w:rsidRDefault="00545205" w:rsidP="00545205">
      <w:pPr>
        <w:pStyle w:val="ListParagraph"/>
        <w:numPr>
          <w:ilvl w:val="0"/>
          <w:numId w:val="19"/>
        </w:numPr>
        <w:spacing w:after="0" w:line="240" w:lineRule="auto"/>
        <w:rPr>
          <w:rFonts w:asciiTheme="minorHAnsi" w:hAnsiTheme="minorHAnsi" w:cstheme="minorHAnsi"/>
        </w:rPr>
      </w:pPr>
      <w:r>
        <w:rPr>
          <w:rFonts w:asciiTheme="minorHAnsi" w:hAnsiTheme="minorHAnsi"/>
        </w:rPr>
        <w:t>The food to be frozen must be protected and sealed in packaging that is as airtight as possible.</w:t>
      </w:r>
    </w:p>
    <w:p w14:paraId="5470FA76" w14:textId="54982D31" w:rsidR="006F0A5E" w:rsidRPr="00F73F7B" w:rsidRDefault="006F0A5E" w:rsidP="006F0A5E">
      <w:pPr>
        <w:pStyle w:val="ListParagraph"/>
        <w:numPr>
          <w:ilvl w:val="0"/>
          <w:numId w:val="19"/>
        </w:numPr>
        <w:spacing w:after="0" w:line="240" w:lineRule="auto"/>
        <w:rPr>
          <w:rFonts w:asciiTheme="minorHAnsi" w:hAnsiTheme="minorHAnsi" w:cstheme="minorHAnsi"/>
        </w:rPr>
      </w:pPr>
      <w:r>
        <w:rPr>
          <w:rFonts w:asciiTheme="minorHAnsi" w:hAnsiTheme="minorHAnsi"/>
        </w:rPr>
        <w:t>The contents, in other words the name of the food and the date of freezing, are clearly marked on the packaging.</w:t>
      </w:r>
    </w:p>
    <w:p w14:paraId="0D4571FA" w14:textId="77777777" w:rsidR="006F0A5E" w:rsidRPr="00F73F7B" w:rsidRDefault="006F0A5E" w:rsidP="006F0A5E">
      <w:pPr>
        <w:pStyle w:val="ListParagraph"/>
        <w:numPr>
          <w:ilvl w:val="0"/>
          <w:numId w:val="19"/>
        </w:numPr>
        <w:spacing w:after="0" w:line="240" w:lineRule="auto"/>
        <w:rPr>
          <w:rFonts w:asciiTheme="minorHAnsi" w:hAnsiTheme="minorHAnsi" w:cstheme="minorHAnsi"/>
        </w:rPr>
      </w:pPr>
      <w:r>
        <w:rPr>
          <w:rFonts w:asciiTheme="minorHAnsi" w:hAnsiTheme="minorHAnsi"/>
        </w:rPr>
        <w:t>The storage periods of frozen foods are monitored regularly. Frozen foods whose use by date, best by date or freezing date has been exceeded by two months are disposed of appropriately.</w:t>
      </w:r>
    </w:p>
    <w:p w14:paraId="3C322B3C" w14:textId="77777777" w:rsidR="00A7764D" w:rsidRPr="00F73F7B" w:rsidRDefault="00A7764D" w:rsidP="00031EB5">
      <w:pPr>
        <w:spacing w:after="0" w:line="240" w:lineRule="auto"/>
        <w:ind w:left="709"/>
        <w:rPr>
          <w:rFonts w:asciiTheme="minorHAnsi" w:hAnsiTheme="minorHAnsi" w:cstheme="minorHAnsi"/>
        </w:rPr>
      </w:pPr>
    </w:p>
    <w:p w14:paraId="6BB1651A" w14:textId="568C322C" w:rsidR="00A7764D" w:rsidRPr="00F73F7B" w:rsidRDefault="00A7764D" w:rsidP="00031EB5">
      <w:pPr>
        <w:spacing w:after="0" w:line="240" w:lineRule="auto"/>
        <w:ind w:left="709"/>
        <w:rPr>
          <w:rFonts w:asciiTheme="minorHAnsi" w:hAnsiTheme="minorHAnsi" w:cstheme="minorHAnsi"/>
        </w:rPr>
      </w:pPr>
      <w:r>
        <w:rPr>
          <w:rFonts w:asciiTheme="minorHAnsi" w:hAnsiTheme="minorHAnsi"/>
        </w:rPr>
        <w:t>If the restaurant uses raw fish (cured fish, sushi with raw fish), the instructions for freezing fishery products must be followed (Appendix 3).</w:t>
      </w:r>
    </w:p>
    <w:p w14:paraId="4F013F70" w14:textId="575DD48B" w:rsidR="00A7764D" w:rsidRPr="00F73F7B" w:rsidRDefault="00A7764D" w:rsidP="00031EB5">
      <w:pPr>
        <w:spacing w:after="0" w:line="240" w:lineRule="auto"/>
        <w:rPr>
          <w:rFonts w:asciiTheme="minorHAnsi" w:hAnsiTheme="minorHAnsi" w:cstheme="minorHAnsi"/>
        </w:rPr>
      </w:pPr>
    </w:p>
    <w:p w14:paraId="03D81079" w14:textId="73C51457" w:rsidR="00FB59A9" w:rsidRPr="00F73F7B" w:rsidRDefault="00FB59A9">
      <w:pPr>
        <w:spacing w:after="0" w:line="240" w:lineRule="auto"/>
        <w:ind w:left="709"/>
        <w:contextualSpacing/>
        <w:rPr>
          <w:rFonts w:asciiTheme="minorHAnsi" w:hAnsiTheme="minorHAnsi" w:cstheme="minorHAnsi"/>
          <w:b/>
        </w:rPr>
      </w:pPr>
      <w:r>
        <w:rPr>
          <w:rFonts w:asciiTheme="minorHAnsi" w:hAnsiTheme="minorHAnsi"/>
          <w:b/>
        </w:rPr>
        <w:t>The restaurant freezes the following foods. How often? How big an amount at a time?</w:t>
      </w:r>
    </w:p>
    <w:tbl>
      <w:tblPr>
        <w:tblStyle w:val="TaulukkoRuudukko2"/>
        <w:tblW w:w="0" w:type="auto"/>
        <w:tblInd w:w="709" w:type="dxa"/>
        <w:tblLook w:val="04A0" w:firstRow="1" w:lastRow="0" w:firstColumn="1" w:lastColumn="0" w:noHBand="0" w:noVBand="1"/>
      </w:tblPr>
      <w:tblGrid>
        <w:gridCol w:w="8767"/>
      </w:tblGrid>
      <w:tr w:rsidR="00FB59A9" w:rsidRPr="00F73F7B" w14:paraId="16BC8005" w14:textId="77777777" w:rsidTr="00027029">
        <w:trPr>
          <w:trHeight w:val="839"/>
        </w:trPr>
        <w:tc>
          <w:tcPr>
            <w:tcW w:w="9628" w:type="dxa"/>
          </w:tcPr>
          <w:p w14:paraId="12FC9241" w14:textId="77777777" w:rsidR="00FB59A9" w:rsidRPr="00F73F7B" w:rsidRDefault="00FB59A9" w:rsidP="00FB59A9">
            <w:pPr>
              <w:tabs>
                <w:tab w:val="left" w:pos="5786"/>
              </w:tabs>
              <w:spacing w:after="0"/>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u w:val="single"/>
              </w:rPr>
              <w:fldChar w:fldCharType="begin" w:fldLock="1">
                <w:ffData>
                  <w:name w:val="Teksti70"/>
                  <w:enabled/>
                  <w:calcOnExit w:val="0"/>
                  <w:textInput/>
                </w:ffData>
              </w:fldChar>
            </w:r>
            <w:r w:rsidRPr="00F73F7B">
              <w:rPr>
                <w:rFonts w:asciiTheme="minorHAnsi" w:eastAsia="Times New Roman" w:hAnsiTheme="minorHAnsi" w:cstheme="minorHAnsi"/>
                <w:color w:val="000000"/>
                <w:u w:val="single"/>
              </w:rPr>
              <w:instrText xml:space="preserve"> FORMTEXT </w:instrText>
            </w:r>
            <w:r w:rsidRPr="00F73F7B">
              <w:rPr>
                <w:rFonts w:asciiTheme="minorHAnsi" w:eastAsia="Times New Roman" w:hAnsiTheme="minorHAnsi" w:cstheme="minorHAnsi"/>
                <w:color w:val="000000"/>
                <w:u w:val="single"/>
              </w:rPr>
            </w:r>
            <w:r w:rsidRPr="00F73F7B">
              <w:rPr>
                <w:rFonts w:asciiTheme="minorHAnsi" w:eastAsia="Times New Roman" w:hAnsiTheme="minorHAnsi" w:cstheme="minorHAnsi"/>
                <w:color w:val="000000"/>
                <w:u w:val="single"/>
              </w:rPr>
              <w:fldChar w:fldCharType="separate"/>
            </w:r>
            <w:r>
              <w:rPr>
                <w:rFonts w:asciiTheme="minorHAnsi" w:hAnsiTheme="minorHAnsi"/>
                <w:u w:val="single"/>
              </w:rPr>
              <w:t>     </w:t>
            </w:r>
            <w:r w:rsidRPr="00F73F7B">
              <w:rPr>
                <w:rFonts w:asciiTheme="minorHAnsi" w:eastAsia="Times New Roman" w:hAnsiTheme="minorHAnsi" w:cstheme="minorHAnsi"/>
                <w:color w:val="000000"/>
                <w:u w:val="single"/>
              </w:rPr>
              <w:fldChar w:fldCharType="end"/>
            </w:r>
          </w:p>
          <w:p w14:paraId="7E83861A" w14:textId="77777777" w:rsidR="00FB59A9" w:rsidRPr="00F73F7B" w:rsidRDefault="00FB59A9" w:rsidP="00FB59A9">
            <w:pPr>
              <w:spacing w:after="0" w:line="240" w:lineRule="auto"/>
              <w:contextualSpacing/>
              <w:rPr>
                <w:rFonts w:asciiTheme="minorHAnsi" w:hAnsiTheme="minorHAnsi" w:cstheme="minorHAnsi"/>
              </w:rPr>
            </w:pPr>
          </w:p>
        </w:tc>
      </w:tr>
    </w:tbl>
    <w:p w14:paraId="5887FAEF" w14:textId="77777777" w:rsidR="00FB59A9" w:rsidRPr="00F73F7B" w:rsidRDefault="00FB59A9" w:rsidP="00FB59A9">
      <w:pPr>
        <w:spacing w:after="0" w:line="240" w:lineRule="auto"/>
        <w:ind w:left="709"/>
        <w:contextualSpacing/>
        <w:rPr>
          <w:rFonts w:asciiTheme="minorHAnsi" w:hAnsiTheme="minorHAnsi" w:cstheme="minorHAnsi"/>
        </w:rPr>
      </w:pPr>
    </w:p>
    <w:p w14:paraId="73B288B9" w14:textId="77777777" w:rsidR="00FB59A9" w:rsidRPr="00F73F7B" w:rsidRDefault="00FB59A9" w:rsidP="00FB59A9">
      <w:pPr>
        <w:spacing w:after="0" w:line="240" w:lineRule="auto"/>
        <w:ind w:left="709"/>
        <w:contextualSpacing/>
        <w:rPr>
          <w:rFonts w:asciiTheme="minorHAnsi" w:hAnsiTheme="minorHAnsi" w:cstheme="minorHAnsi"/>
          <w:b/>
        </w:rPr>
      </w:pPr>
      <w:r>
        <w:rPr>
          <w:rFonts w:asciiTheme="minorHAnsi" w:hAnsiTheme="minorHAnsi"/>
          <w:b/>
        </w:rPr>
        <w:t>We freeze foods:</w:t>
      </w:r>
    </w:p>
    <w:tbl>
      <w:tblPr>
        <w:tblStyle w:val="TaulukkoRuudukko2"/>
        <w:tblW w:w="0" w:type="auto"/>
        <w:tblInd w:w="709" w:type="dxa"/>
        <w:tblLook w:val="04A0" w:firstRow="1" w:lastRow="0" w:firstColumn="1" w:lastColumn="0" w:noHBand="0" w:noVBand="1"/>
      </w:tblPr>
      <w:tblGrid>
        <w:gridCol w:w="485"/>
        <w:gridCol w:w="8282"/>
      </w:tblGrid>
      <w:tr w:rsidR="00FB59A9" w:rsidRPr="00F73F7B" w14:paraId="552DCB70" w14:textId="77777777" w:rsidTr="00662284">
        <w:tc>
          <w:tcPr>
            <w:tcW w:w="420" w:type="dxa"/>
          </w:tcPr>
          <w:p w14:paraId="2334229C" w14:textId="77777777" w:rsidR="00FB59A9" w:rsidRPr="00F73F7B" w:rsidRDefault="00FB59A9" w:rsidP="00FB59A9">
            <w:pPr>
              <w:spacing w:after="0" w:line="240" w:lineRule="auto"/>
              <w:contextualSpacing/>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499" w:type="dxa"/>
          </w:tcPr>
          <w:p w14:paraId="222088D3" w14:textId="77777777" w:rsidR="00FB59A9" w:rsidRPr="00F73F7B" w:rsidRDefault="00FB59A9" w:rsidP="00FB59A9">
            <w:pPr>
              <w:spacing w:after="0" w:line="240" w:lineRule="auto"/>
              <w:contextualSpacing/>
              <w:rPr>
                <w:rFonts w:asciiTheme="minorHAnsi" w:hAnsiTheme="minorHAnsi" w:cstheme="minorHAnsi"/>
                <w:b/>
              </w:rPr>
            </w:pPr>
            <w:r>
              <w:rPr>
                <w:rFonts w:asciiTheme="minorHAnsi" w:hAnsiTheme="minorHAnsi"/>
                <w:color w:val="000000"/>
              </w:rPr>
              <w:t>In a separate freezer unit where no other food is stored</w:t>
            </w:r>
          </w:p>
        </w:tc>
      </w:tr>
      <w:tr w:rsidR="00FB59A9" w:rsidRPr="00F73F7B" w14:paraId="288B0516" w14:textId="77777777" w:rsidTr="00662284">
        <w:tc>
          <w:tcPr>
            <w:tcW w:w="420" w:type="dxa"/>
          </w:tcPr>
          <w:p w14:paraId="58E257C9" w14:textId="77777777" w:rsidR="00FB59A9" w:rsidRPr="00F73F7B" w:rsidRDefault="00FB59A9" w:rsidP="00FB59A9">
            <w:pPr>
              <w:spacing w:after="0" w:line="240" w:lineRule="auto"/>
              <w:contextualSpacing/>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499" w:type="dxa"/>
          </w:tcPr>
          <w:p w14:paraId="7E4E9A86" w14:textId="77777777" w:rsidR="00FB59A9" w:rsidRPr="00F73F7B" w:rsidRDefault="00FB59A9" w:rsidP="00FB59A9">
            <w:pPr>
              <w:spacing w:after="0" w:line="240" w:lineRule="auto"/>
              <w:contextualSpacing/>
              <w:rPr>
                <w:rFonts w:asciiTheme="minorHAnsi" w:hAnsiTheme="minorHAnsi" w:cstheme="minorHAnsi"/>
                <w:b/>
              </w:rPr>
            </w:pPr>
            <w:r>
              <w:rPr>
                <w:rFonts w:asciiTheme="minorHAnsi" w:hAnsiTheme="minorHAnsi"/>
              </w:rPr>
              <w:t>In a separate freezer unit also used for storing other foods</w:t>
            </w:r>
          </w:p>
        </w:tc>
      </w:tr>
      <w:tr w:rsidR="00FB59A9" w:rsidRPr="00F73F7B" w14:paraId="0B17BA4C" w14:textId="77777777" w:rsidTr="00662284">
        <w:tc>
          <w:tcPr>
            <w:tcW w:w="420" w:type="dxa"/>
          </w:tcPr>
          <w:p w14:paraId="784EE0F3" w14:textId="77777777" w:rsidR="00FB59A9" w:rsidRPr="00F73F7B" w:rsidRDefault="00FB59A9" w:rsidP="00FB59A9">
            <w:pPr>
              <w:spacing w:after="0" w:line="240" w:lineRule="auto"/>
              <w:contextualSpacing/>
              <w:rPr>
                <w:rFonts w:asciiTheme="minorHAnsi" w:hAnsiTheme="minorHAnsi" w:cstheme="minorHAnsi"/>
                <w:b/>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499" w:type="dxa"/>
          </w:tcPr>
          <w:p w14:paraId="0518C0D1" w14:textId="77777777" w:rsidR="00FB59A9" w:rsidRPr="00F73F7B" w:rsidRDefault="00FB59A9" w:rsidP="00FB59A9">
            <w:pPr>
              <w:spacing w:after="0" w:line="240" w:lineRule="auto"/>
              <w:contextualSpacing/>
              <w:rPr>
                <w:rFonts w:asciiTheme="minorHAnsi" w:eastAsia="Times New Roman" w:hAnsiTheme="minorHAnsi" w:cstheme="minorHAnsi"/>
                <w:color w:val="000000"/>
                <w:szCs w:val="20"/>
              </w:rPr>
            </w:pPr>
            <w:r>
              <w:t xml:space="preserve">In other ways, how </w:t>
            </w:r>
            <w:r w:rsidRPr="00F73F7B">
              <w:rPr>
                <w:rFonts w:asciiTheme="minorHAnsi" w:eastAsia="Times New Roman" w:hAnsiTheme="minorHAnsi" w:cstheme="minorHAnsi"/>
                <w:color w:val="000000"/>
                <w:u w:val="single"/>
              </w:rPr>
              <w:fldChar w:fldCharType="begin" w:fldLock="1">
                <w:ffData>
                  <w:name w:val="Teksti70"/>
                  <w:enabled/>
                  <w:calcOnExit w:val="0"/>
                  <w:textInput/>
                </w:ffData>
              </w:fldChar>
            </w:r>
            <w:r w:rsidRPr="00F73F7B">
              <w:rPr>
                <w:rFonts w:asciiTheme="minorHAnsi" w:eastAsia="Times New Roman" w:hAnsiTheme="minorHAnsi" w:cstheme="minorHAnsi"/>
                <w:color w:val="000000"/>
                <w:u w:val="single"/>
              </w:rPr>
              <w:instrText xml:space="preserve"> FORMTEXT </w:instrText>
            </w:r>
            <w:r w:rsidRPr="00F73F7B">
              <w:rPr>
                <w:rFonts w:asciiTheme="minorHAnsi" w:eastAsia="Times New Roman" w:hAnsiTheme="minorHAnsi" w:cstheme="minorHAnsi"/>
                <w:color w:val="000000"/>
                <w:u w:val="single"/>
              </w:rPr>
            </w:r>
            <w:r w:rsidRPr="00F73F7B">
              <w:rPr>
                <w:rFonts w:asciiTheme="minorHAnsi" w:eastAsia="Times New Roman" w:hAnsiTheme="minorHAnsi" w:cstheme="minorHAnsi"/>
                <w:color w:val="000000"/>
                <w:u w:val="single"/>
              </w:rPr>
              <w:fldChar w:fldCharType="separate"/>
            </w:r>
            <w:r>
              <w:rPr>
                <w:rFonts w:asciiTheme="minorHAnsi" w:hAnsiTheme="minorHAnsi"/>
                <w:u w:val="single"/>
              </w:rPr>
              <w:t>     </w:t>
            </w:r>
            <w:r w:rsidRPr="00F73F7B">
              <w:rPr>
                <w:rFonts w:asciiTheme="minorHAnsi" w:eastAsia="Times New Roman" w:hAnsiTheme="minorHAnsi" w:cstheme="minorHAnsi"/>
                <w:color w:val="000000"/>
                <w:u w:val="single"/>
              </w:rPr>
              <w:fldChar w:fldCharType="end"/>
            </w:r>
          </w:p>
          <w:p w14:paraId="21A9D331" w14:textId="77777777" w:rsidR="00FB59A9" w:rsidRPr="00F73F7B" w:rsidRDefault="00FB59A9" w:rsidP="00FB59A9">
            <w:pPr>
              <w:spacing w:after="0" w:line="240" w:lineRule="auto"/>
              <w:contextualSpacing/>
              <w:rPr>
                <w:rFonts w:asciiTheme="minorHAnsi" w:hAnsiTheme="minorHAnsi" w:cstheme="minorHAnsi"/>
                <w:b/>
              </w:rPr>
            </w:pPr>
          </w:p>
        </w:tc>
      </w:tr>
    </w:tbl>
    <w:p w14:paraId="47250E0B" w14:textId="77777777" w:rsidR="002510CF" w:rsidRPr="00F73F7B" w:rsidRDefault="002510CF" w:rsidP="00031EB5">
      <w:pPr>
        <w:spacing w:after="0" w:line="240" w:lineRule="auto"/>
        <w:rPr>
          <w:rFonts w:asciiTheme="minorHAnsi" w:eastAsia="Times New Roman" w:hAnsiTheme="minorHAnsi" w:cstheme="minorHAnsi"/>
          <w:b/>
          <w:sz w:val="24"/>
        </w:rPr>
      </w:pPr>
      <w:bookmarkStart w:id="40" w:name="_Toc448304577"/>
    </w:p>
    <w:p w14:paraId="2BE6098F" w14:textId="77777777" w:rsidR="00863D9B" w:rsidRPr="00F73F7B" w:rsidRDefault="00863D9B" w:rsidP="00031EB5">
      <w:pPr>
        <w:pStyle w:val="Heading3"/>
        <w:spacing w:before="0"/>
        <w:ind w:firstLine="709"/>
        <w:rPr>
          <w:rFonts w:asciiTheme="minorHAnsi" w:hAnsiTheme="minorHAnsi" w:cstheme="minorHAnsi"/>
          <w:b/>
          <w:color w:val="auto"/>
          <w:sz w:val="24"/>
          <w:szCs w:val="22"/>
        </w:rPr>
      </w:pPr>
      <w:bookmarkStart w:id="41" w:name="_Toc14861007"/>
    </w:p>
    <w:p w14:paraId="43F1E377" w14:textId="70B6B260" w:rsidR="00A7764D" w:rsidRPr="00F73F7B" w:rsidRDefault="00DF0A31" w:rsidP="00031EB5">
      <w:pPr>
        <w:pStyle w:val="Heading3"/>
        <w:spacing w:before="0"/>
        <w:ind w:firstLine="709"/>
        <w:rPr>
          <w:rFonts w:asciiTheme="minorHAnsi" w:hAnsiTheme="minorHAnsi" w:cstheme="minorHAnsi"/>
          <w:b/>
          <w:color w:val="auto"/>
          <w:sz w:val="24"/>
          <w:szCs w:val="22"/>
        </w:rPr>
      </w:pPr>
      <w:bookmarkStart w:id="42" w:name="_Toc234235758"/>
      <w:r>
        <w:rPr>
          <w:rFonts w:asciiTheme="minorHAnsi" w:hAnsiTheme="minorHAnsi"/>
          <w:b/>
          <w:color w:val="auto"/>
          <w:sz w:val="24"/>
        </w:rPr>
        <w:t xml:space="preserve">4.2.5 Foods that require </w:t>
      </w:r>
      <w:bookmarkEnd w:id="40"/>
      <w:r>
        <w:rPr>
          <w:rFonts w:asciiTheme="minorHAnsi" w:hAnsiTheme="minorHAnsi"/>
          <w:b/>
          <w:color w:val="auto"/>
          <w:sz w:val="24"/>
        </w:rPr>
        <w:t>defrosting</w:t>
      </w:r>
      <w:bookmarkEnd w:id="41"/>
      <w:bookmarkEnd w:id="42"/>
    </w:p>
    <w:p w14:paraId="31B02373" w14:textId="77777777" w:rsidR="00A7764D" w:rsidRPr="00F73F7B" w:rsidRDefault="00A7764D" w:rsidP="00031EB5">
      <w:pPr>
        <w:spacing w:after="0" w:line="240" w:lineRule="auto"/>
        <w:rPr>
          <w:rFonts w:asciiTheme="minorHAnsi" w:hAnsiTheme="minorHAnsi" w:cstheme="minorHAnsi"/>
        </w:rPr>
      </w:pPr>
    </w:p>
    <w:p w14:paraId="4D4CB6BD" w14:textId="1434168A" w:rsidR="00A7764D" w:rsidRPr="00F73F7B" w:rsidRDefault="00A7764D" w:rsidP="00031EB5">
      <w:pPr>
        <w:spacing w:after="0" w:line="240" w:lineRule="auto"/>
        <w:ind w:left="709"/>
        <w:rPr>
          <w:rFonts w:asciiTheme="minorHAnsi" w:hAnsiTheme="minorHAnsi" w:cstheme="minorHAnsi"/>
          <w:color w:val="FF0000"/>
        </w:rPr>
      </w:pPr>
      <w:r>
        <w:rPr>
          <w:rFonts w:asciiTheme="minorHAnsi" w:hAnsiTheme="minorHAnsi"/>
        </w:rPr>
        <w:t>Frozen foods must be defrosted in a refrigeration unit or similar, ensuring that the temperature on the surface of the food to be defrosted does not rise higher than in its other parts. Foods must not be defrosted at room temperature.</w:t>
      </w:r>
    </w:p>
    <w:p w14:paraId="130B40D6" w14:textId="77777777" w:rsidR="009F1760" w:rsidRPr="00F73F7B" w:rsidRDefault="009F1760" w:rsidP="00031EB5">
      <w:pPr>
        <w:spacing w:after="0" w:line="240" w:lineRule="auto"/>
        <w:ind w:left="709"/>
        <w:rPr>
          <w:rFonts w:asciiTheme="minorHAnsi" w:hAnsiTheme="minorHAnsi" w:cstheme="minorHAnsi"/>
        </w:rPr>
      </w:pPr>
    </w:p>
    <w:p w14:paraId="31C312DB" w14:textId="77777777" w:rsidR="00A7764D" w:rsidRPr="00F73F7B" w:rsidRDefault="00A7764D" w:rsidP="00031EB5">
      <w:pPr>
        <w:spacing w:after="0" w:line="240" w:lineRule="auto"/>
        <w:ind w:left="709"/>
        <w:rPr>
          <w:rFonts w:asciiTheme="minorHAnsi" w:hAnsiTheme="minorHAnsi" w:cstheme="minorHAnsi"/>
        </w:rPr>
      </w:pPr>
      <w:r>
        <w:rPr>
          <w:rFonts w:asciiTheme="minorHAnsi" w:hAnsiTheme="minorHAnsi"/>
          <w:b/>
        </w:rPr>
        <w:t>Where and how are frozen foods defrosted?</w:t>
      </w:r>
    </w:p>
    <w:tbl>
      <w:tblPr>
        <w:tblW w:w="86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A7764D" w:rsidRPr="00F73F7B" w14:paraId="70791A98" w14:textId="77777777" w:rsidTr="00365F7E">
        <w:tc>
          <w:tcPr>
            <w:tcW w:w="8642" w:type="dxa"/>
          </w:tcPr>
          <w:p w14:paraId="23B72F7B"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sz w:val="20"/>
              </w:rPr>
              <w:t>     </w:t>
            </w:r>
            <w:r w:rsidRPr="00F73F7B">
              <w:rPr>
                <w:rFonts w:asciiTheme="minorHAnsi" w:eastAsia="Times New Roman" w:hAnsiTheme="minorHAnsi" w:cstheme="minorHAnsi"/>
                <w:color w:val="000000"/>
                <w:sz w:val="20"/>
              </w:rPr>
              <w:fldChar w:fldCharType="end"/>
            </w:r>
          </w:p>
          <w:p w14:paraId="45A545F1" w14:textId="77777777" w:rsidR="00A7764D" w:rsidRPr="00F73F7B" w:rsidRDefault="00A7764D" w:rsidP="00031EB5">
            <w:pPr>
              <w:spacing w:after="0" w:line="240" w:lineRule="auto"/>
              <w:rPr>
                <w:rFonts w:asciiTheme="minorHAnsi" w:eastAsia="Times New Roman" w:hAnsiTheme="minorHAnsi" w:cstheme="minorHAnsi"/>
              </w:rPr>
            </w:pPr>
          </w:p>
        </w:tc>
      </w:tr>
    </w:tbl>
    <w:p w14:paraId="70FE3692" w14:textId="77777777" w:rsidR="00A7764D" w:rsidRPr="00F73F7B" w:rsidRDefault="00A7764D" w:rsidP="00031EB5">
      <w:pPr>
        <w:spacing w:after="0" w:line="240" w:lineRule="auto"/>
        <w:ind w:left="709"/>
        <w:rPr>
          <w:rFonts w:asciiTheme="minorHAnsi" w:hAnsiTheme="minorHAnsi" w:cstheme="minorHAnsi"/>
        </w:rPr>
      </w:pPr>
    </w:p>
    <w:p w14:paraId="52F786C5" w14:textId="0EC9F5D3" w:rsidR="00A7764D" w:rsidRPr="00F73F7B" w:rsidRDefault="00DF0A31" w:rsidP="00031EB5">
      <w:pPr>
        <w:pStyle w:val="Heading3"/>
        <w:spacing w:before="0"/>
        <w:ind w:firstLine="709"/>
        <w:rPr>
          <w:rFonts w:asciiTheme="minorHAnsi" w:hAnsiTheme="minorHAnsi" w:cstheme="minorHAnsi"/>
          <w:b/>
          <w:color w:val="auto"/>
          <w:sz w:val="24"/>
          <w:szCs w:val="22"/>
        </w:rPr>
      </w:pPr>
      <w:bookmarkStart w:id="43" w:name="_Toc448304578"/>
      <w:bookmarkStart w:id="44" w:name="_Toc14861008"/>
      <w:bookmarkStart w:id="45" w:name="_Toc234235759"/>
      <w:r>
        <w:rPr>
          <w:rFonts w:asciiTheme="minorHAnsi" w:hAnsiTheme="minorHAnsi"/>
          <w:b/>
          <w:color w:val="auto"/>
          <w:sz w:val="24"/>
        </w:rPr>
        <w:t xml:space="preserve">4.2.6 Foods that require </w:t>
      </w:r>
      <w:bookmarkEnd w:id="43"/>
      <w:r>
        <w:rPr>
          <w:rFonts w:asciiTheme="minorHAnsi" w:hAnsiTheme="minorHAnsi"/>
          <w:b/>
          <w:color w:val="auto"/>
          <w:sz w:val="24"/>
        </w:rPr>
        <w:t>reheating</w:t>
      </w:r>
      <w:bookmarkEnd w:id="44"/>
      <w:bookmarkEnd w:id="45"/>
    </w:p>
    <w:p w14:paraId="7CFA1CC3" w14:textId="77777777" w:rsidR="00A7764D" w:rsidRPr="00F73F7B" w:rsidRDefault="00A7764D" w:rsidP="00031EB5">
      <w:pPr>
        <w:spacing w:after="0" w:line="240" w:lineRule="auto"/>
        <w:rPr>
          <w:rFonts w:asciiTheme="minorHAnsi" w:hAnsiTheme="minorHAnsi" w:cstheme="minorHAnsi"/>
        </w:rPr>
      </w:pPr>
    </w:p>
    <w:p w14:paraId="222E65F2" w14:textId="77777777" w:rsidR="00A7764D" w:rsidRPr="00F73F7B" w:rsidRDefault="00A7764D" w:rsidP="00031EB5">
      <w:pPr>
        <w:spacing w:after="0" w:line="240" w:lineRule="auto"/>
        <w:ind w:left="709"/>
        <w:rPr>
          <w:rFonts w:asciiTheme="minorHAnsi" w:hAnsiTheme="minorHAnsi" w:cstheme="minorHAnsi"/>
        </w:rPr>
      </w:pPr>
      <w:r>
        <w:rPr>
          <w:rFonts w:asciiTheme="minorHAnsi" w:hAnsiTheme="minorHAnsi"/>
        </w:rPr>
        <w:t xml:space="preserve">The temperature of foods that are reheated should be at least +70 °C throughout. </w:t>
      </w:r>
    </w:p>
    <w:p w14:paraId="6909A730" w14:textId="77777777" w:rsidR="009F1760" w:rsidRPr="00F73F7B" w:rsidRDefault="009F1760" w:rsidP="00031EB5">
      <w:pPr>
        <w:spacing w:after="0" w:line="240" w:lineRule="auto"/>
        <w:ind w:left="1080"/>
        <w:rPr>
          <w:rFonts w:asciiTheme="minorHAnsi" w:hAnsiTheme="minorHAnsi" w:cstheme="minorHAnsi"/>
        </w:rPr>
      </w:pPr>
    </w:p>
    <w:p w14:paraId="325FD812" w14:textId="77777777" w:rsidR="00A7764D" w:rsidRPr="00F73F7B" w:rsidRDefault="00A7764D" w:rsidP="00031EB5">
      <w:pPr>
        <w:spacing w:after="0" w:line="240" w:lineRule="auto"/>
        <w:ind w:left="709"/>
        <w:rPr>
          <w:rFonts w:asciiTheme="minorHAnsi" w:hAnsiTheme="minorHAnsi" w:cstheme="minorHAnsi"/>
          <w:b/>
        </w:rPr>
      </w:pPr>
      <w:r>
        <w:rPr>
          <w:rFonts w:asciiTheme="minorHAnsi" w:hAnsiTheme="minorHAnsi"/>
          <w:b/>
        </w:rPr>
        <w:lastRenderedPageBreak/>
        <w:t xml:space="preserve">The restaurant reheats the following foods: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7764D" w:rsidRPr="00F73F7B" w14:paraId="048A1B15" w14:textId="77777777" w:rsidTr="006F0A5E">
        <w:tc>
          <w:tcPr>
            <w:tcW w:w="8767" w:type="dxa"/>
          </w:tcPr>
          <w:p w14:paraId="21F0F924"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3492A24F" w14:textId="77777777" w:rsidR="00A7764D" w:rsidRPr="00F73F7B" w:rsidRDefault="00A7764D" w:rsidP="00031EB5">
            <w:pPr>
              <w:spacing w:after="0" w:line="240" w:lineRule="auto"/>
              <w:rPr>
                <w:rFonts w:asciiTheme="minorHAnsi" w:eastAsia="Times New Roman" w:hAnsiTheme="minorHAnsi" w:cstheme="minorHAnsi"/>
                <w:color w:val="000000"/>
                <w:sz w:val="20"/>
                <w:szCs w:val="20"/>
              </w:rPr>
            </w:pPr>
          </w:p>
          <w:p w14:paraId="78698E6E" w14:textId="77777777" w:rsidR="00A7764D" w:rsidRPr="00F73F7B" w:rsidRDefault="00A7764D" w:rsidP="00031EB5">
            <w:pPr>
              <w:spacing w:after="0" w:line="240" w:lineRule="auto"/>
              <w:rPr>
                <w:rFonts w:asciiTheme="minorHAnsi" w:eastAsia="Times New Roman" w:hAnsiTheme="minorHAnsi" w:cstheme="minorHAnsi"/>
              </w:rPr>
            </w:pPr>
          </w:p>
        </w:tc>
      </w:tr>
    </w:tbl>
    <w:p w14:paraId="5D17F8E5" w14:textId="77777777" w:rsidR="00777342" w:rsidRPr="00F73F7B" w:rsidRDefault="00777342" w:rsidP="00031EB5">
      <w:pPr>
        <w:spacing w:after="0" w:line="240" w:lineRule="auto"/>
        <w:rPr>
          <w:rFonts w:asciiTheme="minorHAnsi" w:hAnsiTheme="minorHAnsi" w:cstheme="minorHAnsi"/>
        </w:rPr>
      </w:pP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8364"/>
      </w:tblGrid>
      <w:tr w:rsidR="00365F7E" w:rsidRPr="00F73F7B" w14:paraId="47F8C661" w14:textId="77777777" w:rsidTr="00026150">
        <w:trPr>
          <w:trHeight w:hRule="exact" w:val="284"/>
        </w:trPr>
        <w:tc>
          <w:tcPr>
            <w:tcW w:w="425" w:type="dxa"/>
            <w:noWrap/>
            <w:hideMark/>
          </w:tcPr>
          <w:p w14:paraId="77BCCA94" w14:textId="77777777" w:rsidR="00365F7E" w:rsidRPr="00F73F7B" w:rsidRDefault="00365F7E"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364" w:type="dxa"/>
            <w:noWrap/>
            <w:vAlign w:val="bottom"/>
            <w:hideMark/>
          </w:tcPr>
          <w:p w14:paraId="20B48255" w14:textId="08E4FEF5" w:rsidR="00365F7E" w:rsidRPr="00F73F7B" w:rsidRDefault="00365F7E" w:rsidP="00031EB5">
            <w:pPr>
              <w:spacing w:after="0" w:line="240" w:lineRule="auto"/>
              <w:rPr>
                <w:rFonts w:asciiTheme="minorHAnsi" w:hAnsiTheme="minorHAnsi" w:cstheme="minorHAnsi"/>
              </w:rPr>
            </w:pPr>
            <w:r>
              <w:t xml:space="preserve">We monitor temperatures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rPr>
              <w:t xml:space="preserve"> times a week/month.</w:t>
            </w:r>
          </w:p>
        </w:tc>
      </w:tr>
      <w:tr w:rsidR="00365F7E" w:rsidRPr="00F73F7B" w14:paraId="019DD337" w14:textId="77777777" w:rsidTr="007E7A75">
        <w:trPr>
          <w:trHeight w:hRule="exact" w:val="465"/>
        </w:trPr>
        <w:tc>
          <w:tcPr>
            <w:tcW w:w="425" w:type="dxa"/>
            <w:noWrap/>
          </w:tcPr>
          <w:p w14:paraId="2DDF465D" w14:textId="77777777" w:rsidR="00365F7E" w:rsidRPr="00F73F7B" w:rsidRDefault="00365F7E"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364" w:type="dxa"/>
            <w:vAlign w:val="bottom"/>
          </w:tcPr>
          <w:p w14:paraId="699B306E" w14:textId="59BA9AB7" w:rsidR="00365F7E" w:rsidRPr="00F73F7B" w:rsidRDefault="00365F7E" w:rsidP="007A1E64">
            <w:pPr>
              <w:spacing w:after="0" w:line="240" w:lineRule="auto"/>
              <w:rPr>
                <w:rFonts w:asciiTheme="minorHAnsi" w:hAnsiTheme="minorHAnsi" w:cstheme="minorHAnsi"/>
                <w:b/>
              </w:rPr>
            </w:pPr>
            <w:r>
              <w:t xml:space="preserve">We record temperatures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rPr>
              <w:t xml:space="preserve"> times a week/month. </w:t>
            </w:r>
            <w:r>
              <w:t>Where are the results recorded</w:t>
            </w:r>
            <w:r>
              <w:rPr>
                <w:rFonts w:asciiTheme="minorHAnsi" w:hAnsiTheme="minorHAnsi"/>
              </w:rPr>
              <w:t xml:space="preserve">? </w:t>
            </w:r>
            <w:r w:rsidR="002772BC" w:rsidRPr="00F73F7B">
              <w:rPr>
                <w:rFonts w:asciiTheme="minorHAnsi" w:hAnsiTheme="minorHAnsi" w:cstheme="minorHAnsi"/>
                <w:b/>
                <w:u w:val="single"/>
              </w:rPr>
              <w:fldChar w:fldCharType="begin" w:fldLock="1">
                <w:ffData>
                  <w:name w:val="Teksti58"/>
                  <w:enabled/>
                  <w:calcOnExit w:val="0"/>
                  <w:textInput/>
                </w:ffData>
              </w:fldChar>
            </w:r>
            <w:r w:rsidR="002772BC" w:rsidRPr="00F73F7B">
              <w:rPr>
                <w:rFonts w:asciiTheme="minorHAnsi" w:hAnsiTheme="minorHAnsi" w:cstheme="minorHAnsi"/>
                <w:b/>
                <w:u w:val="single"/>
              </w:rPr>
              <w:instrText xml:space="preserve"> FORMTEXT </w:instrText>
            </w:r>
            <w:r w:rsidR="002772BC" w:rsidRPr="00F73F7B">
              <w:rPr>
                <w:rFonts w:asciiTheme="minorHAnsi" w:hAnsiTheme="minorHAnsi" w:cstheme="minorHAnsi"/>
                <w:b/>
                <w:u w:val="single"/>
              </w:rPr>
            </w:r>
            <w:r w:rsidR="002772BC" w:rsidRPr="00F73F7B">
              <w:rPr>
                <w:rFonts w:asciiTheme="minorHAnsi" w:hAnsiTheme="minorHAnsi" w:cstheme="minorHAnsi"/>
                <w:b/>
                <w:u w:val="single"/>
              </w:rPr>
              <w:fldChar w:fldCharType="separate"/>
            </w:r>
            <w:r>
              <w:rPr>
                <w:rFonts w:asciiTheme="minorHAnsi" w:hAnsiTheme="minorHAnsi"/>
                <w:b/>
                <w:u w:val="single"/>
              </w:rPr>
              <w:t>     </w:t>
            </w:r>
            <w:r w:rsidR="002772BC" w:rsidRPr="00F73F7B">
              <w:rPr>
                <w:rFonts w:asciiTheme="minorHAnsi" w:hAnsiTheme="minorHAnsi" w:cstheme="minorHAnsi"/>
              </w:rPr>
              <w:fldChar w:fldCharType="end"/>
            </w:r>
          </w:p>
        </w:tc>
      </w:tr>
      <w:tr w:rsidR="00365F7E" w:rsidRPr="00F73F7B" w14:paraId="255A90FC" w14:textId="77777777" w:rsidTr="00026150">
        <w:trPr>
          <w:trHeight w:hRule="exact" w:val="567"/>
        </w:trPr>
        <w:tc>
          <w:tcPr>
            <w:tcW w:w="425" w:type="dxa"/>
            <w:noWrap/>
          </w:tcPr>
          <w:p w14:paraId="6908194C" w14:textId="77777777" w:rsidR="00365F7E" w:rsidRPr="00F73F7B" w:rsidRDefault="00365F7E"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364" w:type="dxa"/>
          </w:tcPr>
          <w:p w14:paraId="76BF5631" w14:textId="77777777" w:rsidR="00365F7E" w:rsidRPr="00F73F7B" w:rsidRDefault="00365F7E"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tc>
      </w:tr>
    </w:tbl>
    <w:p w14:paraId="1E78DEB4" w14:textId="77777777" w:rsidR="00365F7E" w:rsidRPr="00F73F7B" w:rsidRDefault="00365F7E" w:rsidP="00031EB5">
      <w:pPr>
        <w:spacing w:after="0" w:line="240" w:lineRule="auto"/>
        <w:ind w:left="720"/>
        <w:rPr>
          <w:rFonts w:asciiTheme="minorHAnsi" w:hAnsiTheme="minorHAnsi" w:cstheme="minorHAnsi"/>
        </w:rPr>
      </w:pPr>
    </w:p>
    <w:p w14:paraId="49359D1C" w14:textId="77777777" w:rsidR="00740957" w:rsidRPr="00F73F7B" w:rsidRDefault="00365F7E" w:rsidP="00970068">
      <w:pPr>
        <w:spacing w:after="0" w:line="240" w:lineRule="auto"/>
        <w:ind w:left="709"/>
        <w:rPr>
          <w:rFonts w:asciiTheme="minorHAnsi" w:hAnsiTheme="minorHAnsi" w:cstheme="minorHAnsi"/>
        </w:rPr>
      </w:pPr>
      <w:r>
        <w:rPr>
          <w:rFonts w:asciiTheme="minorHAnsi" w:hAnsiTheme="minorHAnsi"/>
        </w:rPr>
        <w:t>If the food is heated to boiling point, its temperature need not be measured. However, the temperature should be measured if the food contains such as meat balls or larger pieces of meat.</w:t>
      </w:r>
    </w:p>
    <w:p w14:paraId="61210D0D" w14:textId="114C11AC" w:rsidR="00740957" w:rsidRPr="00F73F7B" w:rsidRDefault="00740957" w:rsidP="00970068">
      <w:pPr>
        <w:spacing w:after="0" w:line="240" w:lineRule="auto"/>
        <w:ind w:left="709"/>
        <w:rPr>
          <w:rFonts w:asciiTheme="minorHAnsi" w:hAnsiTheme="minorHAnsi" w:cstheme="minorHAnsi"/>
        </w:rPr>
      </w:pPr>
    </w:p>
    <w:p w14:paraId="2E4E9DF8" w14:textId="77777777" w:rsidR="002510CF" w:rsidRPr="00F73F7B" w:rsidRDefault="002510CF" w:rsidP="00970068">
      <w:pPr>
        <w:spacing w:after="0" w:line="240" w:lineRule="auto"/>
        <w:ind w:left="709"/>
        <w:rPr>
          <w:rFonts w:asciiTheme="minorHAnsi" w:hAnsiTheme="minorHAnsi" w:cstheme="minorHAnsi"/>
        </w:rPr>
      </w:pPr>
    </w:p>
    <w:p w14:paraId="7478F4D7" w14:textId="5E7F3BDD" w:rsidR="00740957" w:rsidRPr="00F73F7B" w:rsidRDefault="00740957" w:rsidP="00740957">
      <w:pPr>
        <w:pStyle w:val="Heading2"/>
        <w:spacing w:before="0"/>
        <w:ind w:firstLine="720"/>
        <w:rPr>
          <w:rFonts w:asciiTheme="minorHAnsi" w:hAnsiTheme="minorHAnsi" w:cstheme="minorHAnsi"/>
          <w:b/>
          <w:color w:val="auto"/>
          <w:sz w:val="24"/>
          <w:szCs w:val="22"/>
        </w:rPr>
      </w:pPr>
      <w:bookmarkStart w:id="46" w:name="_Toc234235760"/>
      <w:r>
        <w:rPr>
          <w:rFonts w:asciiTheme="minorHAnsi" w:hAnsiTheme="minorHAnsi"/>
          <w:b/>
          <w:color w:val="auto"/>
          <w:sz w:val="24"/>
        </w:rPr>
        <w:t>4.3 Reduction of acrylamide</w:t>
      </w:r>
      <w:bookmarkEnd w:id="46"/>
    </w:p>
    <w:p w14:paraId="15E39963" w14:textId="77777777" w:rsidR="00740957" w:rsidRPr="00F73F7B" w:rsidRDefault="00740957" w:rsidP="00970068">
      <w:pPr>
        <w:spacing w:after="0" w:line="240" w:lineRule="auto"/>
        <w:ind w:left="709"/>
        <w:rPr>
          <w:rFonts w:asciiTheme="minorHAnsi" w:hAnsiTheme="minorHAnsi" w:cstheme="minorHAnsi"/>
        </w:rPr>
      </w:pPr>
    </w:p>
    <w:p w14:paraId="1E0459FD" w14:textId="45080EC8" w:rsidR="00365F7E" w:rsidRPr="00F73F7B" w:rsidRDefault="00740957" w:rsidP="00970068">
      <w:pPr>
        <w:spacing w:after="0" w:line="240" w:lineRule="auto"/>
        <w:ind w:left="709"/>
        <w:rPr>
          <w:rFonts w:asciiTheme="minorHAnsi" w:hAnsiTheme="minorHAnsi" w:cstheme="minorHAnsi"/>
        </w:rPr>
      </w:pPr>
      <w:r>
        <w:rPr>
          <w:rFonts w:asciiTheme="minorHAnsi" w:hAnsiTheme="minorHAnsi"/>
        </w:rPr>
        <w:t xml:space="preserve">Acrylamide is a carcinogenic substance that is mainly formed in carbohydrate-rich foods baked in the oven or cooked in fat, including bread, French fries or patisserie products. Acrylamide formation depends on the degree of cooking, which is why in practice it can usually be reduced by leaving the products as light in colour as possible during cooking. </w:t>
      </w:r>
    </w:p>
    <w:p w14:paraId="612BF741" w14:textId="4204C12A" w:rsidR="00901CDC" w:rsidRPr="00F73F7B" w:rsidRDefault="00901CDC" w:rsidP="00970068">
      <w:pPr>
        <w:spacing w:after="0" w:line="240" w:lineRule="auto"/>
        <w:ind w:left="709"/>
        <w:rPr>
          <w:rFonts w:asciiTheme="minorHAnsi" w:hAnsiTheme="minorHAnsi" w:cstheme="minorHAnsi"/>
        </w:rPr>
      </w:pPr>
    </w:p>
    <w:p w14:paraId="4B734A0A" w14:textId="3826442D" w:rsidR="00135FE2" w:rsidRPr="00F73F7B" w:rsidRDefault="00135FE2" w:rsidP="00970068">
      <w:pPr>
        <w:spacing w:after="0" w:line="240" w:lineRule="auto"/>
        <w:ind w:left="709"/>
        <w:rPr>
          <w:rFonts w:asciiTheme="minorHAnsi" w:hAnsiTheme="minorHAnsi" w:cstheme="minorHAnsi"/>
        </w:rPr>
      </w:pPr>
      <w:r>
        <w:rPr>
          <w:rFonts w:asciiTheme="minorHAnsi" w:hAnsiTheme="minorHAnsi"/>
        </w:rPr>
        <w:t>Techniques for reducing acrylamide:</w:t>
      </w:r>
    </w:p>
    <w:p w14:paraId="2F12412C" w14:textId="77777777" w:rsidR="00135FE2" w:rsidRPr="00F73F7B" w:rsidRDefault="00135FE2" w:rsidP="00970068">
      <w:pPr>
        <w:spacing w:after="0" w:line="240" w:lineRule="auto"/>
        <w:ind w:left="709"/>
        <w:rPr>
          <w:rFonts w:asciiTheme="minorHAnsi" w:hAnsiTheme="minorHAnsi" w:cstheme="minorHAnsi"/>
        </w:rPr>
      </w:pPr>
    </w:p>
    <w:p w14:paraId="75288090" w14:textId="77777777" w:rsidR="00135FE2" w:rsidRPr="00F73F7B" w:rsidRDefault="00135FE2" w:rsidP="00135FE2">
      <w:pPr>
        <w:spacing w:after="0" w:line="240" w:lineRule="auto"/>
        <w:ind w:left="709"/>
        <w:rPr>
          <w:rFonts w:asciiTheme="minorHAnsi" w:hAnsiTheme="minorHAnsi" w:cstheme="minorHAnsi"/>
          <w:i/>
        </w:rPr>
      </w:pPr>
      <w:r>
        <w:rPr>
          <w:rFonts w:asciiTheme="minorHAnsi" w:hAnsiTheme="minorHAnsi"/>
          <w:i/>
        </w:rPr>
        <w:t>Frying potatoes:</w:t>
      </w:r>
    </w:p>
    <w:p w14:paraId="2DD8FEC9" w14:textId="77777777" w:rsidR="00135FE2" w:rsidRPr="00F73F7B" w:rsidRDefault="00135FE2" w:rsidP="00135FE2">
      <w:pPr>
        <w:spacing w:after="0" w:line="240" w:lineRule="auto"/>
        <w:ind w:left="709"/>
        <w:rPr>
          <w:rFonts w:asciiTheme="minorHAnsi" w:hAnsiTheme="minorHAnsi" w:cstheme="minorHAnsi"/>
        </w:rPr>
      </w:pPr>
      <w:r>
        <w:rPr>
          <w:rFonts w:asciiTheme="minorHAnsi" w:hAnsiTheme="minorHAnsi"/>
        </w:rPr>
        <w:t>When cooking French fries or other potato products (either uncooked potatoes or frozen products and similar.)</w:t>
      </w:r>
    </w:p>
    <w:p w14:paraId="78B34334" w14:textId="77777777" w:rsidR="00135FE2" w:rsidRPr="00F73F7B" w:rsidRDefault="00135FE2" w:rsidP="00135FE2">
      <w:pPr>
        <w:numPr>
          <w:ilvl w:val="0"/>
          <w:numId w:val="29"/>
        </w:numPr>
        <w:spacing w:after="0" w:line="240" w:lineRule="auto"/>
        <w:rPr>
          <w:rFonts w:asciiTheme="minorHAnsi" w:hAnsiTheme="minorHAnsi" w:cstheme="minorHAnsi"/>
          <w:bCs/>
        </w:rPr>
      </w:pPr>
      <w:r>
        <w:rPr>
          <w:rFonts w:asciiTheme="minorHAnsi" w:hAnsiTheme="minorHAnsi"/>
        </w:rPr>
        <w:t>use oil in which you can cook them quickly and/or at a low temperature (oil suitable for cooking)</w:t>
      </w:r>
    </w:p>
    <w:p w14:paraId="10260819" w14:textId="77777777" w:rsidR="00135FE2" w:rsidRPr="00F73F7B" w:rsidRDefault="00135FE2" w:rsidP="00135FE2">
      <w:pPr>
        <w:numPr>
          <w:ilvl w:val="0"/>
          <w:numId w:val="29"/>
        </w:numPr>
        <w:spacing w:after="0" w:line="240" w:lineRule="auto"/>
        <w:rPr>
          <w:rFonts w:asciiTheme="minorHAnsi" w:hAnsiTheme="minorHAnsi" w:cstheme="minorHAnsi"/>
          <w:bCs/>
        </w:rPr>
      </w:pPr>
      <w:r>
        <w:rPr>
          <w:rFonts w:asciiTheme="minorHAnsi" w:hAnsiTheme="minorHAnsi"/>
        </w:rPr>
        <w:t>use a baking temperature of 175 °C at maximum and always keep the temperature as low as possible</w:t>
      </w:r>
    </w:p>
    <w:p w14:paraId="1E115145" w14:textId="77777777" w:rsidR="00135FE2" w:rsidRPr="00F73F7B" w:rsidRDefault="00135FE2" w:rsidP="00135FE2">
      <w:pPr>
        <w:numPr>
          <w:ilvl w:val="0"/>
          <w:numId w:val="29"/>
        </w:numPr>
        <w:spacing w:after="0" w:line="240" w:lineRule="auto"/>
        <w:rPr>
          <w:rFonts w:asciiTheme="minorHAnsi" w:hAnsiTheme="minorHAnsi" w:cstheme="minorHAnsi"/>
          <w:bCs/>
        </w:rPr>
      </w:pPr>
      <w:r>
        <w:rPr>
          <w:rFonts w:asciiTheme="minorHAnsi" w:hAnsiTheme="minorHAnsi"/>
        </w:rPr>
        <w:t>remove crumbs from the cooking fat by skimming the surface frequently enough</w:t>
      </w:r>
    </w:p>
    <w:p w14:paraId="196781A9" w14:textId="3B5E12FF" w:rsidR="00135FE2" w:rsidRPr="00F73F7B" w:rsidRDefault="00135FE2" w:rsidP="00135FE2">
      <w:pPr>
        <w:numPr>
          <w:ilvl w:val="0"/>
          <w:numId w:val="29"/>
        </w:numPr>
        <w:spacing w:after="0" w:line="240" w:lineRule="auto"/>
        <w:rPr>
          <w:rFonts w:asciiTheme="minorHAnsi" w:hAnsiTheme="minorHAnsi" w:cstheme="minorHAnsi"/>
          <w:bCs/>
        </w:rPr>
      </w:pPr>
      <w:r>
        <w:t xml:space="preserve">using a </w:t>
      </w:r>
      <w:hyperlink r:id="rId20" w:history="1">
        <w:r>
          <w:rPr>
            <w:rStyle w:val="Hyperlink"/>
            <w:rFonts w:asciiTheme="minorHAnsi" w:hAnsiTheme="minorHAnsi"/>
            <w:color w:val="auto"/>
          </w:rPr>
          <w:t>colour guide</w:t>
        </w:r>
      </w:hyperlink>
      <w:r>
        <w:t xml:space="preserve"> that indicates the ideal colour is also advisable</w:t>
      </w:r>
    </w:p>
    <w:p w14:paraId="32E5EFB6" w14:textId="77777777" w:rsidR="00135FE2" w:rsidRPr="00F73F7B" w:rsidRDefault="00135FE2" w:rsidP="00135FE2">
      <w:pPr>
        <w:spacing w:after="0" w:line="240" w:lineRule="auto"/>
        <w:ind w:left="709"/>
        <w:rPr>
          <w:rFonts w:asciiTheme="minorHAnsi" w:hAnsiTheme="minorHAnsi" w:cstheme="minorHAnsi"/>
        </w:rPr>
      </w:pPr>
    </w:p>
    <w:p w14:paraId="3A29DF40" w14:textId="77777777" w:rsidR="00135FE2" w:rsidRPr="00F73F7B" w:rsidRDefault="00135FE2" w:rsidP="00135FE2">
      <w:pPr>
        <w:spacing w:after="0" w:line="240" w:lineRule="auto"/>
        <w:ind w:left="709"/>
        <w:rPr>
          <w:rFonts w:asciiTheme="minorHAnsi" w:hAnsiTheme="minorHAnsi" w:cstheme="minorHAnsi"/>
          <w:i/>
        </w:rPr>
      </w:pPr>
      <w:r>
        <w:rPr>
          <w:rFonts w:asciiTheme="minorHAnsi" w:hAnsiTheme="minorHAnsi"/>
          <w:i/>
        </w:rPr>
        <w:t>Baking (bread and patisserie products, including biscuits and cookies)</w:t>
      </w:r>
    </w:p>
    <w:p w14:paraId="736674B0" w14:textId="77777777" w:rsidR="00135FE2" w:rsidRPr="00F73F7B" w:rsidRDefault="00135FE2" w:rsidP="00135FE2">
      <w:pPr>
        <w:numPr>
          <w:ilvl w:val="0"/>
          <w:numId w:val="30"/>
        </w:numPr>
        <w:spacing w:after="0" w:line="240" w:lineRule="auto"/>
        <w:rPr>
          <w:rFonts w:asciiTheme="minorHAnsi" w:hAnsiTheme="minorHAnsi" w:cstheme="minorHAnsi"/>
          <w:bCs/>
        </w:rPr>
      </w:pPr>
      <w:r>
        <w:rPr>
          <w:rFonts w:asciiTheme="minorHAnsi" w:hAnsiTheme="minorHAnsi"/>
        </w:rPr>
        <w:t>if possible</w:t>
      </w:r>
    </w:p>
    <w:p w14:paraId="3C9766FE" w14:textId="7BC70F83" w:rsidR="00135FE2" w:rsidRPr="00F73F7B" w:rsidRDefault="00135FE2" w:rsidP="00135FE2">
      <w:pPr>
        <w:spacing w:after="0" w:line="240" w:lineRule="auto"/>
        <w:ind w:left="709" w:firstLine="360"/>
        <w:rPr>
          <w:rFonts w:asciiTheme="minorHAnsi" w:hAnsiTheme="minorHAnsi" w:cstheme="minorHAnsi"/>
        </w:rPr>
      </w:pPr>
      <w:r>
        <w:rPr>
          <w:rFonts w:asciiTheme="minorHAnsi" w:hAnsiTheme="minorHAnsi"/>
        </w:rPr>
        <w:t xml:space="preserve">– </w:t>
      </w:r>
      <w:r>
        <w:rPr>
          <w:rFonts w:asciiTheme="minorHAnsi" w:hAnsiTheme="minorHAnsi"/>
        </w:rPr>
        <w:tab/>
        <w:t>extend the rising time when using yeast</w:t>
      </w:r>
    </w:p>
    <w:p w14:paraId="1756FD36" w14:textId="77777777" w:rsidR="00135FE2" w:rsidRPr="00F73F7B" w:rsidRDefault="00135FE2" w:rsidP="00135FE2">
      <w:pPr>
        <w:spacing w:after="0" w:line="240" w:lineRule="auto"/>
        <w:ind w:left="709" w:firstLine="360"/>
        <w:rPr>
          <w:rFonts w:asciiTheme="minorHAnsi" w:hAnsiTheme="minorHAnsi" w:cstheme="minorHAnsi"/>
        </w:rPr>
      </w:pPr>
      <w:r>
        <w:rPr>
          <w:rFonts w:asciiTheme="minorHAnsi" w:hAnsiTheme="minorHAnsi"/>
        </w:rPr>
        <w:t>–</w:t>
      </w:r>
      <w:r>
        <w:rPr>
          <w:rFonts w:asciiTheme="minorHAnsi" w:hAnsiTheme="minorHAnsi"/>
        </w:rPr>
        <w:tab/>
        <w:t xml:space="preserve">optimise the moisture content of the dough when baking dry products </w:t>
      </w:r>
    </w:p>
    <w:p w14:paraId="7F3CB969" w14:textId="77777777" w:rsidR="00135FE2" w:rsidRPr="00F73F7B" w:rsidRDefault="00135FE2" w:rsidP="00135FE2">
      <w:pPr>
        <w:spacing w:after="0" w:line="240" w:lineRule="auto"/>
        <w:ind w:left="709" w:firstLine="360"/>
        <w:rPr>
          <w:rFonts w:asciiTheme="minorHAnsi" w:hAnsiTheme="minorHAnsi" w:cstheme="minorHAnsi"/>
        </w:rPr>
      </w:pPr>
      <w:r>
        <w:rPr>
          <w:rFonts w:asciiTheme="minorHAnsi" w:hAnsiTheme="minorHAnsi"/>
        </w:rPr>
        <w:t>–</w:t>
      </w:r>
      <w:r>
        <w:rPr>
          <w:rFonts w:asciiTheme="minorHAnsi" w:hAnsiTheme="minorHAnsi"/>
        </w:rPr>
        <w:tab/>
        <w:t>lower the oven temperature and, if necessary, extend the cooking time</w:t>
      </w:r>
    </w:p>
    <w:p w14:paraId="57A1E535" w14:textId="77777777" w:rsidR="00135FE2" w:rsidRPr="00F73F7B" w:rsidRDefault="00135FE2" w:rsidP="00135FE2">
      <w:pPr>
        <w:numPr>
          <w:ilvl w:val="0"/>
          <w:numId w:val="30"/>
        </w:numPr>
        <w:spacing w:after="0" w:line="240" w:lineRule="auto"/>
        <w:rPr>
          <w:rFonts w:asciiTheme="minorHAnsi" w:hAnsiTheme="minorHAnsi" w:cstheme="minorHAnsi"/>
          <w:bCs/>
        </w:rPr>
      </w:pPr>
      <w:r>
        <w:rPr>
          <w:rFonts w:asciiTheme="minorHAnsi" w:hAnsiTheme="minorHAnsi"/>
        </w:rPr>
        <w:t>avoid intensive baking that results in a dark crust</w:t>
      </w:r>
    </w:p>
    <w:p w14:paraId="78E30A07" w14:textId="77777777" w:rsidR="00135FE2" w:rsidRPr="00F73F7B" w:rsidRDefault="00135FE2" w:rsidP="00135FE2">
      <w:pPr>
        <w:spacing w:after="0" w:line="240" w:lineRule="auto"/>
        <w:ind w:left="709"/>
        <w:rPr>
          <w:rFonts w:asciiTheme="minorHAnsi" w:hAnsiTheme="minorHAnsi" w:cstheme="minorHAnsi"/>
        </w:rPr>
      </w:pPr>
    </w:p>
    <w:p w14:paraId="39049E56" w14:textId="77777777" w:rsidR="00135FE2" w:rsidRPr="00F73F7B" w:rsidRDefault="00135FE2" w:rsidP="00135FE2">
      <w:pPr>
        <w:spacing w:after="0" w:line="240" w:lineRule="auto"/>
        <w:ind w:left="709"/>
        <w:rPr>
          <w:rFonts w:asciiTheme="minorHAnsi" w:hAnsiTheme="minorHAnsi" w:cstheme="minorHAnsi"/>
        </w:rPr>
      </w:pPr>
      <w:r>
        <w:rPr>
          <w:rFonts w:asciiTheme="minorHAnsi" w:hAnsiTheme="minorHAnsi"/>
          <w:i/>
          <w:iCs/>
        </w:rPr>
        <w:t>Toasting and grilling bread</w:t>
      </w:r>
      <w:r>
        <w:rPr>
          <w:rFonts w:asciiTheme="minorHAnsi" w:hAnsiTheme="minorHAnsi"/>
        </w:rPr>
        <w:t xml:space="preserve"> (grilled sandwiches, toasted bread, burger buns, etc.)</w:t>
      </w:r>
    </w:p>
    <w:p w14:paraId="013B2363" w14:textId="77777777" w:rsidR="00135FE2" w:rsidRPr="00F73F7B" w:rsidRDefault="00135FE2" w:rsidP="00135FE2">
      <w:pPr>
        <w:numPr>
          <w:ilvl w:val="0"/>
          <w:numId w:val="30"/>
        </w:numPr>
        <w:spacing w:after="0" w:line="240" w:lineRule="auto"/>
        <w:rPr>
          <w:rFonts w:asciiTheme="minorHAnsi" w:hAnsiTheme="minorHAnsi" w:cstheme="minorHAnsi"/>
          <w:bCs/>
        </w:rPr>
      </w:pPr>
      <w:r>
        <w:rPr>
          <w:rFonts w:asciiTheme="minorHAnsi" w:hAnsiTheme="minorHAnsi"/>
        </w:rPr>
        <w:t>toast to a suitable colour</w:t>
      </w:r>
    </w:p>
    <w:p w14:paraId="54C92DC8" w14:textId="77777777" w:rsidR="00135FE2" w:rsidRPr="00F73F7B" w:rsidRDefault="00135FE2" w:rsidP="00135FE2">
      <w:pPr>
        <w:numPr>
          <w:ilvl w:val="0"/>
          <w:numId w:val="30"/>
        </w:numPr>
        <w:spacing w:after="0" w:line="240" w:lineRule="auto"/>
        <w:rPr>
          <w:rFonts w:asciiTheme="minorHAnsi" w:hAnsiTheme="minorHAnsi" w:cstheme="minorHAnsi"/>
          <w:bCs/>
        </w:rPr>
      </w:pPr>
      <w:r>
        <w:rPr>
          <w:rFonts w:asciiTheme="minorHAnsi" w:hAnsiTheme="minorHAnsi"/>
        </w:rPr>
        <w:t>use a colour guide, if available</w:t>
      </w:r>
    </w:p>
    <w:p w14:paraId="56BDD4A4" w14:textId="2690CA1E" w:rsidR="00901CDC" w:rsidRPr="00F73F7B" w:rsidRDefault="00135FE2" w:rsidP="00135FE2">
      <w:pPr>
        <w:numPr>
          <w:ilvl w:val="0"/>
          <w:numId w:val="30"/>
        </w:numPr>
        <w:spacing w:after="0" w:line="240" w:lineRule="auto"/>
        <w:rPr>
          <w:rFonts w:asciiTheme="minorHAnsi" w:hAnsiTheme="minorHAnsi" w:cstheme="minorHAnsi"/>
          <w:bCs/>
        </w:rPr>
      </w:pPr>
      <w:r>
        <w:rPr>
          <w:rFonts w:asciiTheme="minorHAnsi" w:hAnsiTheme="minorHAnsi"/>
        </w:rPr>
        <w:t>follow any instructions provided by the bread manufacturer</w:t>
      </w:r>
    </w:p>
    <w:p w14:paraId="5FFEDF57" w14:textId="77777777" w:rsidR="00901CDC" w:rsidRPr="00F73F7B" w:rsidRDefault="00901CDC" w:rsidP="00970068">
      <w:pPr>
        <w:spacing w:after="0" w:line="240" w:lineRule="auto"/>
        <w:ind w:left="709"/>
        <w:rPr>
          <w:rFonts w:asciiTheme="minorHAnsi" w:hAnsiTheme="minorHAnsi" w:cstheme="minorHAnsi"/>
        </w:rPr>
      </w:pPr>
    </w:p>
    <w:p w14:paraId="0CEB652B" w14:textId="12D2AE71" w:rsidR="00135FE2" w:rsidRPr="00F73F7B" w:rsidRDefault="00135FE2" w:rsidP="00901CDC">
      <w:pPr>
        <w:spacing w:after="0" w:line="240" w:lineRule="auto"/>
        <w:ind w:left="709"/>
        <w:rPr>
          <w:rFonts w:asciiTheme="minorHAnsi" w:hAnsiTheme="minorHAnsi" w:cstheme="minorHAnsi"/>
          <w:b/>
        </w:rPr>
      </w:pPr>
    </w:p>
    <w:p w14:paraId="377ADFA5" w14:textId="77777777" w:rsidR="002510CF" w:rsidRPr="00F73F7B" w:rsidRDefault="002510CF" w:rsidP="00901CDC">
      <w:pPr>
        <w:spacing w:after="0" w:line="240" w:lineRule="auto"/>
        <w:ind w:left="709"/>
        <w:rPr>
          <w:rFonts w:asciiTheme="minorHAnsi" w:hAnsiTheme="minorHAnsi" w:cstheme="minorHAnsi"/>
          <w:b/>
        </w:rPr>
      </w:pPr>
    </w:p>
    <w:p w14:paraId="03867573" w14:textId="5492115D" w:rsidR="003833FF" w:rsidRPr="00F73F7B" w:rsidRDefault="00740957" w:rsidP="008E2930">
      <w:pPr>
        <w:spacing w:after="0" w:line="240" w:lineRule="auto"/>
        <w:ind w:left="709"/>
        <w:rPr>
          <w:rFonts w:asciiTheme="minorHAnsi" w:hAnsiTheme="minorHAnsi" w:cstheme="minorHAnsi"/>
        </w:rPr>
      </w:pPr>
      <w:r>
        <w:rPr>
          <w:rFonts w:asciiTheme="minorHAnsi" w:hAnsiTheme="minorHAnsi"/>
          <w:b/>
        </w:rPr>
        <w:t>What measures for reducing acrylamides are in use?</w:t>
      </w:r>
      <w:r>
        <w:rPr>
          <w:rFonts w:asciiTheme="minorHAnsi" w:hAnsiTheme="minorHAnsi"/>
        </w:rPr>
        <w:t xml:space="preserve"> </w:t>
      </w:r>
      <w:r>
        <w:rPr>
          <w:rFonts w:asciiTheme="minorHAnsi" w:hAnsiTheme="minorHAnsi"/>
          <w:i/>
          <w:sz w:val="20"/>
        </w:rPr>
        <w:t>(COMMISSION REGULATION (EU) 2017/2158 establishing mitigation measures and benchmark levels for the reduction of the presence of acrylamide in food)</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901CDC" w:rsidRPr="00F73F7B" w14:paraId="1C093D36" w14:textId="77777777" w:rsidTr="00A153CE">
        <w:trPr>
          <w:trHeight w:val="1028"/>
        </w:trPr>
        <w:tc>
          <w:tcPr>
            <w:tcW w:w="8767" w:type="dxa"/>
          </w:tcPr>
          <w:p w14:paraId="3E5E8F79" w14:textId="77777777" w:rsidR="00901CDC" w:rsidRPr="00F73F7B" w:rsidRDefault="00901CDC" w:rsidP="001726A5">
            <w:pPr>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lastRenderedPageBreak/>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4CB2DE3D" w14:textId="77777777" w:rsidR="00901CDC" w:rsidRPr="00F73F7B" w:rsidRDefault="00901CDC" w:rsidP="001726A5">
            <w:pPr>
              <w:spacing w:after="0" w:line="240" w:lineRule="auto"/>
              <w:rPr>
                <w:rFonts w:asciiTheme="minorHAnsi" w:eastAsia="Times New Roman" w:hAnsiTheme="minorHAnsi" w:cstheme="minorHAnsi"/>
                <w:color w:val="000000"/>
                <w:sz w:val="20"/>
                <w:szCs w:val="20"/>
              </w:rPr>
            </w:pPr>
          </w:p>
          <w:p w14:paraId="0504965E" w14:textId="77777777" w:rsidR="00901CDC" w:rsidRPr="00F73F7B" w:rsidRDefault="00901CDC" w:rsidP="001726A5">
            <w:pPr>
              <w:spacing w:after="0" w:line="240" w:lineRule="auto"/>
              <w:rPr>
                <w:rFonts w:asciiTheme="minorHAnsi" w:eastAsia="Times New Roman" w:hAnsiTheme="minorHAnsi" w:cstheme="minorHAnsi"/>
              </w:rPr>
            </w:pPr>
          </w:p>
        </w:tc>
      </w:tr>
    </w:tbl>
    <w:p w14:paraId="18ADD489" w14:textId="77777777" w:rsidR="00901CDC" w:rsidRPr="00F73F7B" w:rsidRDefault="00901CDC" w:rsidP="00740957">
      <w:pPr>
        <w:spacing w:after="0" w:line="240" w:lineRule="auto"/>
        <w:ind w:left="709"/>
        <w:rPr>
          <w:rFonts w:asciiTheme="minorHAnsi" w:hAnsiTheme="minorHAnsi" w:cstheme="minorHAnsi"/>
          <w:color w:val="FF0000"/>
        </w:rPr>
      </w:pPr>
    </w:p>
    <w:p w14:paraId="2E2ACECB" w14:textId="130DCD05" w:rsidR="00365F7E" w:rsidRPr="00F73F7B" w:rsidRDefault="00365F7E" w:rsidP="00031EB5">
      <w:pPr>
        <w:spacing w:after="0" w:line="240" w:lineRule="auto"/>
        <w:rPr>
          <w:rFonts w:asciiTheme="minorHAnsi" w:hAnsiTheme="minorHAnsi" w:cstheme="minorHAnsi"/>
        </w:rPr>
      </w:pPr>
    </w:p>
    <w:p w14:paraId="3B4C0D33" w14:textId="77777777" w:rsidR="00A7764D" w:rsidRPr="00F73F7B" w:rsidRDefault="0086618A" w:rsidP="00031EB5">
      <w:pPr>
        <w:pStyle w:val="Heading1"/>
        <w:spacing w:before="0"/>
        <w:ind w:firstLine="709"/>
        <w:rPr>
          <w:rFonts w:asciiTheme="minorHAnsi" w:hAnsiTheme="minorHAnsi" w:cstheme="minorHAnsi"/>
          <w:b/>
          <w:color w:val="auto"/>
          <w:sz w:val="28"/>
          <w:szCs w:val="28"/>
        </w:rPr>
      </w:pPr>
      <w:bookmarkStart w:id="47" w:name="_Toc14861009"/>
      <w:bookmarkStart w:id="48" w:name="_Toc234235761"/>
      <w:r>
        <w:rPr>
          <w:rFonts w:asciiTheme="minorHAnsi" w:hAnsiTheme="minorHAnsi"/>
          <w:b/>
          <w:color w:val="auto"/>
          <w:sz w:val="28"/>
        </w:rPr>
        <w:t>5. Food service</w:t>
      </w:r>
      <w:bookmarkEnd w:id="47"/>
      <w:bookmarkEnd w:id="48"/>
    </w:p>
    <w:p w14:paraId="6FA333FE" w14:textId="77777777" w:rsidR="00F02B5F" w:rsidRPr="00F73F7B" w:rsidRDefault="00F02B5F" w:rsidP="00031EB5">
      <w:pPr>
        <w:spacing w:after="0" w:line="240" w:lineRule="auto"/>
        <w:rPr>
          <w:rFonts w:asciiTheme="minorHAnsi" w:hAnsiTheme="minorHAnsi" w:cstheme="minorHAnsi"/>
        </w:rPr>
      </w:pPr>
    </w:p>
    <w:p w14:paraId="630E88A3" w14:textId="5E3D9BBD" w:rsidR="00A7764D" w:rsidRPr="00F73F7B" w:rsidRDefault="008E2930" w:rsidP="00031EB5">
      <w:pPr>
        <w:spacing w:after="0" w:line="240" w:lineRule="auto"/>
        <w:ind w:left="720"/>
        <w:rPr>
          <w:rFonts w:asciiTheme="minorHAnsi" w:hAnsiTheme="minorHAnsi" w:cstheme="minorHAnsi"/>
          <w:b/>
          <w:sz w:val="20"/>
          <w:szCs w:val="18"/>
        </w:rPr>
      </w:pPr>
      <w:r>
        <w:rPr>
          <w:rFonts w:asciiTheme="minorHAnsi" w:hAnsiTheme="minorHAnsi"/>
          <w:b/>
        </w:rPr>
        <w:t xml:space="preserve">How are foods served in the restaurant?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080"/>
      </w:tblGrid>
      <w:tr w:rsidR="00F02B5F" w:rsidRPr="00F73F7B" w14:paraId="1E9BE2BA" w14:textId="77777777" w:rsidTr="00026150">
        <w:trPr>
          <w:trHeight w:hRule="exact" w:val="284"/>
        </w:trPr>
        <w:tc>
          <w:tcPr>
            <w:tcW w:w="567" w:type="dxa"/>
            <w:noWrap/>
            <w:hideMark/>
          </w:tcPr>
          <w:p w14:paraId="3F9CCEAD" w14:textId="77777777" w:rsidR="00F02B5F" w:rsidRPr="00F73F7B" w:rsidRDefault="00F02B5F" w:rsidP="00031EB5">
            <w:pPr>
              <w:spacing w:after="0" w:line="240" w:lineRule="auto"/>
              <w:rPr>
                <w:rFonts w:asciiTheme="minorHAnsi" w:hAnsiTheme="minorHAnsi" w:cstheme="minorHAnsi"/>
                <w:b/>
                <w:sz w:val="20"/>
                <w:szCs w:val="18"/>
              </w:rPr>
            </w:pPr>
            <w:r w:rsidRPr="00F73F7B">
              <w:rPr>
                <w:rFonts w:asciiTheme="minorHAnsi" w:hAnsiTheme="minorHAnsi" w:cstheme="minorHAnsi"/>
                <w:b/>
                <w:sz w:val="20"/>
              </w:rPr>
              <w:fldChar w:fldCharType="begin">
                <w:ffData>
                  <w:name w:val=""/>
                  <w:enabled/>
                  <w:calcOnExit w:val="0"/>
                  <w:checkBox>
                    <w:sizeAuto/>
                    <w:default w:val="0"/>
                  </w:checkBox>
                </w:ffData>
              </w:fldChar>
            </w:r>
            <w:r w:rsidRPr="00F73F7B">
              <w:rPr>
                <w:rFonts w:asciiTheme="minorHAnsi" w:hAnsiTheme="minorHAnsi" w:cstheme="minorHAnsi"/>
                <w:b/>
                <w:sz w:val="20"/>
              </w:rPr>
              <w:instrText xml:space="preserve"> FORMCHECKBOX </w:instrText>
            </w:r>
            <w:r w:rsidRPr="00F73F7B">
              <w:rPr>
                <w:rFonts w:asciiTheme="minorHAnsi" w:hAnsiTheme="minorHAnsi" w:cstheme="minorHAnsi"/>
                <w:b/>
                <w:sz w:val="20"/>
              </w:rPr>
            </w:r>
            <w:r w:rsidRPr="00F73F7B">
              <w:rPr>
                <w:rFonts w:asciiTheme="minorHAnsi" w:hAnsiTheme="minorHAnsi" w:cstheme="minorHAnsi"/>
                <w:b/>
                <w:sz w:val="20"/>
              </w:rPr>
              <w:fldChar w:fldCharType="separate"/>
            </w:r>
            <w:r w:rsidRPr="00F73F7B">
              <w:rPr>
                <w:rFonts w:asciiTheme="minorHAnsi" w:hAnsiTheme="minorHAnsi" w:cstheme="minorHAnsi"/>
                <w:b/>
                <w:sz w:val="20"/>
              </w:rPr>
              <w:fldChar w:fldCharType="end"/>
            </w:r>
          </w:p>
        </w:tc>
        <w:tc>
          <w:tcPr>
            <w:tcW w:w="8080" w:type="dxa"/>
            <w:noWrap/>
            <w:vAlign w:val="bottom"/>
            <w:hideMark/>
          </w:tcPr>
          <w:p w14:paraId="7DB1872E" w14:textId="77777777" w:rsidR="00F02B5F" w:rsidRPr="00F73F7B" w:rsidRDefault="00F02B5F" w:rsidP="00031EB5">
            <w:pPr>
              <w:spacing w:after="0" w:line="240" w:lineRule="auto"/>
              <w:rPr>
                <w:rFonts w:asciiTheme="minorHAnsi" w:hAnsiTheme="minorHAnsi" w:cstheme="minorHAnsi"/>
              </w:rPr>
            </w:pPr>
            <w:r>
              <w:rPr>
                <w:rFonts w:asciiTheme="minorHAnsi" w:hAnsiTheme="minorHAnsi"/>
              </w:rPr>
              <w:t>Plated portions</w:t>
            </w:r>
          </w:p>
        </w:tc>
      </w:tr>
      <w:tr w:rsidR="00F02B5F" w:rsidRPr="00F73F7B" w14:paraId="22550160" w14:textId="77777777" w:rsidTr="00026150">
        <w:trPr>
          <w:trHeight w:hRule="exact" w:val="284"/>
        </w:trPr>
        <w:tc>
          <w:tcPr>
            <w:tcW w:w="567" w:type="dxa"/>
            <w:noWrap/>
          </w:tcPr>
          <w:p w14:paraId="5D55CC84" w14:textId="77777777" w:rsidR="00F02B5F" w:rsidRPr="00F73F7B" w:rsidRDefault="00F02B5F" w:rsidP="00031EB5">
            <w:pPr>
              <w:spacing w:after="0" w:line="240" w:lineRule="auto"/>
              <w:rPr>
                <w:rFonts w:asciiTheme="minorHAnsi" w:hAnsiTheme="minorHAnsi" w:cstheme="minorHAnsi"/>
                <w:b/>
                <w:sz w:val="20"/>
                <w:szCs w:val="18"/>
              </w:rPr>
            </w:pPr>
            <w:r w:rsidRPr="00F73F7B">
              <w:rPr>
                <w:rFonts w:asciiTheme="minorHAnsi" w:hAnsiTheme="minorHAnsi" w:cstheme="minorHAnsi"/>
                <w:b/>
                <w:sz w:val="20"/>
              </w:rPr>
              <w:fldChar w:fldCharType="begin">
                <w:ffData>
                  <w:name w:val=""/>
                  <w:enabled/>
                  <w:calcOnExit w:val="0"/>
                  <w:checkBox>
                    <w:sizeAuto/>
                    <w:default w:val="0"/>
                  </w:checkBox>
                </w:ffData>
              </w:fldChar>
            </w:r>
            <w:r w:rsidRPr="00F73F7B">
              <w:rPr>
                <w:rFonts w:asciiTheme="minorHAnsi" w:hAnsiTheme="minorHAnsi" w:cstheme="minorHAnsi"/>
                <w:b/>
                <w:sz w:val="20"/>
              </w:rPr>
              <w:instrText xml:space="preserve"> FORMCHECKBOX </w:instrText>
            </w:r>
            <w:r w:rsidRPr="00F73F7B">
              <w:rPr>
                <w:rFonts w:asciiTheme="minorHAnsi" w:hAnsiTheme="minorHAnsi" w:cstheme="minorHAnsi"/>
                <w:b/>
                <w:sz w:val="20"/>
              </w:rPr>
            </w:r>
            <w:r w:rsidRPr="00F73F7B">
              <w:rPr>
                <w:rFonts w:asciiTheme="minorHAnsi" w:hAnsiTheme="minorHAnsi" w:cstheme="minorHAnsi"/>
                <w:b/>
                <w:sz w:val="20"/>
              </w:rPr>
              <w:fldChar w:fldCharType="separate"/>
            </w:r>
            <w:r w:rsidRPr="00F73F7B">
              <w:rPr>
                <w:rFonts w:asciiTheme="minorHAnsi" w:hAnsiTheme="minorHAnsi" w:cstheme="minorHAnsi"/>
                <w:b/>
                <w:sz w:val="20"/>
              </w:rPr>
              <w:fldChar w:fldCharType="end"/>
            </w:r>
          </w:p>
        </w:tc>
        <w:tc>
          <w:tcPr>
            <w:tcW w:w="8080" w:type="dxa"/>
            <w:vAlign w:val="bottom"/>
          </w:tcPr>
          <w:p w14:paraId="3F93C0B7" w14:textId="77777777" w:rsidR="00F02B5F" w:rsidRPr="00F73F7B" w:rsidRDefault="00F02B5F" w:rsidP="00031EB5">
            <w:pPr>
              <w:spacing w:after="0" w:line="240" w:lineRule="auto"/>
              <w:rPr>
                <w:rFonts w:asciiTheme="minorHAnsi" w:hAnsiTheme="minorHAnsi" w:cstheme="minorHAnsi"/>
              </w:rPr>
            </w:pPr>
            <w:r>
              <w:rPr>
                <w:rFonts w:asciiTheme="minorHAnsi" w:hAnsiTheme="minorHAnsi"/>
              </w:rPr>
              <w:t>Buffet</w:t>
            </w:r>
          </w:p>
        </w:tc>
      </w:tr>
      <w:tr w:rsidR="00F02B5F" w:rsidRPr="00F73F7B" w14:paraId="22AFBDD2" w14:textId="77777777" w:rsidTr="00026150">
        <w:trPr>
          <w:trHeight w:hRule="exact" w:val="284"/>
        </w:trPr>
        <w:tc>
          <w:tcPr>
            <w:tcW w:w="567" w:type="dxa"/>
            <w:noWrap/>
          </w:tcPr>
          <w:p w14:paraId="322291FF" w14:textId="77777777" w:rsidR="00F02B5F" w:rsidRPr="00F73F7B" w:rsidRDefault="009F1760" w:rsidP="00031EB5">
            <w:pPr>
              <w:spacing w:after="0" w:line="240" w:lineRule="auto"/>
              <w:rPr>
                <w:rFonts w:asciiTheme="minorHAnsi" w:hAnsiTheme="minorHAnsi" w:cstheme="minorHAnsi"/>
                <w:b/>
                <w:sz w:val="20"/>
                <w:szCs w:val="18"/>
              </w:rPr>
            </w:pPr>
            <w:r w:rsidRPr="00F73F7B">
              <w:rPr>
                <w:rFonts w:asciiTheme="minorHAnsi" w:hAnsiTheme="minorHAnsi" w:cstheme="minorHAnsi"/>
                <w:b/>
                <w:sz w:val="20"/>
              </w:rPr>
              <w:fldChar w:fldCharType="begin">
                <w:ffData>
                  <w:name w:val=""/>
                  <w:enabled/>
                  <w:calcOnExit w:val="0"/>
                  <w:checkBox>
                    <w:sizeAuto/>
                    <w:default w:val="0"/>
                  </w:checkBox>
                </w:ffData>
              </w:fldChar>
            </w:r>
            <w:r w:rsidRPr="00F73F7B">
              <w:rPr>
                <w:rFonts w:asciiTheme="minorHAnsi" w:hAnsiTheme="minorHAnsi" w:cstheme="minorHAnsi"/>
                <w:b/>
                <w:sz w:val="20"/>
              </w:rPr>
              <w:instrText xml:space="preserve"> FORMCHECKBOX </w:instrText>
            </w:r>
            <w:r w:rsidRPr="00F73F7B">
              <w:rPr>
                <w:rFonts w:asciiTheme="minorHAnsi" w:hAnsiTheme="minorHAnsi" w:cstheme="minorHAnsi"/>
                <w:b/>
                <w:sz w:val="20"/>
              </w:rPr>
            </w:r>
            <w:r w:rsidRPr="00F73F7B">
              <w:rPr>
                <w:rFonts w:asciiTheme="minorHAnsi" w:hAnsiTheme="minorHAnsi" w:cstheme="minorHAnsi"/>
                <w:b/>
                <w:sz w:val="20"/>
              </w:rPr>
              <w:fldChar w:fldCharType="separate"/>
            </w:r>
            <w:r w:rsidRPr="00F73F7B">
              <w:rPr>
                <w:rFonts w:asciiTheme="minorHAnsi" w:hAnsiTheme="minorHAnsi" w:cstheme="minorHAnsi"/>
                <w:b/>
                <w:sz w:val="20"/>
              </w:rPr>
              <w:fldChar w:fldCharType="end"/>
            </w:r>
          </w:p>
        </w:tc>
        <w:tc>
          <w:tcPr>
            <w:tcW w:w="8080" w:type="dxa"/>
            <w:vAlign w:val="bottom"/>
          </w:tcPr>
          <w:p w14:paraId="7347C078" w14:textId="77777777" w:rsidR="00F02B5F" w:rsidRPr="00F73F7B" w:rsidRDefault="00F02B5F" w:rsidP="00031EB5">
            <w:pPr>
              <w:spacing w:after="0" w:line="240" w:lineRule="auto"/>
              <w:rPr>
                <w:rFonts w:asciiTheme="minorHAnsi" w:hAnsiTheme="minorHAnsi" w:cstheme="minorHAnsi"/>
              </w:rPr>
            </w:pPr>
            <w:r>
              <w:t xml:space="preserve">Other, which </w:t>
            </w:r>
            <w:r w:rsidR="009F1760" w:rsidRPr="00F73F7B">
              <w:rPr>
                <w:rFonts w:asciiTheme="minorHAnsi" w:hAnsiTheme="minorHAnsi" w:cstheme="minorHAnsi"/>
                <w:b/>
                <w:u w:val="single"/>
              </w:rPr>
              <w:fldChar w:fldCharType="begin" w:fldLock="1">
                <w:ffData>
                  <w:name w:val="Teksti58"/>
                  <w:enabled/>
                  <w:calcOnExit w:val="0"/>
                  <w:textInput/>
                </w:ffData>
              </w:fldChar>
            </w:r>
            <w:r w:rsidR="009F1760" w:rsidRPr="00F73F7B">
              <w:rPr>
                <w:rFonts w:asciiTheme="minorHAnsi" w:hAnsiTheme="minorHAnsi" w:cstheme="minorHAnsi"/>
                <w:b/>
                <w:u w:val="single"/>
              </w:rPr>
              <w:instrText xml:space="preserve"> FORMTEXT </w:instrText>
            </w:r>
            <w:r w:rsidR="009F1760" w:rsidRPr="00F73F7B">
              <w:rPr>
                <w:rFonts w:asciiTheme="minorHAnsi" w:hAnsiTheme="minorHAnsi" w:cstheme="minorHAnsi"/>
                <w:b/>
                <w:u w:val="single"/>
              </w:rPr>
            </w:r>
            <w:r w:rsidR="009F1760" w:rsidRPr="00F73F7B">
              <w:rPr>
                <w:rFonts w:asciiTheme="minorHAnsi" w:hAnsiTheme="minorHAnsi" w:cstheme="minorHAnsi"/>
                <w:b/>
                <w:u w:val="single"/>
              </w:rPr>
              <w:fldChar w:fldCharType="separate"/>
            </w:r>
            <w:r>
              <w:rPr>
                <w:rFonts w:asciiTheme="minorHAnsi" w:hAnsiTheme="minorHAnsi"/>
                <w:b/>
                <w:u w:val="single"/>
              </w:rPr>
              <w:t>     </w:t>
            </w:r>
            <w:r w:rsidR="009F1760" w:rsidRPr="00F73F7B">
              <w:rPr>
                <w:rFonts w:asciiTheme="minorHAnsi" w:hAnsiTheme="minorHAnsi" w:cstheme="minorHAnsi"/>
                <w:b/>
                <w:u w:val="single"/>
              </w:rPr>
              <w:fldChar w:fldCharType="end"/>
            </w:r>
          </w:p>
        </w:tc>
      </w:tr>
    </w:tbl>
    <w:p w14:paraId="4B11EF70" w14:textId="77777777" w:rsidR="009F1760" w:rsidRPr="00F73F7B" w:rsidRDefault="009F1760" w:rsidP="00026150">
      <w:pPr>
        <w:spacing w:after="0" w:line="240" w:lineRule="auto"/>
        <w:rPr>
          <w:rFonts w:asciiTheme="minorHAnsi" w:hAnsiTheme="minorHAnsi" w:cstheme="minorHAnsi"/>
          <w:b/>
          <w:sz w:val="20"/>
          <w:szCs w:val="18"/>
        </w:rPr>
      </w:pPr>
    </w:p>
    <w:p w14:paraId="0A1B86D7" w14:textId="4D94817F" w:rsidR="00F02B5F" w:rsidRPr="00F73F7B" w:rsidRDefault="00F02B5F" w:rsidP="00031EB5">
      <w:pPr>
        <w:spacing w:after="0" w:line="240" w:lineRule="auto"/>
        <w:ind w:left="720"/>
        <w:rPr>
          <w:rFonts w:asciiTheme="minorHAnsi" w:hAnsiTheme="minorHAnsi" w:cstheme="minorHAnsi"/>
        </w:rPr>
      </w:pPr>
      <w:r>
        <w:rPr>
          <w:rFonts w:asciiTheme="minorHAnsi" w:hAnsiTheme="minorHAnsi"/>
        </w:rPr>
        <w:t>For serving temperatures, see Appendix 2.</w:t>
      </w:r>
      <w:r>
        <w:rPr>
          <w:rFonts w:asciiTheme="minorHAnsi" w:hAnsiTheme="minorHAnsi"/>
          <w:color w:val="000000" w:themeColor="text1"/>
        </w:rPr>
        <w:t xml:space="preserve"> </w:t>
      </w:r>
      <w:r>
        <w:rPr>
          <w:rFonts w:asciiTheme="minorHAnsi" w:hAnsiTheme="minorHAnsi"/>
        </w:rPr>
        <w:t>The temperature is measured towards the end of service to ensure that the warming unit has operated correctly throughout the service period.</w:t>
      </w:r>
    </w:p>
    <w:p w14:paraId="5D108FD7" w14:textId="77777777" w:rsidR="00F02B5F" w:rsidRPr="00F73F7B" w:rsidRDefault="00F02B5F" w:rsidP="00031EB5">
      <w:pPr>
        <w:pStyle w:val="ListParagraph"/>
        <w:numPr>
          <w:ilvl w:val="0"/>
          <w:numId w:val="13"/>
        </w:numPr>
        <w:spacing w:after="0" w:line="240" w:lineRule="auto"/>
        <w:rPr>
          <w:rFonts w:asciiTheme="minorHAnsi" w:hAnsiTheme="minorHAnsi" w:cstheme="minorHAnsi"/>
        </w:rPr>
      </w:pPr>
      <w:r>
        <w:rPr>
          <w:rFonts w:asciiTheme="minorHAnsi" w:hAnsiTheme="minorHAnsi"/>
        </w:rPr>
        <w:t xml:space="preserve">Hot foods should be kept at above +60°C during service. </w:t>
      </w:r>
    </w:p>
    <w:p w14:paraId="5F6B0B9D" w14:textId="77777777" w:rsidR="00A7764D" w:rsidRPr="00F73F7B" w:rsidRDefault="00F02B5F" w:rsidP="00031EB5">
      <w:pPr>
        <w:pStyle w:val="ListParagraph"/>
        <w:numPr>
          <w:ilvl w:val="0"/>
          <w:numId w:val="13"/>
        </w:numPr>
        <w:spacing w:after="0" w:line="240" w:lineRule="auto"/>
        <w:rPr>
          <w:rFonts w:asciiTheme="minorHAnsi" w:hAnsiTheme="minorHAnsi" w:cstheme="minorHAnsi"/>
        </w:rPr>
      </w:pPr>
      <w:r>
        <w:rPr>
          <w:rFonts w:asciiTheme="minorHAnsi" w:hAnsiTheme="minorHAnsi"/>
        </w:rPr>
        <w:t>The temperature of foods requiring cold storage may not exceed +12 °C during the service. The maximum time of service is 4 hours, after which the foods must be destroyed.</w:t>
      </w:r>
    </w:p>
    <w:p w14:paraId="28A95E14" w14:textId="77777777" w:rsidR="00365F7E" w:rsidRPr="00F73F7B" w:rsidRDefault="00365F7E" w:rsidP="00031EB5">
      <w:pPr>
        <w:pStyle w:val="ListParagraph"/>
        <w:spacing w:after="0" w:line="240" w:lineRule="auto"/>
        <w:ind w:left="1080"/>
        <w:rPr>
          <w:rFonts w:asciiTheme="minorHAnsi" w:hAnsiTheme="minorHAnsi" w:cstheme="minorHAnsi"/>
          <w:sz w:val="20"/>
          <w:szCs w:val="18"/>
        </w:rPr>
      </w:pPr>
    </w:p>
    <w:p w14:paraId="048AE928" w14:textId="77777777" w:rsidR="00A7764D" w:rsidRPr="00F73F7B" w:rsidRDefault="00A7764D" w:rsidP="00031EB5">
      <w:pPr>
        <w:spacing w:after="0" w:line="240" w:lineRule="auto"/>
        <w:ind w:firstLine="709"/>
        <w:rPr>
          <w:rFonts w:asciiTheme="minorHAnsi" w:hAnsiTheme="minorHAnsi" w:cstheme="minorHAnsi"/>
          <w:b/>
        </w:rPr>
      </w:pPr>
      <w:r>
        <w:rPr>
          <w:rFonts w:asciiTheme="minorHAnsi" w:hAnsiTheme="minorHAnsi"/>
          <w:b/>
        </w:rPr>
        <w:t>Temperature monitoring of foods while being served (cold and hot foods) and records related to it:</w:t>
      </w:r>
    </w:p>
    <w:tbl>
      <w:tblPr>
        <w:tblW w:w="866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
        <w:gridCol w:w="8249"/>
      </w:tblGrid>
      <w:tr w:rsidR="0068434B" w:rsidRPr="00F73F7B" w14:paraId="451A83B8" w14:textId="77777777" w:rsidTr="007E7A75">
        <w:trPr>
          <w:trHeight w:hRule="exact" w:val="302"/>
        </w:trPr>
        <w:tc>
          <w:tcPr>
            <w:tcW w:w="412" w:type="dxa"/>
            <w:noWrap/>
            <w:hideMark/>
          </w:tcPr>
          <w:p w14:paraId="601F465F" w14:textId="77777777" w:rsidR="0068434B" w:rsidRPr="00F73F7B" w:rsidRDefault="0068434B"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249" w:type="dxa"/>
            <w:noWrap/>
            <w:vAlign w:val="bottom"/>
            <w:hideMark/>
          </w:tcPr>
          <w:p w14:paraId="2ADB961C" w14:textId="6D450BCA" w:rsidR="0068434B" w:rsidRPr="00F73F7B" w:rsidRDefault="0068434B" w:rsidP="00031EB5">
            <w:pPr>
              <w:spacing w:after="0" w:line="240" w:lineRule="auto"/>
              <w:rPr>
                <w:rFonts w:asciiTheme="minorHAnsi" w:hAnsiTheme="minorHAnsi" w:cstheme="minorHAnsi"/>
              </w:rPr>
            </w:pPr>
            <w:r>
              <w:t xml:space="preserve">We monitor temperatures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rPr>
              <w:t xml:space="preserve"> times a week/month.</w:t>
            </w:r>
          </w:p>
        </w:tc>
      </w:tr>
      <w:tr w:rsidR="0068434B" w:rsidRPr="00F73F7B" w14:paraId="3AF2F4A1" w14:textId="77777777" w:rsidTr="007E7A75">
        <w:trPr>
          <w:trHeight w:hRule="exact" w:val="653"/>
        </w:trPr>
        <w:tc>
          <w:tcPr>
            <w:tcW w:w="412" w:type="dxa"/>
            <w:noWrap/>
          </w:tcPr>
          <w:p w14:paraId="253BF1A1" w14:textId="77777777" w:rsidR="0068434B" w:rsidRPr="00F73F7B" w:rsidRDefault="0068434B"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249" w:type="dxa"/>
            <w:vAlign w:val="bottom"/>
          </w:tcPr>
          <w:p w14:paraId="07B1616B" w14:textId="75F80CCA" w:rsidR="0068434B" w:rsidRPr="00F73F7B" w:rsidRDefault="0068434B" w:rsidP="007A1E64">
            <w:pPr>
              <w:spacing w:after="0" w:line="240" w:lineRule="auto"/>
              <w:rPr>
                <w:rFonts w:asciiTheme="minorHAnsi" w:hAnsiTheme="minorHAnsi" w:cstheme="minorHAnsi"/>
                <w:b/>
              </w:rPr>
            </w:pPr>
            <w:r>
              <w:t xml:space="preserve">We record temperatures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rPr>
              <w:t xml:space="preserve"> times a week/month. </w:t>
            </w:r>
            <w:r>
              <w:t>Where are the results recorded</w:t>
            </w:r>
            <w:r>
              <w:rPr>
                <w:rFonts w:asciiTheme="minorHAnsi" w:hAnsiTheme="minorHAnsi"/>
              </w:rPr>
              <w:t xml:space="preserve">? </w:t>
            </w:r>
            <w:r w:rsidR="002772BC" w:rsidRPr="00F73F7B">
              <w:rPr>
                <w:rFonts w:asciiTheme="minorHAnsi" w:hAnsiTheme="minorHAnsi" w:cstheme="minorHAnsi"/>
                <w:b/>
                <w:u w:val="single"/>
              </w:rPr>
              <w:fldChar w:fldCharType="begin" w:fldLock="1">
                <w:ffData>
                  <w:name w:val="Teksti58"/>
                  <w:enabled/>
                  <w:calcOnExit w:val="0"/>
                  <w:textInput/>
                </w:ffData>
              </w:fldChar>
            </w:r>
            <w:r w:rsidR="002772BC" w:rsidRPr="00F73F7B">
              <w:rPr>
                <w:rFonts w:asciiTheme="minorHAnsi" w:hAnsiTheme="minorHAnsi" w:cstheme="minorHAnsi"/>
                <w:b/>
                <w:u w:val="single"/>
              </w:rPr>
              <w:instrText xml:space="preserve"> FORMTEXT </w:instrText>
            </w:r>
            <w:r w:rsidR="002772BC" w:rsidRPr="00F73F7B">
              <w:rPr>
                <w:rFonts w:asciiTheme="minorHAnsi" w:hAnsiTheme="minorHAnsi" w:cstheme="minorHAnsi"/>
                <w:b/>
                <w:u w:val="single"/>
              </w:rPr>
            </w:r>
            <w:r w:rsidR="002772BC" w:rsidRPr="00F73F7B">
              <w:rPr>
                <w:rFonts w:asciiTheme="minorHAnsi" w:hAnsiTheme="minorHAnsi" w:cstheme="minorHAnsi"/>
                <w:b/>
                <w:u w:val="single"/>
              </w:rPr>
              <w:fldChar w:fldCharType="separate"/>
            </w:r>
            <w:r>
              <w:rPr>
                <w:rFonts w:asciiTheme="minorHAnsi" w:hAnsiTheme="minorHAnsi"/>
                <w:b/>
                <w:u w:val="single"/>
              </w:rPr>
              <w:t>     </w:t>
            </w:r>
            <w:r w:rsidR="002772BC" w:rsidRPr="00F73F7B">
              <w:rPr>
                <w:rFonts w:asciiTheme="minorHAnsi" w:hAnsiTheme="minorHAnsi" w:cstheme="minorHAnsi"/>
              </w:rPr>
              <w:fldChar w:fldCharType="end"/>
            </w:r>
          </w:p>
        </w:tc>
      </w:tr>
      <w:tr w:rsidR="0068434B" w:rsidRPr="00F73F7B" w14:paraId="05476836" w14:textId="77777777" w:rsidTr="007E7A75">
        <w:trPr>
          <w:trHeight w:hRule="exact" w:val="603"/>
        </w:trPr>
        <w:tc>
          <w:tcPr>
            <w:tcW w:w="412" w:type="dxa"/>
            <w:noWrap/>
          </w:tcPr>
          <w:p w14:paraId="110FAF1D" w14:textId="77777777" w:rsidR="0068434B" w:rsidRPr="00F73F7B" w:rsidRDefault="0068434B"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249" w:type="dxa"/>
          </w:tcPr>
          <w:p w14:paraId="21BDB14C" w14:textId="77777777" w:rsidR="0068434B" w:rsidRPr="00F73F7B" w:rsidRDefault="0068434B"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tc>
      </w:tr>
    </w:tbl>
    <w:p w14:paraId="0C2FF125" w14:textId="77777777" w:rsidR="005D2AC2" w:rsidRPr="00F73F7B" w:rsidRDefault="005D2AC2" w:rsidP="005D2AC2">
      <w:pPr>
        <w:spacing w:after="0" w:line="240" w:lineRule="auto"/>
        <w:ind w:left="709"/>
        <w:rPr>
          <w:rFonts w:asciiTheme="minorHAnsi" w:hAnsiTheme="minorHAnsi" w:cstheme="minorHAnsi"/>
          <w:b/>
          <w:color w:val="000000" w:themeColor="text1"/>
        </w:rPr>
      </w:pPr>
    </w:p>
    <w:p w14:paraId="554EE696" w14:textId="4EF0EFE5" w:rsidR="005D2AC2" w:rsidRPr="00F73F7B" w:rsidRDefault="005D2AC2" w:rsidP="005D2AC2">
      <w:pPr>
        <w:spacing w:after="0" w:line="240" w:lineRule="auto"/>
        <w:ind w:left="709"/>
        <w:rPr>
          <w:rFonts w:asciiTheme="minorHAnsi" w:hAnsiTheme="minorHAnsi" w:cstheme="minorHAnsi"/>
          <w:b/>
        </w:rPr>
      </w:pPr>
      <w:r>
        <w:rPr>
          <w:rFonts w:asciiTheme="minorHAnsi" w:hAnsiTheme="minorHAnsi"/>
          <w:b/>
          <w:color w:val="000000" w:themeColor="text1"/>
        </w:rPr>
        <w:t>Any deviations in temperatures and corrective actions taken as a result are always recorded.</w:t>
      </w:r>
    </w:p>
    <w:p w14:paraId="083415C4" w14:textId="77777777" w:rsidR="00740957" w:rsidRPr="00F73F7B" w:rsidRDefault="00740957" w:rsidP="00031EB5">
      <w:pPr>
        <w:spacing w:after="0" w:line="240" w:lineRule="auto"/>
        <w:ind w:left="709"/>
        <w:rPr>
          <w:rFonts w:asciiTheme="minorHAnsi" w:hAnsiTheme="minorHAnsi" w:cstheme="minorHAnsi"/>
          <w:b/>
        </w:rPr>
      </w:pPr>
    </w:p>
    <w:p w14:paraId="1F758A8E" w14:textId="3D01C6CA" w:rsidR="00F02B5F" w:rsidRPr="00F73F7B" w:rsidRDefault="00F02B5F" w:rsidP="00031EB5">
      <w:pPr>
        <w:spacing w:after="0" w:line="240" w:lineRule="auto"/>
        <w:ind w:left="709"/>
        <w:rPr>
          <w:rFonts w:asciiTheme="minorHAnsi" w:hAnsiTheme="minorHAnsi" w:cstheme="minorHAnsi"/>
          <w:b/>
        </w:rPr>
      </w:pPr>
      <w:r>
        <w:rPr>
          <w:rFonts w:asciiTheme="minorHAnsi" w:hAnsiTheme="minorHAnsi"/>
          <w:b/>
        </w:rPr>
        <w:t>What action is taken when temperature deviations are detected?</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F02B5F" w:rsidRPr="00F73F7B" w14:paraId="58E3052C" w14:textId="77777777" w:rsidTr="00FE2936">
        <w:tc>
          <w:tcPr>
            <w:tcW w:w="8924" w:type="dxa"/>
          </w:tcPr>
          <w:p w14:paraId="7B512021" w14:textId="77777777" w:rsidR="00F02B5F" w:rsidRPr="00F73F7B" w:rsidRDefault="00F02B5F" w:rsidP="00031EB5">
            <w:pPr>
              <w:spacing w:after="0" w:line="240" w:lineRule="auto"/>
              <w:rPr>
                <w:rFonts w:asciiTheme="minorHAnsi" w:hAnsiTheme="minorHAnsi" w:cstheme="minorHAnsi"/>
                <w:b/>
              </w:rPr>
            </w:pPr>
            <w:r w:rsidRPr="00F73F7B">
              <w:rPr>
                <w:rFonts w:asciiTheme="minorHAnsi" w:hAnsiTheme="minorHAnsi" w:cstheme="minorHAnsi"/>
                <w:b/>
              </w:rPr>
              <w:fldChar w:fldCharType="begin" w:fldLock="1">
                <w:ffData>
                  <w:name w:val="Teksti70"/>
                  <w:enabled/>
                  <w:calcOnExit w:val="0"/>
                  <w:textInput/>
                </w:ffData>
              </w:fldChar>
            </w:r>
            <w:r w:rsidRPr="00F73F7B">
              <w:rPr>
                <w:rFonts w:asciiTheme="minorHAnsi" w:hAnsiTheme="minorHAnsi" w:cstheme="minorHAnsi"/>
                <w:b/>
              </w:rPr>
              <w:instrText xml:space="preserve"> FORMTEXT </w:instrText>
            </w:r>
            <w:r w:rsidRPr="00F73F7B">
              <w:rPr>
                <w:rFonts w:asciiTheme="minorHAnsi" w:hAnsiTheme="minorHAnsi" w:cstheme="minorHAnsi"/>
                <w:b/>
              </w:rPr>
            </w:r>
            <w:r w:rsidRPr="00F73F7B">
              <w:rPr>
                <w:rFonts w:asciiTheme="minorHAnsi" w:hAnsiTheme="minorHAnsi" w:cstheme="minorHAnsi"/>
                <w:b/>
              </w:rPr>
              <w:fldChar w:fldCharType="separate"/>
            </w:r>
            <w:r>
              <w:rPr>
                <w:rFonts w:asciiTheme="minorHAnsi" w:hAnsiTheme="minorHAnsi"/>
                <w:b/>
              </w:rPr>
              <w:t>     </w:t>
            </w:r>
            <w:r w:rsidRPr="00F73F7B">
              <w:rPr>
                <w:rFonts w:asciiTheme="minorHAnsi" w:hAnsiTheme="minorHAnsi" w:cstheme="minorHAnsi"/>
              </w:rPr>
              <w:fldChar w:fldCharType="end"/>
            </w:r>
          </w:p>
          <w:p w14:paraId="724A9B2E" w14:textId="77777777" w:rsidR="00F02B5F" w:rsidRPr="00F73F7B" w:rsidRDefault="00F02B5F" w:rsidP="00031EB5">
            <w:pPr>
              <w:spacing w:after="0" w:line="240" w:lineRule="auto"/>
              <w:rPr>
                <w:rFonts w:asciiTheme="minorHAnsi" w:hAnsiTheme="minorHAnsi" w:cstheme="minorHAnsi"/>
                <w:b/>
              </w:rPr>
            </w:pPr>
          </w:p>
          <w:p w14:paraId="33302408" w14:textId="77777777" w:rsidR="00F02B5F" w:rsidRPr="00F73F7B" w:rsidRDefault="00F02B5F" w:rsidP="00031EB5">
            <w:pPr>
              <w:spacing w:after="0" w:line="240" w:lineRule="auto"/>
              <w:rPr>
                <w:rFonts w:asciiTheme="minorHAnsi" w:hAnsiTheme="minorHAnsi" w:cstheme="minorHAnsi"/>
                <w:b/>
                <w:i/>
              </w:rPr>
            </w:pPr>
          </w:p>
        </w:tc>
      </w:tr>
    </w:tbl>
    <w:p w14:paraId="184A40A7" w14:textId="77777777" w:rsidR="00F02B5F" w:rsidRPr="00F73F7B" w:rsidRDefault="00F02B5F" w:rsidP="00031EB5">
      <w:pPr>
        <w:spacing w:after="0" w:line="240" w:lineRule="auto"/>
        <w:ind w:left="709"/>
        <w:rPr>
          <w:rFonts w:asciiTheme="minorHAnsi" w:hAnsiTheme="minorHAnsi" w:cstheme="minorHAnsi"/>
        </w:rPr>
      </w:pPr>
    </w:p>
    <w:p w14:paraId="3DE361E7" w14:textId="6F8FBA15" w:rsidR="00EC4BF1" w:rsidRPr="00F73F7B" w:rsidRDefault="00EC4BF1">
      <w:pPr>
        <w:spacing w:after="0" w:line="240" w:lineRule="auto"/>
        <w:rPr>
          <w:rFonts w:asciiTheme="minorHAnsi" w:eastAsia="Times New Roman" w:hAnsiTheme="minorHAnsi" w:cstheme="minorHAnsi"/>
          <w:b/>
          <w:sz w:val="28"/>
          <w:szCs w:val="28"/>
          <w:lang w:eastAsia="fi-FI"/>
        </w:rPr>
      </w:pPr>
    </w:p>
    <w:p w14:paraId="77E29EBA" w14:textId="7CEE26B3" w:rsidR="00EE100C" w:rsidRPr="00F73F7B" w:rsidRDefault="00EE100C">
      <w:pPr>
        <w:spacing w:after="0" w:line="240" w:lineRule="auto"/>
        <w:rPr>
          <w:rFonts w:asciiTheme="minorHAnsi" w:eastAsia="Times New Roman" w:hAnsiTheme="minorHAnsi" w:cstheme="minorHAnsi"/>
          <w:b/>
          <w:sz w:val="28"/>
          <w:szCs w:val="28"/>
          <w:lang w:eastAsia="fi-FI"/>
        </w:rPr>
      </w:pPr>
    </w:p>
    <w:p w14:paraId="37EBCCB7" w14:textId="77777777" w:rsidR="00EF38E8" w:rsidRPr="00F73F7B" w:rsidRDefault="004868C1" w:rsidP="00031EB5">
      <w:pPr>
        <w:pStyle w:val="Heading1"/>
        <w:spacing w:before="0"/>
        <w:ind w:firstLine="709"/>
        <w:rPr>
          <w:rFonts w:asciiTheme="minorHAnsi" w:hAnsiTheme="minorHAnsi" w:cstheme="minorHAnsi"/>
          <w:b/>
          <w:color w:val="auto"/>
          <w:sz w:val="28"/>
          <w:szCs w:val="28"/>
        </w:rPr>
      </w:pPr>
      <w:bookmarkStart w:id="49" w:name="_Toc234235762"/>
      <w:r>
        <w:rPr>
          <w:rFonts w:asciiTheme="minorHAnsi" w:hAnsiTheme="minorHAnsi"/>
          <w:b/>
          <w:color w:val="auto"/>
          <w:sz w:val="28"/>
        </w:rPr>
        <w:t>6. Information about food for customers</w:t>
      </w:r>
      <w:bookmarkEnd w:id="49"/>
    </w:p>
    <w:p w14:paraId="6C194BD7" w14:textId="77777777" w:rsidR="004868C1" w:rsidRPr="00F73F7B" w:rsidRDefault="004868C1" w:rsidP="00031EB5">
      <w:pPr>
        <w:spacing w:after="0" w:line="240" w:lineRule="auto"/>
        <w:rPr>
          <w:rFonts w:asciiTheme="minorHAnsi" w:hAnsiTheme="minorHAnsi" w:cstheme="minorHAnsi"/>
          <w:lang w:eastAsia="fi-FI"/>
        </w:rPr>
      </w:pPr>
    </w:p>
    <w:p w14:paraId="217F5C43" w14:textId="77777777" w:rsidR="007E4DA6" w:rsidRPr="00F73F7B" w:rsidRDefault="007E4DA6" w:rsidP="00031EB5">
      <w:pPr>
        <w:pStyle w:val="Heading2"/>
        <w:spacing w:before="0"/>
        <w:ind w:left="709"/>
        <w:rPr>
          <w:rFonts w:asciiTheme="minorHAnsi" w:hAnsiTheme="minorHAnsi" w:cstheme="minorHAnsi"/>
        </w:rPr>
      </w:pPr>
      <w:bookmarkStart w:id="50" w:name="_Toc14861011"/>
      <w:bookmarkStart w:id="51" w:name="_Toc234235763"/>
      <w:r>
        <w:rPr>
          <w:rFonts w:asciiTheme="minorHAnsi" w:hAnsiTheme="minorHAnsi"/>
          <w:b/>
          <w:color w:val="auto"/>
          <w:sz w:val="24"/>
        </w:rPr>
        <w:t>6.1 Foods served without packaging</w:t>
      </w:r>
      <w:bookmarkEnd w:id="50"/>
      <w:bookmarkEnd w:id="51"/>
    </w:p>
    <w:p w14:paraId="2E033235" w14:textId="77777777" w:rsidR="00AF0DDD" w:rsidRPr="00F73F7B" w:rsidRDefault="00AF0DDD" w:rsidP="00031EB5">
      <w:pPr>
        <w:spacing w:after="0" w:line="240" w:lineRule="auto"/>
        <w:rPr>
          <w:rFonts w:asciiTheme="minorHAnsi" w:hAnsiTheme="minorHAnsi" w:cstheme="minorHAnsi"/>
          <w:lang w:eastAsia="fi-FI"/>
        </w:rPr>
      </w:pPr>
    </w:p>
    <w:p w14:paraId="0A6F2A34" w14:textId="77777777" w:rsidR="00CA00F0" w:rsidRPr="00F73F7B" w:rsidRDefault="0068434B" w:rsidP="00031EB5">
      <w:pPr>
        <w:spacing w:after="0" w:line="240" w:lineRule="auto"/>
        <w:ind w:left="709"/>
        <w:rPr>
          <w:rFonts w:asciiTheme="minorHAnsi" w:hAnsiTheme="minorHAnsi" w:cstheme="minorHAnsi"/>
          <w:color w:val="000000" w:themeColor="text1"/>
        </w:rPr>
      </w:pPr>
      <w:r>
        <w:rPr>
          <w:rFonts w:asciiTheme="minorHAnsi" w:hAnsiTheme="minorHAnsi"/>
        </w:rPr>
        <w:t>When foods are served without packaging, the following information must be provided to customers: name of the food, substances causing allergies and intolerances, and country of origin where necessary. See Appendix 4 for further instructions.</w:t>
      </w:r>
      <w:r>
        <w:rPr>
          <w:rFonts w:asciiTheme="minorHAnsi" w:hAnsiTheme="minorHAnsi"/>
          <w:color w:val="000000" w:themeColor="text1"/>
        </w:rPr>
        <w:t xml:space="preserve"> </w:t>
      </w:r>
    </w:p>
    <w:p w14:paraId="1ECC4F0D" w14:textId="77777777" w:rsidR="00CA00F0" w:rsidRPr="00F73F7B" w:rsidRDefault="00CA00F0" w:rsidP="00031EB5">
      <w:pPr>
        <w:spacing w:after="0" w:line="240" w:lineRule="auto"/>
        <w:ind w:left="709"/>
        <w:rPr>
          <w:rFonts w:asciiTheme="minorHAnsi" w:hAnsiTheme="minorHAnsi" w:cstheme="minorHAnsi"/>
          <w:color w:val="000000" w:themeColor="text1"/>
          <w:lang w:eastAsia="fi-FI"/>
        </w:rPr>
      </w:pPr>
    </w:p>
    <w:p w14:paraId="4BA9FA1D" w14:textId="59F172C1" w:rsidR="00761654" w:rsidRPr="00F73F7B" w:rsidRDefault="00344855" w:rsidP="00031EB5">
      <w:pPr>
        <w:spacing w:after="0" w:line="240" w:lineRule="auto"/>
        <w:ind w:left="709"/>
        <w:rPr>
          <w:rFonts w:asciiTheme="minorHAnsi" w:hAnsiTheme="minorHAnsi" w:cstheme="minorHAnsi"/>
          <w:color w:val="000000" w:themeColor="text1"/>
        </w:rPr>
      </w:pPr>
      <w:r>
        <w:rPr>
          <w:rFonts w:asciiTheme="minorHAnsi" w:hAnsiTheme="minorHAnsi"/>
          <w:color w:val="000000" w:themeColor="text1"/>
        </w:rPr>
        <w:t>The information provided about foods must be truthful and adequate regarding such as the country of origin information, naming of foods and use of products with protected designations of origin and organic products.</w:t>
      </w:r>
    </w:p>
    <w:p w14:paraId="52ED02BA" w14:textId="41516CFC" w:rsidR="007E4DA6" w:rsidRPr="00F73F7B" w:rsidRDefault="007E4DA6" w:rsidP="00031EB5">
      <w:pPr>
        <w:spacing w:after="0" w:line="240" w:lineRule="auto"/>
        <w:rPr>
          <w:rFonts w:asciiTheme="minorHAnsi" w:hAnsiTheme="minorHAnsi" w:cstheme="minorHAnsi"/>
          <w:lang w:eastAsia="fi-FI"/>
        </w:rPr>
      </w:pPr>
    </w:p>
    <w:p w14:paraId="29B56C91" w14:textId="77777777" w:rsidR="005D2AC2" w:rsidRPr="00F73F7B" w:rsidRDefault="005D2AC2" w:rsidP="00031EB5">
      <w:pPr>
        <w:spacing w:after="0" w:line="240" w:lineRule="auto"/>
        <w:ind w:left="709"/>
        <w:rPr>
          <w:rFonts w:asciiTheme="minorHAnsi" w:hAnsiTheme="minorHAnsi" w:cstheme="minorHAnsi"/>
          <w:b/>
          <w:lang w:eastAsia="fi-FI"/>
        </w:rPr>
      </w:pPr>
    </w:p>
    <w:p w14:paraId="58D9B789" w14:textId="77777777" w:rsidR="005D2AC2" w:rsidRPr="00F73F7B" w:rsidRDefault="005D2AC2" w:rsidP="00031EB5">
      <w:pPr>
        <w:spacing w:after="0" w:line="240" w:lineRule="auto"/>
        <w:ind w:left="709"/>
        <w:rPr>
          <w:rFonts w:asciiTheme="minorHAnsi" w:hAnsiTheme="minorHAnsi" w:cstheme="minorHAnsi"/>
          <w:b/>
          <w:lang w:eastAsia="fi-FI"/>
        </w:rPr>
      </w:pPr>
    </w:p>
    <w:p w14:paraId="698E6B64" w14:textId="3012B5EB" w:rsidR="007E4DA6" w:rsidRPr="00F73F7B" w:rsidRDefault="00160234" w:rsidP="00031EB5">
      <w:pPr>
        <w:spacing w:after="0" w:line="240" w:lineRule="auto"/>
        <w:ind w:left="709"/>
        <w:rPr>
          <w:rFonts w:asciiTheme="minorHAnsi" w:hAnsiTheme="minorHAnsi" w:cstheme="minorHAnsi"/>
          <w:b/>
        </w:rPr>
      </w:pPr>
      <w:r>
        <w:rPr>
          <w:rFonts w:asciiTheme="minorHAnsi" w:hAnsiTheme="minorHAnsi"/>
          <w:b/>
        </w:rPr>
        <w:lastRenderedPageBreak/>
        <w:t>The information is displayed at the following location:</w:t>
      </w:r>
    </w:p>
    <w:tbl>
      <w:tblPr>
        <w:tblW w:w="89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8353"/>
      </w:tblGrid>
      <w:tr w:rsidR="007E4DA6" w:rsidRPr="00F73F7B" w14:paraId="5AC4FEF4" w14:textId="77777777" w:rsidTr="001111B4">
        <w:trPr>
          <w:trHeight w:hRule="exact" w:val="284"/>
        </w:trPr>
        <w:tc>
          <w:tcPr>
            <w:tcW w:w="562" w:type="dxa"/>
            <w:noWrap/>
            <w:hideMark/>
          </w:tcPr>
          <w:p w14:paraId="17BAC2A8" w14:textId="77777777" w:rsidR="007E4DA6" w:rsidRPr="00F73F7B" w:rsidRDefault="007E4DA6"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noWrap/>
            <w:vAlign w:val="bottom"/>
            <w:hideMark/>
          </w:tcPr>
          <w:p w14:paraId="72CA6D03" w14:textId="77777777" w:rsidR="007E4DA6" w:rsidRPr="00F73F7B" w:rsidRDefault="007E4DA6" w:rsidP="00031EB5">
            <w:pPr>
              <w:spacing w:after="0" w:line="240" w:lineRule="auto"/>
              <w:rPr>
                <w:rFonts w:asciiTheme="minorHAnsi" w:hAnsiTheme="minorHAnsi" w:cstheme="minorHAnsi"/>
              </w:rPr>
            </w:pPr>
            <w:r>
              <w:rPr>
                <w:rFonts w:asciiTheme="minorHAnsi" w:hAnsiTheme="minorHAnsi"/>
              </w:rPr>
              <w:t>At the checkout (all customers go to the checkout to order their food)</w:t>
            </w:r>
          </w:p>
        </w:tc>
      </w:tr>
      <w:tr w:rsidR="007E4DA6" w:rsidRPr="00F73F7B" w14:paraId="56A8B6DD" w14:textId="77777777" w:rsidTr="001111B4">
        <w:trPr>
          <w:trHeight w:hRule="exact" w:val="284"/>
        </w:trPr>
        <w:tc>
          <w:tcPr>
            <w:tcW w:w="562" w:type="dxa"/>
            <w:noWrap/>
          </w:tcPr>
          <w:p w14:paraId="5275C203" w14:textId="77777777" w:rsidR="007E4DA6" w:rsidRPr="00F73F7B" w:rsidRDefault="007E4DA6"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tcPr>
          <w:p w14:paraId="0AA0D219" w14:textId="77777777" w:rsidR="007E4DA6" w:rsidRPr="00F73F7B" w:rsidRDefault="007E4DA6" w:rsidP="00031EB5">
            <w:pPr>
              <w:spacing w:after="0" w:line="240" w:lineRule="auto"/>
              <w:rPr>
                <w:rFonts w:asciiTheme="minorHAnsi" w:hAnsiTheme="minorHAnsi" w:cstheme="minorHAnsi"/>
              </w:rPr>
            </w:pPr>
            <w:r>
              <w:rPr>
                <w:rFonts w:asciiTheme="minorHAnsi" w:hAnsiTheme="minorHAnsi"/>
              </w:rPr>
              <w:t xml:space="preserve">At the buffet table </w:t>
            </w:r>
          </w:p>
        </w:tc>
      </w:tr>
      <w:tr w:rsidR="007E4DA6" w:rsidRPr="00F73F7B" w14:paraId="7DFDD2FB" w14:textId="77777777" w:rsidTr="001111B4">
        <w:trPr>
          <w:trHeight w:hRule="exact" w:val="284"/>
        </w:trPr>
        <w:tc>
          <w:tcPr>
            <w:tcW w:w="562" w:type="dxa"/>
            <w:noWrap/>
            <w:hideMark/>
          </w:tcPr>
          <w:p w14:paraId="217C1574" w14:textId="77777777" w:rsidR="007E4DA6" w:rsidRPr="00F73F7B" w:rsidRDefault="007E4DA6"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hideMark/>
          </w:tcPr>
          <w:p w14:paraId="304FBC76" w14:textId="77777777" w:rsidR="007E4DA6" w:rsidRPr="00F73F7B" w:rsidRDefault="007E4DA6" w:rsidP="00031EB5">
            <w:pPr>
              <w:spacing w:after="0" w:line="240" w:lineRule="auto"/>
              <w:rPr>
                <w:rFonts w:asciiTheme="minorHAnsi" w:hAnsiTheme="minorHAnsi" w:cstheme="minorHAnsi"/>
              </w:rPr>
            </w:pPr>
            <w:r>
              <w:rPr>
                <w:rFonts w:asciiTheme="minorHAnsi" w:hAnsiTheme="minorHAnsi"/>
              </w:rPr>
              <w:t xml:space="preserve">On the menu </w:t>
            </w:r>
          </w:p>
        </w:tc>
      </w:tr>
      <w:tr w:rsidR="007E4DA6" w:rsidRPr="00F73F7B" w14:paraId="1BA67658" w14:textId="77777777" w:rsidTr="001111B4">
        <w:trPr>
          <w:trHeight w:hRule="exact" w:val="284"/>
        </w:trPr>
        <w:tc>
          <w:tcPr>
            <w:tcW w:w="562" w:type="dxa"/>
            <w:noWrap/>
          </w:tcPr>
          <w:p w14:paraId="0D93D867" w14:textId="77777777" w:rsidR="007E4DA6" w:rsidRPr="00F73F7B" w:rsidRDefault="00AF0DDD"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353" w:type="dxa"/>
            <w:vAlign w:val="bottom"/>
          </w:tcPr>
          <w:p w14:paraId="7BE1AC93" w14:textId="2D09F3C0" w:rsidR="007E4DA6" w:rsidRPr="00F73F7B" w:rsidRDefault="007E4DA6" w:rsidP="00031EB5">
            <w:pPr>
              <w:spacing w:after="0" w:line="240" w:lineRule="auto"/>
              <w:rPr>
                <w:rFonts w:asciiTheme="minorHAnsi" w:hAnsiTheme="minorHAnsi" w:cstheme="minorHAnsi"/>
              </w:rPr>
            </w:pPr>
            <w:r>
              <w:t xml:space="preserve">Other, where </w:t>
            </w:r>
            <w:r w:rsidR="00970068" w:rsidRPr="00F73F7B">
              <w:rPr>
                <w:rFonts w:asciiTheme="minorHAnsi" w:hAnsiTheme="minorHAnsi" w:cstheme="minorHAnsi"/>
                <w:b/>
                <w:u w:val="single"/>
              </w:rPr>
              <w:fldChar w:fldCharType="begin" w:fldLock="1">
                <w:ffData>
                  <w:name w:val="Teksti58"/>
                  <w:enabled/>
                  <w:calcOnExit w:val="0"/>
                  <w:textInput/>
                </w:ffData>
              </w:fldChar>
            </w:r>
            <w:r w:rsidR="00970068" w:rsidRPr="00F73F7B">
              <w:rPr>
                <w:rFonts w:asciiTheme="minorHAnsi" w:hAnsiTheme="minorHAnsi" w:cstheme="minorHAnsi"/>
                <w:b/>
                <w:u w:val="single"/>
              </w:rPr>
              <w:instrText xml:space="preserve"> FORMTEXT </w:instrText>
            </w:r>
            <w:r w:rsidR="00970068" w:rsidRPr="00F73F7B">
              <w:rPr>
                <w:rFonts w:asciiTheme="minorHAnsi" w:hAnsiTheme="minorHAnsi" w:cstheme="minorHAnsi"/>
                <w:b/>
                <w:u w:val="single"/>
              </w:rPr>
            </w:r>
            <w:r w:rsidR="00970068" w:rsidRPr="00F73F7B">
              <w:rPr>
                <w:rFonts w:asciiTheme="minorHAnsi" w:hAnsiTheme="minorHAnsi" w:cstheme="minorHAnsi"/>
                <w:b/>
                <w:u w:val="single"/>
              </w:rPr>
              <w:fldChar w:fldCharType="separate"/>
            </w:r>
            <w:r>
              <w:rPr>
                <w:rFonts w:asciiTheme="minorHAnsi" w:hAnsiTheme="minorHAnsi"/>
                <w:b/>
                <w:u w:val="single"/>
              </w:rPr>
              <w:t>     </w:t>
            </w:r>
            <w:r w:rsidR="00970068" w:rsidRPr="00F73F7B">
              <w:rPr>
                <w:rFonts w:asciiTheme="minorHAnsi" w:hAnsiTheme="minorHAnsi" w:cstheme="minorHAnsi"/>
                <w:b/>
                <w:u w:val="single"/>
              </w:rPr>
              <w:fldChar w:fldCharType="end"/>
            </w:r>
          </w:p>
        </w:tc>
      </w:tr>
    </w:tbl>
    <w:p w14:paraId="5C4FCDE7" w14:textId="77777777" w:rsidR="00CA00F0" w:rsidRPr="00F73F7B" w:rsidRDefault="00CA00F0" w:rsidP="00FA0ACC">
      <w:pPr>
        <w:spacing w:after="0" w:line="240" w:lineRule="auto"/>
        <w:ind w:left="709"/>
        <w:rPr>
          <w:rFonts w:asciiTheme="minorHAnsi" w:hAnsiTheme="minorHAnsi" w:cstheme="minorHAnsi"/>
          <w:b/>
          <w:lang w:eastAsia="fi-FI"/>
        </w:rPr>
      </w:pPr>
    </w:p>
    <w:p w14:paraId="1107B456" w14:textId="66FEE97A" w:rsidR="00FA0ACC" w:rsidRPr="00F73F7B" w:rsidRDefault="00FA0ACC" w:rsidP="00FA0ACC">
      <w:pPr>
        <w:spacing w:after="0" w:line="240" w:lineRule="auto"/>
        <w:ind w:left="709"/>
        <w:rPr>
          <w:rFonts w:asciiTheme="minorHAnsi" w:hAnsiTheme="minorHAnsi" w:cstheme="minorHAnsi"/>
          <w:b/>
        </w:rPr>
      </w:pPr>
      <w:r>
        <w:rPr>
          <w:rFonts w:asciiTheme="minorHAnsi" w:hAnsiTheme="minorHAnsi"/>
          <w:b/>
        </w:rPr>
        <w:t>How and where can information on allergens be found:</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FA0ACC" w:rsidRPr="00F73F7B" w14:paraId="75B1ED77" w14:textId="77777777" w:rsidTr="00FA0ACC">
        <w:tc>
          <w:tcPr>
            <w:tcW w:w="8772" w:type="dxa"/>
          </w:tcPr>
          <w:p w14:paraId="6FCC03D8" w14:textId="77777777" w:rsidR="00FA0ACC" w:rsidRPr="00F73F7B" w:rsidRDefault="00FA0ACC" w:rsidP="005E370E">
            <w:pPr>
              <w:spacing w:after="0" w:line="240" w:lineRule="auto"/>
              <w:rPr>
                <w:rFonts w:asciiTheme="minorHAnsi" w:hAnsiTheme="minorHAnsi" w:cstheme="minorHAnsi"/>
                <w:b/>
              </w:rPr>
            </w:pPr>
            <w:r w:rsidRPr="00F73F7B">
              <w:rPr>
                <w:rFonts w:asciiTheme="minorHAnsi" w:hAnsiTheme="minorHAnsi" w:cstheme="minorHAnsi"/>
                <w:b/>
              </w:rPr>
              <w:fldChar w:fldCharType="begin" w:fldLock="1">
                <w:ffData>
                  <w:name w:val="Teksti70"/>
                  <w:enabled/>
                  <w:calcOnExit w:val="0"/>
                  <w:textInput/>
                </w:ffData>
              </w:fldChar>
            </w:r>
            <w:r w:rsidRPr="00F73F7B">
              <w:rPr>
                <w:rFonts w:asciiTheme="minorHAnsi" w:hAnsiTheme="minorHAnsi" w:cstheme="minorHAnsi"/>
                <w:b/>
              </w:rPr>
              <w:instrText xml:space="preserve"> FORMTEXT </w:instrText>
            </w:r>
            <w:r w:rsidRPr="00F73F7B">
              <w:rPr>
                <w:rFonts w:asciiTheme="minorHAnsi" w:hAnsiTheme="minorHAnsi" w:cstheme="minorHAnsi"/>
                <w:b/>
              </w:rPr>
            </w:r>
            <w:r w:rsidRPr="00F73F7B">
              <w:rPr>
                <w:rFonts w:asciiTheme="minorHAnsi" w:hAnsiTheme="minorHAnsi" w:cstheme="minorHAnsi"/>
                <w:b/>
              </w:rPr>
              <w:fldChar w:fldCharType="separate"/>
            </w:r>
            <w:r>
              <w:rPr>
                <w:rFonts w:asciiTheme="minorHAnsi" w:hAnsiTheme="minorHAnsi"/>
                <w:b/>
              </w:rPr>
              <w:t>     </w:t>
            </w:r>
            <w:r w:rsidRPr="00F73F7B">
              <w:rPr>
                <w:rFonts w:asciiTheme="minorHAnsi" w:hAnsiTheme="minorHAnsi" w:cstheme="minorHAnsi"/>
              </w:rPr>
              <w:fldChar w:fldCharType="end"/>
            </w:r>
          </w:p>
          <w:p w14:paraId="00BC59CD" w14:textId="77777777" w:rsidR="00FA0ACC" w:rsidRPr="00F73F7B" w:rsidRDefault="00FA0ACC" w:rsidP="005E370E">
            <w:pPr>
              <w:spacing w:after="0" w:line="240" w:lineRule="auto"/>
              <w:rPr>
                <w:rFonts w:asciiTheme="minorHAnsi" w:hAnsiTheme="minorHAnsi" w:cstheme="minorHAnsi"/>
                <w:b/>
              </w:rPr>
            </w:pPr>
          </w:p>
          <w:p w14:paraId="54CDC957" w14:textId="77777777" w:rsidR="00FA0ACC" w:rsidRPr="00F73F7B" w:rsidRDefault="00FA0ACC" w:rsidP="005E370E">
            <w:pPr>
              <w:spacing w:after="0" w:line="240" w:lineRule="auto"/>
              <w:rPr>
                <w:rFonts w:asciiTheme="minorHAnsi" w:hAnsiTheme="minorHAnsi" w:cstheme="minorHAnsi"/>
                <w:b/>
                <w:i/>
              </w:rPr>
            </w:pPr>
          </w:p>
        </w:tc>
      </w:tr>
    </w:tbl>
    <w:p w14:paraId="638A6517" w14:textId="0BC05586" w:rsidR="002510CF" w:rsidRPr="00F73F7B" w:rsidRDefault="002510CF" w:rsidP="002510CF">
      <w:pPr>
        <w:spacing w:line="240" w:lineRule="auto"/>
        <w:rPr>
          <w:rFonts w:asciiTheme="minorHAnsi" w:hAnsiTheme="minorHAnsi" w:cstheme="minorHAnsi"/>
        </w:rPr>
      </w:pPr>
      <w:bookmarkStart w:id="52" w:name="_Toc14861012"/>
    </w:p>
    <w:p w14:paraId="48C94585" w14:textId="208C14BE" w:rsidR="004868C1" w:rsidRPr="00F73F7B" w:rsidRDefault="00015677" w:rsidP="00031EB5">
      <w:pPr>
        <w:pStyle w:val="Heading2"/>
        <w:spacing w:before="0"/>
        <w:ind w:left="709"/>
        <w:rPr>
          <w:rFonts w:asciiTheme="minorHAnsi" w:hAnsiTheme="minorHAnsi" w:cstheme="minorHAnsi"/>
          <w:b/>
          <w:color w:val="auto"/>
          <w:sz w:val="24"/>
          <w:szCs w:val="22"/>
        </w:rPr>
      </w:pPr>
      <w:bookmarkStart w:id="53" w:name="_Toc234235764"/>
      <w:r>
        <w:rPr>
          <w:rFonts w:asciiTheme="minorHAnsi" w:hAnsiTheme="minorHAnsi"/>
          <w:b/>
          <w:color w:val="auto"/>
          <w:sz w:val="24"/>
        </w:rPr>
        <w:t>6.2 Country of origin of meat</w:t>
      </w:r>
      <w:bookmarkEnd w:id="52"/>
      <w:bookmarkEnd w:id="53"/>
    </w:p>
    <w:p w14:paraId="6C7CD568" w14:textId="77777777" w:rsidR="00015677" w:rsidRPr="00F73F7B" w:rsidRDefault="00015677" w:rsidP="00031EB5">
      <w:pPr>
        <w:spacing w:after="0" w:line="240" w:lineRule="auto"/>
        <w:rPr>
          <w:rFonts w:asciiTheme="minorHAnsi" w:hAnsiTheme="minorHAnsi" w:cstheme="minorHAnsi"/>
          <w:lang w:eastAsia="fi-FI"/>
        </w:rPr>
      </w:pPr>
    </w:p>
    <w:p w14:paraId="0C13EBAC" w14:textId="6C78B7B5" w:rsidR="001111B4" w:rsidRPr="00F73F7B" w:rsidRDefault="00015677" w:rsidP="00031EB5">
      <w:pPr>
        <w:spacing w:after="0" w:line="240" w:lineRule="auto"/>
        <w:ind w:left="709"/>
        <w:rPr>
          <w:rFonts w:asciiTheme="minorHAnsi" w:hAnsiTheme="minorHAnsi" w:cstheme="minorHAnsi"/>
          <w:color w:val="000000" w:themeColor="text1"/>
        </w:rPr>
      </w:pPr>
      <w:r>
        <w:rPr>
          <w:rFonts w:asciiTheme="minorHAnsi" w:hAnsiTheme="minorHAnsi"/>
          <w:color w:val="000000" w:themeColor="text1"/>
        </w:rPr>
        <w:t xml:space="preserve">Information about the country of origin of raw meat used in food preparation must be provided in writing, for example in an easily noticeable brochure or on a board. For additional instructions, see Appendix 5. </w:t>
      </w:r>
    </w:p>
    <w:p w14:paraId="7344E6BE" w14:textId="77777777" w:rsidR="001111B4" w:rsidRPr="00F73F7B" w:rsidRDefault="001111B4" w:rsidP="00031EB5">
      <w:pPr>
        <w:spacing w:after="0" w:line="240" w:lineRule="auto"/>
        <w:ind w:left="709"/>
        <w:rPr>
          <w:rFonts w:asciiTheme="minorHAnsi" w:hAnsiTheme="minorHAnsi" w:cstheme="minorHAnsi"/>
          <w:color w:val="000000" w:themeColor="text1"/>
          <w:lang w:eastAsia="fi-FI"/>
        </w:rPr>
      </w:pPr>
    </w:p>
    <w:p w14:paraId="35550F3E" w14:textId="77777777" w:rsidR="001111B4" w:rsidRPr="00F73F7B" w:rsidRDefault="00160234" w:rsidP="00031EB5">
      <w:pPr>
        <w:spacing w:after="0" w:line="240" w:lineRule="auto"/>
        <w:ind w:left="709"/>
        <w:rPr>
          <w:rFonts w:asciiTheme="minorHAnsi" w:hAnsiTheme="minorHAnsi" w:cstheme="minorHAnsi"/>
          <w:b/>
        </w:rPr>
      </w:pPr>
      <w:r>
        <w:rPr>
          <w:rFonts w:asciiTheme="minorHAnsi" w:hAnsiTheme="minorHAnsi"/>
          <w:b/>
        </w:rPr>
        <w:t>The information is displayed at the following location:</w:t>
      </w:r>
    </w:p>
    <w:tbl>
      <w:tblPr>
        <w:tblW w:w="89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8353"/>
      </w:tblGrid>
      <w:tr w:rsidR="001111B4" w:rsidRPr="00F73F7B" w14:paraId="38BC0936" w14:textId="77777777" w:rsidTr="00031EB5">
        <w:trPr>
          <w:trHeight w:hRule="exact" w:val="284"/>
        </w:trPr>
        <w:tc>
          <w:tcPr>
            <w:tcW w:w="562" w:type="dxa"/>
            <w:noWrap/>
            <w:hideMark/>
          </w:tcPr>
          <w:p w14:paraId="1B36A00F"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noWrap/>
            <w:vAlign w:val="bottom"/>
            <w:hideMark/>
          </w:tcPr>
          <w:p w14:paraId="19A70D75" w14:textId="77777777" w:rsidR="001111B4" w:rsidRPr="00F73F7B" w:rsidRDefault="001111B4" w:rsidP="00031EB5">
            <w:pPr>
              <w:spacing w:after="0" w:line="240" w:lineRule="auto"/>
              <w:rPr>
                <w:rFonts w:asciiTheme="minorHAnsi" w:hAnsiTheme="minorHAnsi" w:cstheme="minorHAnsi"/>
              </w:rPr>
            </w:pPr>
            <w:r>
              <w:rPr>
                <w:rFonts w:asciiTheme="minorHAnsi" w:hAnsiTheme="minorHAnsi"/>
              </w:rPr>
              <w:t>At the checkout (all customers go to the checkout to order their food)</w:t>
            </w:r>
          </w:p>
        </w:tc>
      </w:tr>
      <w:tr w:rsidR="001111B4" w:rsidRPr="00F73F7B" w14:paraId="729AB33F" w14:textId="77777777" w:rsidTr="00031EB5">
        <w:trPr>
          <w:trHeight w:hRule="exact" w:val="284"/>
        </w:trPr>
        <w:tc>
          <w:tcPr>
            <w:tcW w:w="562" w:type="dxa"/>
            <w:noWrap/>
          </w:tcPr>
          <w:p w14:paraId="20BA2FF1"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tcPr>
          <w:p w14:paraId="21CDE36E" w14:textId="77777777" w:rsidR="001111B4" w:rsidRPr="00F73F7B" w:rsidRDefault="001111B4" w:rsidP="00031EB5">
            <w:pPr>
              <w:spacing w:after="0" w:line="240" w:lineRule="auto"/>
              <w:rPr>
                <w:rFonts w:asciiTheme="minorHAnsi" w:hAnsiTheme="minorHAnsi" w:cstheme="minorHAnsi"/>
              </w:rPr>
            </w:pPr>
            <w:r>
              <w:rPr>
                <w:rFonts w:asciiTheme="minorHAnsi" w:hAnsiTheme="minorHAnsi"/>
              </w:rPr>
              <w:t xml:space="preserve">At the buffet table </w:t>
            </w:r>
          </w:p>
        </w:tc>
      </w:tr>
      <w:tr w:rsidR="001111B4" w:rsidRPr="00F73F7B" w14:paraId="07866E56" w14:textId="77777777" w:rsidTr="00031EB5">
        <w:trPr>
          <w:trHeight w:hRule="exact" w:val="284"/>
        </w:trPr>
        <w:tc>
          <w:tcPr>
            <w:tcW w:w="562" w:type="dxa"/>
            <w:noWrap/>
            <w:hideMark/>
          </w:tcPr>
          <w:p w14:paraId="33DB723F"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hideMark/>
          </w:tcPr>
          <w:p w14:paraId="04BAA632" w14:textId="77777777" w:rsidR="001111B4" w:rsidRPr="00F73F7B" w:rsidRDefault="001111B4" w:rsidP="00031EB5">
            <w:pPr>
              <w:spacing w:after="0" w:line="240" w:lineRule="auto"/>
              <w:rPr>
                <w:rFonts w:asciiTheme="minorHAnsi" w:hAnsiTheme="minorHAnsi" w:cstheme="minorHAnsi"/>
              </w:rPr>
            </w:pPr>
            <w:r>
              <w:rPr>
                <w:rFonts w:asciiTheme="minorHAnsi" w:hAnsiTheme="minorHAnsi"/>
              </w:rPr>
              <w:t xml:space="preserve">On the menu </w:t>
            </w:r>
          </w:p>
        </w:tc>
      </w:tr>
      <w:tr w:rsidR="001111B4" w:rsidRPr="00F73F7B" w14:paraId="79D57AF6" w14:textId="77777777" w:rsidTr="00031EB5">
        <w:trPr>
          <w:trHeight w:hRule="exact" w:val="284"/>
        </w:trPr>
        <w:tc>
          <w:tcPr>
            <w:tcW w:w="562" w:type="dxa"/>
            <w:noWrap/>
          </w:tcPr>
          <w:p w14:paraId="4B438620"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353" w:type="dxa"/>
            <w:vAlign w:val="bottom"/>
          </w:tcPr>
          <w:p w14:paraId="787D4BE5" w14:textId="50333474" w:rsidR="001111B4" w:rsidRPr="00F73F7B" w:rsidRDefault="001111B4" w:rsidP="00031EB5">
            <w:pPr>
              <w:spacing w:after="0" w:line="240" w:lineRule="auto"/>
              <w:rPr>
                <w:rFonts w:asciiTheme="minorHAnsi" w:hAnsiTheme="minorHAnsi" w:cstheme="minorHAnsi"/>
              </w:rPr>
            </w:pPr>
            <w:r>
              <w:t xml:space="preserve">Other, where </w:t>
            </w:r>
            <w:r w:rsidR="00970068" w:rsidRPr="00F73F7B">
              <w:rPr>
                <w:rFonts w:asciiTheme="minorHAnsi" w:hAnsiTheme="minorHAnsi" w:cstheme="minorHAnsi"/>
                <w:b/>
                <w:u w:val="single"/>
              </w:rPr>
              <w:fldChar w:fldCharType="begin" w:fldLock="1">
                <w:ffData>
                  <w:name w:val="Teksti58"/>
                  <w:enabled/>
                  <w:calcOnExit w:val="0"/>
                  <w:textInput/>
                </w:ffData>
              </w:fldChar>
            </w:r>
            <w:r w:rsidR="00970068" w:rsidRPr="00F73F7B">
              <w:rPr>
                <w:rFonts w:asciiTheme="minorHAnsi" w:hAnsiTheme="minorHAnsi" w:cstheme="minorHAnsi"/>
                <w:b/>
                <w:u w:val="single"/>
              </w:rPr>
              <w:instrText xml:space="preserve"> FORMTEXT </w:instrText>
            </w:r>
            <w:r w:rsidR="00970068" w:rsidRPr="00F73F7B">
              <w:rPr>
                <w:rFonts w:asciiTheme="minorHAnsi" w:hAnsiTheme="minorHAnsi" w:cstheme="minorHAnsi"/>
                <w:b/>
                <w:u w:val="single"/>
              </w:rPr>
            </w:r>
            <w:r w:rsidR="00970068" w:rsidRPr="00F73F7B">
              <w:rPr>
                <w:rFonts w:asciiTheme="minorHAnsi" w:hAnsiTheme="minorHAnsi" w:cstheme="minorHAnsi"/>
                <w:b/>
                <w:u w:val="single"/>
              </w:rPr>
              <w:fldChar w:fldCharType="separate"/>
            </w:r>
            <w:r>
              <w:rPr>
                <w:rFonts w:asciiTheme="minorHAnsi" w:hAnsiTheme="minorHAnsi"/>
                <w:b/>
                <w:u w:val="single"/>
              </w:rPr>
              <w:t>     </w:t>
            </w:r>
            <w:r w:rsidR="00970068" w:rsidRPr="00F73F7B">
              <w:rPr>
                <w:rFonts w:asciiTheme="minorHAnsi" w:hAnsiTheme="minorHAnsi" w:cstheme="minorHAnsi"/>
                <w:b/>
                <w:u w:val="single"/>
              </w:rPr>
              <w:fldChar w:fldCharType="end"/>
            </w:r>
          </w:p>
        </w:tc>
      </w:tr>
    </w:tbl>
    <w:p w14:paraId="198F1C87" w14:textId="77777777" w:rsidR="004352DC" w:rsidRPr="00F73F7B" w:rsidRDefault="004352DC" w:rsidP="00D73ABA">
      <w:pPr>
        <w:rPr>
          <w:rFonts w:asciiTheme="minorHAnsi" w:hAnsiTheme="minorHAnsi" w:cstheme="minorHAnsi"/>
          <w:lang w:eastAsia="fi-FI"/>
        </w:rPr>
      </w:pPr>
    </w:p>
    <w:p w14:paraId="5B4E8251" w14:textId="28990665" w:rsidR="004352DC" w:rsidRPr="00F73F7B" w:rsidRDefault="004352DC" w:rsidP="004352DC">
      <w:pPr>
        <w:pStyle w:val="Heading2"/>
        <w:spacing w:before="0"/>
        <w:ind w:left="709"/>
        <w:rPr>
          <w:rFonts w:asciiTheme="minorHAnsi" w:hAnsiTheme="minorHAnsi" w:cstheme="minorHAnsi"/>
          <w:b/>
          <w:color w:val="FF0000"/>
          <w:sz w:val="24"/>
          <w:szCs w:val="22"/>
        </w:rPr>
      </w:pPr>
      <w:bookmarkStart w:id="54" w:name="_Toc234235765"/>
      <w:r>
        <w:rPr>
          <w:rFonts w:asciiTheme="minorHAnsi" w:hAnsiTheme="minorHAnsi"/>
          <w:b/>
          <w:color w:val="auto"/>
          <w:sz w:val="24"/>
        </w:rPr>
        <w:t>6.3 Other information provided to customers about foods</w:t>
      </w:r>
      <w:bookmarkEnd w:id="54"/>
      <w:r>
        <w:rPr>
          <w:rFonts w:asciiTheme="minorHAnsi" w:hAnsiTheme="minorHAnsi"/>
          <w:b/>
          <w:color w:val="auto"/>
          <w:sz w:val="24"/>
        </w:rPr>
        <w:t xml:space="preserve"> </w:t>
      </w:r>
    </w:p>
    <w:p w14:paraId="2649779F" w14:textId="1AEC9018" w:rsidR="004352DC" w:rsidRPr="00F73F7B" w:rsidRDefault="004352DC" w:rsidP="000474CA">
      <w:pPr>
        <w:spacing w:line="240" w:lineRule="auto"/>
        <w:rPr>
          <w:rFonts w:asciiTheme="minorHAnsi" w:hAnsiTheme="minorHAnsi" w:cstheme="minorHAnsi"/>
        </w:rPr>
      </w:pPr>
    </w:p>
    <w:p w14:paraId="7C4030AD" w14:textId="3D16C03C" w:rsidR="004352DC" w:rsidRPr="00F73F7B" w:rsidRDefault="004352DC" w:rsidP="000474CA">
      <w:pPr>
        <w:spacing w:line="240" w:lineRule="auto"/>
        <w:ind w:left="709"/>
        <w:rPr>
          <w:rFonts w:asciiTheme="minorHAnsi" w:hAnsiTheme="minorHAnsi" w:cstheme="minorHAnsi"/>
          <w:b/>
        </w:rPr>
      </w:pPr>
      <w:r>
        <w:rPr>
          <w:rFonts w:asciiTheme="minorHAnsi" w:hAnsiTheme="minorHAnsi"/>
          <w:b/>
        </w:rPr>
        <w:t>Naming of ham dishes</w:t>
      </w:r>
    </w:p>
    <w:p w14:paraId="490DD36C" w14:textId="67F97248" w:rsidR="00B70917" w:rsidRPr="00F73F7B" w:rsidRDefault="00973BFD" w:rsidP="00777342">
      <w:pPr>
        <w:ind w:left="709"/>
        <w:rPr>
          <w:rFonts w:asciiTheme="minorHAnsi" w:hAnsiTheme="minorHAnsi" w:cstheme="minorHAnsi"/>
        </w:rPr>
      </w:pPr>
      <w:r>
        <w:rPr>
          <w:rFonts w:asciiTheme="minorHAnsi" w:hAnsiTheme="minorHAnsi"/>
        </w:rPr>
        <w:t>The name of a food must be clear and easy to understand, and it must not mislead the consumer. For example, the word ham may only be used in the name of a food if the food contains real ham, such as ham pizza, ham and potato bake or ham salad. For more information, see Appendix 6.</w:t>
      </w:r>
    </w:p>
    <w:p w14:paraId="22C4FA93" w14:textId="2CD98428" w:rsidR="004352DC" w:rsidRPr="00F73F7B" w:rsidRDefault="004352DC" w:rsidP="00777342">
      <w:pPr>
        <w:ind w:left="709"/>
        <w:rPr>
          <w:rFonts w:asciiTheme="minorHAnsi" w:hAnsiTheme="minorHAnsi" w:cstheme="minorHAnsi"/>
          <w:b/>
        </w:rPr>
      </w:pPr>
      <w:r>
        <w:rPr>
          <w:rFonts w:asciiTheme="minorHAnsi" w:hAnsiTheme="minorHAnsi"/>
          <w:b/>
        </w:rPr>
        <w:t>Products with a protected designation of origin</w:t>
      </w:r>
    </w:p>
    <w:p w14:paraId="4E9F8B2F" w14:textId="559E6879" w:rsidR="0067453F" w:rsidRPr="00F73F7B" w:rsidRDefault="00344855" w:rsidP="00777342">
      <w:pPr>
        <w:ind w:left="709"/>
        <w:rPr>
          <w:rFonts w:asciiTheme="minorHAnsi" w:hAnsiTheme="minorHAnsi" w:cstheme="minorHAnsi"/>
        </w:rPr>
      </w:pPr>
      <w:r>
        <w:rPr>
          <w:rFonts w:asciiTheme="minorHAnsi" w:hAnsiTheme="minorHAnsi"/>
        </w:rPr>
        <w:t xml:space="preserve">The origin, raw materials and preparation techniques of products with a protected designation of origin (PDO) are well known and established. The PDO indications protect the designations of certain foods and prevent their misuse in other products. The designation systems guarantee that the food has been produced and prepared in a traditional geographical area or using traditional methods. </w:t>
      </w:r>
    </w:p>
    <w:p w14:paraId="784FCD6E" w14:textId="7B511C2A" w:rsidR="00B70917" w:rsidRPr="00F73F7B" w:rsidRDefault="00B70917" w:rsidP="00777342">
      <w:pPr>
        <w:ind w:left="709"/>
        <w:rPr>
          <w:rFonts w:asciiTheme="minorHAnsi" w:hAnsiTheme="minorHAnsi" w:cstheme="minorHAnsi"/>
        </w:rPr>
      </w:pPr>
      <w:r>
        <w:rPr>
          <w:rFonts w:asciiTheme="minorHAnsi" w:hAnsiTheme="minorHAnsi"/>
        </w:rPr>
        <w:t xml:space="preserve">The quality or characteristics of a PDO product are based on a geographical area, for example an ingredient produced in a specific region. All production stages of the product must also take place in the area concerned. These products include </w:t>
      </w:r>
      <w:r>
        <w:rPr>
          <w:rFonts w:asciiTheme="minorHAnsi" w:hAnsiTheme="minorHAnsi"/>
          <w:b/>
        </w:rPr>
        <w:t>Feta cheese</w:t>
      </w:r>
      <w:r>
        <w:rPr>
          <w:rFonts w:asciiTheme="minorHAnsi" w:hAnsiTheme="minorHAnsi"/>
        </w:rPr>
        <w:t xml:space="preserve"> (Greece</w:t>
      </w:r>
      <w:r>
        <w:rPr>
          <w:rFonts w:asciiTheme="minorHAnsi" w:hAnsiTheme="minorHAnsi"/>
          <w:b/>
        </w:rPr>
        <w:t>), Prosciutto di Parma</w:t>
      </w:r>
      <w:r>
        <w:rPr>
          <w:rFonts w:asciiTheme="minorHAnsi" w:hAnsiTheme="minorHAnsi"/>
        </w:rPr>
        <w:t xml:space="preserve"> (Parma ham, Italy) and </w:t>
      </w:r>
      <w:r>
        <w:rPr>
          <w:rFonts w:asciiTheme="minorHAnsi" w:hAnsiTheme="minorHAnsi"/>
          <w:b/>
        </w:rPr>
        <w:t>Roquefort cheese</w:t>
      </w:r>
      <w:r>
        <w:rPr>
          <w:rFonts w:asciiTheme="minorHAnsi" w:hAnsiTheme="minorHAnsi"/>
        </w:rPr>
        <w:t xml:space="preserve"> (France). Lapin Puikula (potatoes), Lapin Poron liha (reindeer meat), Lapin Poron kuivaliha (dried reindeer meat), Lapin Poron kylmäsavuliha (cold smoked reindeer meat) and Kitkan viisas (vendace) are Finnish products with protected designations of origin.</w:t>
      </w:r>
    </w:p>
    <w:p w14:paraId="2F9210CA" w14:textId="53335965" w:rsidR="0015479D" w:rsidRPr="00F73F7B" w:rsidRDefault="0015479D" w:rsidP="00777342">
      <w:pPr>
        <w:ind w:left="709"/>
        <w:rPr>
          <w:rFonts w:asciiTheme="minorHAnsi" w:hAnsiTheme="minorHAnsi" w:cstheme="minorHAnsi"/>
          <w:b/>
        </w:rPr>
      </w:pPr>
      <w:r>
        <w:rPr>
          <w:rFonts w:asciiTheme="minorHAnsi" w:hAnsiTheme="minorHAnsi"/>
          <w:b/>
        </w:rPr>
        <w:t>Online sales</w:t>
      </w:r>
    </w:p>
    <w:p w14:paraId="0165A0BA" w14:textId="28DFC742" w:rsidR="00CD5FE6" w:rsidRPr="00F73F7B" w:rsidRDefault="00CD5FE6" w:rsidP="00777342">
      <w:pPr>
        <w:ind w:left="709"/>
        <w:rPr>
          <w:rFonts w:asciiTheme="minorHAnsi" w:hAnsiTheme="minorHAnsi" w:cstheme="minorHAnsi"/>
        </w:rPr>
      </w:pPr>
      <w:r>
        <w:rPr>
          <w:rFonts w:asciiTheme="minorHAnsi" w:hAnsiTheme="minorHAnsi"/>
        </w:rPr>
        <w:t xml:space="preserve">When the restaurant sells meals online or using mobile apps, the following information must be provided: the name of the food, substances that cause allergies and intolerances, and the country </w:t>
      </w:r>
      <w:r>
        <w:rPr>
          <w:rFonts w:asciiTheme="minorHAnsi" w:hAnsiTheme="minorHAnsi"/>
        </w:rPr>
        <w:lastRenderedPageBreak/>
        <w:t>of origin if necessary. Providing the mandatory information at least in the language(s) of the municipality in which the meals and products are handed over is recommended. The information must be provided in documents related to distance selling or by other suitable means, and it must be available to the customer when they are making their purchasing decision. In telemarketing, information on unpackaged foods can be provided verbally if the customer asks for it.</w:t>
      </w:r>
    </w:p>
    <w:p w14:paraId="6217BD90" w14:textId="77777777" w:rsidR="00D33673" w:rsidRPr="00F73F7B" w:rsidRDefault="00D33673" w:rsidP="00777342">
      <w:pPr>
        <w:ind w:left="709"/>
        <w:rPr>
          <w:rFonts w:asciiTheme="minorHAnsi" w:hAnsiTheme="minorHAnsi" w:cstheme="minorHAnsi"/>
        </w:rPr>
      </w:pPr>
    </w:p>
    <w:p w14:paraId="0E6EA559" w14:textId="22403F92" w:rsidR="00A7764D" w:rsidRPr="00F73F7B" w:rsidRDefault="00015677" w:rsidP="00031EB5">
      <w:pPr>
        <w:pStyle w:val="Heading1"/>
        <w:spacing w:before="0"/>
        <w:ind w:firstLine="709"/>
        <w:rPr>
          <w:rFonts w:asciiTheme="minorHAnsi" w:hAnsiTheme="minorHAnsi" w:cstheme="minorHAnsi"/>
          <w:b/>
          <w:color w:val="auto"/>
          <w:sz w:val="28"/>
          <w:szCs w:val="28"/>
        </w:rPr>
      </w:pPr>
      <w:bookmarkStart w:id="55" w:name="_Toc14861013"/>
      <w:bookmarkStart w:id="56" w:name="_Toc234235766"/>
      <w:r>
        <w:rPr>
          <w:rFonts w:asciiTheme="minorHAnsi" w:hAnsiTheme="minorHAnsi"/>
          <w:b/>
          <w:color w:val="auto"/>
          <w:sz w:val="28"/>
        </w:rPr>
        <w:t>7. Handing over leftover food</w:t>
      </w:r>
      <w:bookmarkEnd w:id="55"/>
      <w:bookmarkEnd w:id="56"/>
      <w:r>
        <w:rPr>
          <w:rFonts w:asciiTheme="minorHAnsi" w:hAnsiTheme="minorHAnsi"/>
          <w:b/>
          <w:color w:val="auto"/>
          <w:sz w:val="28"/>
        </w:rPr>
        <w:t xml:space="preserve"> </w:t>
      </w:r>
    </w:p>
    <w:p w14:paraId="45C9F2B7" w14:textId="77777777" w:rsidR="00A7764D" w:rsidRPr="00F73F7B" w:rsidRDefault="00A7764D" w:rsidP="00031EB5">
      <w:pPr>
        <w:spacing w:after="0" w:line="240" w:lineRule="auto"/>
        <w:rPr>
          <w:rFonts w:asciiTheme="minorHAnsi" w:hAnsiTheme="minorHAnsi" w:cstheme="minorHAnsi"/>
        </w:rPr>
      </w:pPr>
    </w:p>
    <w:p w14:paraId="6F7136D6" w14:textId="77777777" w:rsidR="00A7764D" w:rsidRPr="00F73F7B" w:rsidRDefault="00160234" w:rsidP="00031EB5">
      <w:pPr>
        <w:spacing w:after="0" w:line="240" w:lineRule="auto"/>
        <w:ind w:left="720"/>
        <w:rPr>
          <w:rFonts w:asciiTheme="minorHAnsi" w:hAnsiTheme="minorHAnsi" w:cstheme="minorHAnsi"/>
          <w:b/>
        </w:rPr>
      </w:pPr>
      <w:r>
        <w:rPr>
          <w:rFonts w:asciiTheme="minorHAnsi" w:hAnsiTheme="minorHAnsi"/>
          <w:b/>
        </w:rPr>
        <w:t xml:space="preserve">The restaurant sells/hands over such as leftover food from lunch buffet </w:t>
      </w:r>
    </w:p>
    <w:tbl>
      <w:tblPr>
        <w:tblW w:w="89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348"/>
      </w:tblGrid>
      <w:tr w:rsidR="007E4DA6" w:rsidRPr="00F73F7B" w14:paraId="3BAB5EB7" w14:textId="77777777" w:rsidTr="001111B4">
        <w:trPr>
          <w:trHeight w:hRule="exact" w:val="284"/>
        </w:trPr>
        <w:tc>
          <w:tcPr>
            <w:tcW w:w="567" w:type="dxa"/>
            <w:noWrap/>
            <w:hideMark/>
          </w:tcPr>
          <w:p w14:paraId="6551A035" w14:textId="77777777" w:rsidR="007E4DA6" w:rsidRPr="00F73F7B" w:rsidRDefault="007E4DA6"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348" w:type="dxa"/>
            <w:noWrap/>
            <w:vAlign w:val="bottom"/>
            <w:hideMark/>
          </w:tcPr>
          <w:p w14:paraId="077C03D3" w14:textId="77777777" w:rsidR="007E4DA6" w:rsidRPr="00F73F7B" w:rsidRDefault="007E4DA6" w:rsidP="00031EB5">
            <w:pPr>
              <w:spacing w:after="0" w:line="240" w:lineRule="auto"/>
              <w:rPr>
                <w:rFonts w:asciiTheme="minorHAnsi" w:hAnsiTheme="minorHAnsi" w:cstheme="minorHAnsi"/>
              </w:rPr>
            </w:pPr>
            <w:r>
              <w:rPr>
                <w:rFonts w:asciiTheme="minorHAnsi" w:hAnsiTheme="minorHAnsi"/>
              </w:rPr>
              <w:t>directly to the customer</w:t>
            </w:r>
          </w:p>
        </w:tc>
      </w:tr>
      <w:tr w:rsidR="007E4DA6" w:rsidRPr="00F73F7B" w14:paraId="526B850F" w14:textId="77777777" w:rsidTr="001111B4">
        <w:trPr>
          <w:trHeight w:hRule="exact" w:val="284"/>
        </w:trPr>
        <w:tc>
          <w:tcPr>
            <w:tcW w:w="567" w:type="dxa"/>
            <w:noWrap/>
          </w:tcPr>
          <w:p w14:paraId="385D5AA3" w14:textId="77777777" w:rsidR="007E4DA6" w:rsidRPr="00F73F7B" w:rsidRDefault="007E4DA6"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348" w:type="dxa"/>
            <w:vAlign w:val="bottom"/>
          </w:tcPr>
          <w:p w14:paraId="706AF5FB" w14:textId="77777777" w:rsidR="007E4DA6" w:rsidRPr="00F73F7B" w:rsidRDefault="007E4DA6" w:rsidP="00031EB5">
            <w:pPr>
              <w:spacing w:after="0" w:line="240" w:lineRule="auto"/>
              <w:rPr>
                <w:rFonts w:asciiTheme="minorHAnsi" w:hAnsiTheme="minorHAnsi" w:cstheme="minorHAnsi"/>
              </w:rPr>
            </w:pPr>
            <w:r>
              <w:rPr>
                <w:rFonts w:asciiTheme="minorHAnsi" w:hAnsiTheme="minorHAnsi"/>
              </w:rPr>
              <w:t xml:space="preserve">for food aid </w:t>
            </w:r>
          </w:p>
        </w:tc>
      </w:tr>
    </w:tbl>
    <w:p w14:paraId="01DC796E" w14:textId="77777777" w:rsidR="00292B1A" w:rsidRPr="00F73F7B" w:rsidRDefault="00292B1A" w:rsidP="00031EB5">
      <w:pPr>
        <w:spacing w:after="0" w:line="240" w:lineRule="auto"/>
        <w:rPr>
          <w:rFonts w:asciiTheme="minorHAnsi" w:hAnsiTheme="minorHAnsi" w:cstheme="minorHAnsi"/>
        </w:rPr>
      </w:pPr>
    </w:p>
    <w:p w14:paraId="022B106F" w14:textId="77777777" w:rsidR="00A7764D" w:rsidRPr="00F73F7B" w:rsidRDefault="00A7764D" w:rsidP="00031EB5">
      <w:pPr>
        <w:spacing w:after="0" w:line="240" w:lineRule="auto"/>
        <w:ind w:left="720"/>
        <w:rPr>
          <w:rFonts w:asciiTheme="minorHAnsi" w:hAnsiTheme="minorHAnsi" w:cstheme="minorHAnsi"/>
          <w:b/>
        </w:rPr>
      </w:pPr>
      <w:r>
        <w:rPr>
          <w:rFonts w:asciiTheme="minorHAnsi" w:hAnsiTheme="minorHAnsi"/>
          <w:b/>
        </w:rPr>
        <w:t xml:space="preserve">To which charity is food handed over?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7764D" w:rsidRPr="00F73F7B" w14:paraId="70A715F0" w14:textId="77777777" w:rsidTr="001111B4">
        <w:tc>
          <w:tcPr>
            <w:tcW w:w="8930" w:type="dxa"/>
            <w:tcBorders>
              <w:top w:val="single" w:sz="4" w:space="0" w:color="auto"/>
              <w:left w:val="single" w:sz="4" w:space="0" w:color="auto"/>
              <w:bottom w:val="single" w:sz="4" w:space="0" w:color="auto"/>
              <w:right w:val="single" w:sz="4" w:space="0" w:color="auto"/>
            </w:tcBorders>
          </w:tcPr>
          <w:p w14:paraId="492230E4" w14:textId="77777777" w:rsidR="00A7764D" w:rsidRPr="00F73F7B" w:rsidRDefault="00A7764D" w:rsidP="00031EB5">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p w14:paraId="3FBA7F01" w14:textId="77777777" w:rsidR="00A7764D" w:rsidRPr="00F73F7B" w:rsidRDefault="00A7764D" w:rsidP="00031EB5">
            <w:pPr>
              <w:pStyle w:val="ListParagraph"/>
              <w:tabs>
                <w:tab w:val="left" w:pos="5786"/>
              </w:tabs>
              <w:spacing w:after="0" w:line="240" w:lineRule="auto"/>
              <w:ind w:left="0"/>
              <w:rPr>
                <w:rFonts w:asciiTheme="minorHAnsi" w:hAnsiTheme="minorHAnsi" w:cstheme="minorHAnsi"/>
              </w:rPr>
            </w:pPr>
          </w:p>
        </w:tc>
      </w:tr>
    </w:tbl>
    <w:p w14:paraId="55018A74" w14:textId="77777777" w:rsidR="0086618A" w:rsidRPr="00F73F7B" w:rsidRDefault="0086618A" w:rsidP="00031EB5">
      <w:pPr>
        <w:spacing w:after="0" w:line="240" w:lineRule="auto"/>
        <w:ind w:left="720"/>
        <w:rPr>
          <w:rFonts w:asciiTheme="minorHAnsi" w:hAnsiTheme="minorHAnsi" w:cstheme="minorHAnsi"/>
        </w:rPr>
      </w:pPr>
    </w:p>
    <w:p w14:paraId="37295E21" w14:textId="20399B01" w:rsidR="00A7764D" w:rsidRPr="00F73F7B" w:rsidRDefault="007E4DA6" w:rsidP="00031EB5">
      <w:pPr>
        <w:spacing w:after="0" w:line="240" w:lineRule="auto"/>
        <w:ind w:left="720"/>
        <w:rPr>
          <w:rFonts w:asciiTheme="minorHAnsi" w:hAnsiTheme="minorHAnsi" w:cstheme="minorHAnsi"/>
          <w:b/>
        </w:rPr>
      </w:pPr>
      <w:r>
        <w:rPr>
          <w:rFonts w:asciiTheme="minorHAnsi" w:hAnsiTheme="minorHAnsi"/>
        </w:rPr>
        <w:t>Charities that regularly hand out perishable foods are subject to food control. The restaurant must establish that these organisations have submitted the necessary notifications to the food control authority.</w:t>
      </w:r>
      <w:r>
        <w:rPr>
          <w:rFonts w:asciiTheme="minorHAnsi" w:hAnsiTheme="minorHAnsi"/>
          <w:b/>
        </w:rPr>
        <w:t xml:space="preserve"> We have checked that the charities to which we hand over perishable foods from the restaurant have submitted a notification of their activities</w:t>
      </w:r>
      <w:r>
        <w:rPr>
          <w:rFonts w:asciiTheme="minorHAnsi" w:hAnsiTheme="minorHAnsi"/>
        </w:rPr>
        <w:t xml:space="preserve"> </w:t>
      </w:r>
      <w:r w:rsidR="00A7764D" w:rsidRPr="00F73F7B">
        <w:rPr>
          <w:rFonts w:asciiTheme="minorHAnsi" w:hAnsiTheme="minorHAnsi" w:cstheme="minorHAnsi"/>
        </w:rPr>
        <w:fldChar w:fldCharType="begin">
          <w:ffData>
            <w:name w:val=""/>
            <w:enabled/>
            <w:calcOnExit w:val="0"/>
            <w:checkBox>
              <w:sizeAuto/>
              <w:default w:val="0"/>
            </w:checkBox>
          </w:ffData>
        </w:fldChar>
      </w:r>
      <w:r w:rsidR="00A7764D" w:rsidRPr="00F73F7B">
        <w:rPr>
          <w:rFonts w:asciiTheme="minorHAnsi" w:hAnsiTheme="minorHAnsi" w:cstheme="minorHAnsi"/>
        </w:rPr>
        <w:instrText xml:space="preserve"> FORMCHECKBOX </w:instrText>
      </w:r>
      <w:r w:rsidR="00A7764D" w:rsidRPr="00F73F7B">
        <w:rPr>
          <w:rFonts w:asciiTheme="minorHAnsi" w:hAnsiTheme="minorHAnsi" w:cstheme="minorHAnsi"/>
        </w:rPr>
      </w:r>
      <w:r w:rsidR="00A7764D" w:rsidRPr="00F73F7B">
        <w:rPr>
          <w:rFonts w:asciiTheme="minorHAnsi" w:hAnsiTheme="minorHAnsi" w:cstheme="minorHAnsi"/>
        </w:rPr>
        <w:fldChar w:fldCharType="separate"/>
      </w:r>
      <w:r w:rsidR="00A7764D" w:rsidRPr="00F73F7B">
        <w:rPr>
          <w:rFonts w:asciiTheme="minorHAnsi" w:hAnsiTheme="minorHAnsi" w:cstheme="minorHAnsi"/>
        </w:rPr>
        <w:fldChar w:fldCharType="end"/>
      </w:r>
      <w:r>
        <w:rPr>
          <w:rFonts w:asciiTheme="minorHAnsi" w:hAnsiTheme="minorHAnsi"/>
        </w:rPr>
        <w:t xml:space="preserve"> yes </w:t>
      </w:r>
      <w:r w:rsidR="00A7764D" w:rsidRPr="00F73F7B">
        <w:rPr>
          <w:rFonts w:asciiTheme="minorHAnsi" w:hAnsiTheme="minorHAnsi" w:cstheme="minorHAnsi"/>
        </w:rPr>
        <w:fldChar w:fldCharType="begin">
          <w:ffData>
            <w:name w:val=""/>
            <w:enabled/>
            <w:calcOnExit w:val="0"/>
            <w:checkBox>
              <w:sizeAuto/>
              <w:default w:val="0"/>
            </w:checkBox>
          </w:ffData>
        </w:fldChar>
      </w:r>
      <w:r w:rsidR="00A7764D" w:rsidRPr="00F73F7B">
        <w:rPr>
          <w:rFonts w:asciiTheme="minorHAnsi" w:hAnsiTheme="minorHAnsi" w:cstheme="minorHAnsi"/>
        </w:rPr>
        <w:instrText xml:space="preserve"> FORMCHECKBOX </w:instrText>
      </w:r>
      <w:r w:rsidR="00A7764D" w:rsidRPr="00F73F7B">
        <w:rPr>
          <w:rFonts w:asciiTheme="minorHAnsi" w:hAnsiTheme="minorHAnsi" w:cstheme="minorHAnsi"/>
        </w:rPr>
      </w:r>
      <w:r w:rsidR="00A7764D" w:rsidRPr="00F73F7B">
        <w:rPr>
          <w:rFonts w:asciiTheme="minorHAnsi" w:hAnsiTheme="minorHAnsi" w:cstheme="minorHAnsi"/>
        </w:rPr>
        <w:fldChar w:fldCharType="separate"/>
      </w:r>
      <w:r w:rsidR="00A7764D" w:rsidRPr="00F73F7B">
        <w:rPr>
          <w:rFonts w:asciiTheme="minorHAnsi" w:hAnsiTheme="minorHAnsi" w:cstheme="minorHAnsi"/>
        </w:rPr>
        <w:fldChar w:fldCharType="end"/>
      </w:r>
      <w:r>
        <w:rPr>
          <w:rFonts w:asciiTheme="minorHAnsi" w:hAnsiTheme="minorHAnsi"/>
        </w:rPr>
        <w:t xml:space="preserve"> no </w:t>
      </w:r>
    </w:p>
    <w:p w14:paraId="490CF799" w14:textId="77777777" w:rsidR="00E3062F" w:rsidRPr="00F73F7B" w:rsidRDefault="00E3062F" w:rsidP="00031EB5">
      <w:pPr>
        <w:spacing w:after="0" w:line="240" w:lineRule="auto"/>
        <w:ind w:right="567"/>
        <w:rPr>
          <w:rFonts w:asciiTheme="minorHAnsi" w:hAnsiTheme="minorHAnsi" w:cstheme="minorHAnsi"/>
          <w:b/>
          <w:szCs w:val="24"/>
        </w:rPr>
      </w:pPr>
    </w:p>
    <w:p w14:paraId="118379BC" w14:textId="41F47AC8" w:rsidR="00A7764D" w:rsidRPr="00F73F7B" w:rsidRDefault="00A7764D" w:rsidP="00031EB5">
      <w:pPr>
        <w:spacing w:after="0" w:line="240" w:lineRule="auto"/>
        <w:ind w:left="720" w:right="567"/>
        <w:rPr>
          <w:rFonts w:asciiTheme="minorHAnsi" w:hAnsiTheme="minorHAnsi" w:cstheme="minorHAnsi"/>
          <w:b/>
          <w:szCs w:val="24"/>
        </w:rPr>
      </w:pPr>
      <w:r>
        <w:rPr>
          <w:rFonts w:asciiTheme="minorHAnsi" w:hAnsiTheme="minorHAnsi"/>
          <w:b/>
        </w:rPr>
        <w:t xml:space="preserve">What leftover foods are handed over/sold? How is the food packaged? Are the foods cold or hot? Who is responsible for transporting the food to the party handing out food aid (temperature control during transport)?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A7764D" w:rsidRPr="00F73F7B" w14:paraId="78CC85EF" w14:textId="77777777" w:rsidTr="00160234">
        <w:tc>
          <w:tcPr>
            <w:tcW w:w="8647" w:type="dxa"/>
            <w:tcBorders>
              <w:top w:val="single" w:sz="4" w:space="0" w:color="auto"/>
              <w:left w:val="single" w:sz="4" w:space="0" w:color="auto"/>
              <w:bottom w:val="single" w:sz="4" w:space="0" w:color="auto"/>
              <w:right w:val="single" w:sz="4" w:space="0" w:color="auto"/>
            </w:tcBorders>
          </w:tcPr>
          <w:p w14:paraId="7BE1C9E8" w14:textId="77777777" w:rsidR="00CB5BA9" w:rsidRPr="00F73F7B" w:rsidRDefault="00CB5BA9" w:rsidP="00031EB5">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p w14:paraId="200BB45B" w14:textId="77777777" w:rsidR="00A7764D" w:rsidRPr="00F73F7B" w:rsidRDefault="00A7764D" w:rsidP="00031EB5">
            <w:pPr>
              <w:pStyle w:val="ListParagraph"/>
              <w:tabs>
                <w:tab w:val="left" w:pos="5786"/>
              </w:tabs>
              <w:spacing w:after="0" w:line="240" w:lineRule="auto"/>
              <w:ind w:left="0"/>
              <w:rPr>
                <w:rFonts w:asciiTheme="minorHAnsi" w:hAnsiTheme="minorHAnsi" w:cstheme="minorHAnsi"/>
                <w:color w:val="000000"/>
                <w:sz w:val="20"/>
              </w:rPr>
            </w:pPr>
          </w:p>
          <w:p w14:paraId="7C12D043" w14:textId="77777777" w:rsidR="00A7764D" w:rsidRPr="00F73F7B" w:rsidRDefault="00A7764D" w:rsidP="00031EB5">
            <w:pPr>
              <w:pStyle w:val="ListParagraph"/>
              <w:tabs>
                <w:tab w:val="left" w:pos="5786"/>
              </w:tabs>
              <w:spacing w:after="0" w:line="240" w:lineRule="auto"/>
              <w:ind w:left="0"/>
              <w:rPr>
                <w:rFonts w:asciiTheme="minorHAnsi" w:hAnsiTheme="minorHAnsi" w:cstheme="minorHAnsi"/>
              </w:rPr>
            </w:pPr>
          </w:p>
        </w:tc>
      </w:tr>
    </w:tbl>
    <w:p w14:paraId="593B1BBB" w14:textId="77777777" w:rsidR="007E4DA6" w:rsidRPr="00F73F7B" w:rsidRDefault="007E4DA6" w:rsidP="00031EB5">
      <w:pPr>
        <w:spacing w:after="0" w:line="240" w:lineRule="auto"/>
        <w:ind w:left="720"/>
        <w:rPr>
          <w:rFonts w:asciiTheme="minorHAnsi" w:hAnsiTheme="minorHAnsi" w:cstheme="minorHAnsi"/>
        </w:rPr>
      </w:pPr>
    </w:p>
    <w:p w14:paraId="4BA3C327" w14:textId="77777777" w:rsidR="00A7764D" w:rsidRPr="00F73F7B" w:rsidRDefault="00A7764D" w:rsidP="00031EB5">
      <w:pPr>
        <w:spacing w:after="0" w:line="240" w:lineRule="auto"/>
        <w:ind w:left="720"/>
        <w:rPr>
          <w:rFonts w:asciiTheme="minorHAnsi" w:hAnsiTheme="minorHAnsi" w:cstheme="minorHAnsi"/>
        </w:rPr>
      </w:pPr>
      <w:r>
        <w:rPr>
          <w:rFonts w:asciiTheme="minorHAnsi" w:hAnsiTheme="minorHAnsi"/>
        </w:rPr>
        <w:t xml:space="preserve">Operators must always ensure that the food is of perfect quality and that the cold/hot chain has not been interrupted during service. </w:t>
      </w:r>
    </w:p>
    <w:p w14:paraId="6482906C" w14:textId="77777777" w:rsidR="00AF0332" w:rsidRPr="00F73F7B" w:rsidRDefault="00AF0332" w:rsidP="00031EB5">
      <w:pPr>
        <w:spacing w:after="0" w:line="240" w:lineRule="auto"/>
        <w:ind w:left="720"/>
        <w:rPr>
          <w:rFonts w:asciiTheme="minorHAnsi" w:hAnsiTheme="minorHAnsi" w:cstheme="minorHAnsi"/>
        </w:rPr>
      </w:pPr>
    </w:p>
    <w:p w14:paraId="7FEB7697" w14:textId="10687E07" w:rsidR="00A7764D" w:rsidRPr="00F73F7B" w:rsidRDefault="00E075DA" w:rsidP="00031EB5">
      <w:pPr>
        <w:spacing w:after="0" w:line="240" w:lineRule="auto"/>
        <w:ind w:left="720"/>
        <w:rPr>
          <w:rFonts w:asciiTheme="minorHAnsi" w:hAnsiTheme="minorHAnsi" w:cstheme="minorHAnsi"/>
          <w:color w:val="000000" w:themeColor="text1"/>
        </w:rPr>
      </w:pPr>
      <w:r>
        <w:rPr>
          <w:rFonts w:asciiTheme="minorHAnsi" w:hAnsiTheme="minorHAnsi"/>
          <w:color w:val="000000" w:themeColor="text1"/>
        </w:rPr>
        <w:t xml:space="preserve">More information on the Finnish Food Authority's website: </w:t>
      </w:r>
      <w:hyperlink r:id="rId21" w:history="1">
        <w:r>
          <w:rPr>
            <w:rStyle w:val="Hyperlink"/>
            <w:rFonts w:asciiTheme="minorHAnsi" w:hAnsiTheme="minorHAnsi"/>
          </w:rPr>
          <w:t>Food waste</w:t>
        </w:r>
      </w:hyperlink>
      <w:r>
        <w:rPr>
          <w:rFonts w:asciiTheme="minorHAnsi" w:hAnsiTheme="minorHAnsi"/>
          <w:color w:val="000000" w:themeColor="text1"/>
        </w:rPr>
        <w:t xml:space="preserve"> </w:t>
      </w:r>
    </w:p>
    <w:p w14:paraId="53F1356C" w14:textId="04D665E3" w:rsidR="00407B48" w:rsidRPr="00A66890" w:rsidRDefault="00407B48" w:rsidP="00031EB5">
      <w:pPr>
        <w:spacing w:after="0" w:line="240" w:lineRule="auto"/>
        <w:ind w:left="720"/>
        <w:rPr>
          <w:rFonts w:asciiTheme="minorHAnsi" w:hAnsiTheme="minorHAnsi" w:cstheme="minorHAnsi"/>
          <w:color w:val="000000" w:themeColor="text1"/>
          <w:lang w:val="fi-FI"/>
        </w:rPr>
      </w:pPr>
      <w:r w:rsidRPr="00A66890">
        <w:rPr>
          <w:rFonts w:asciiTheme="minorHAnsi" w:hAnsiTheme="minorHAnsi"/>
          <w:color w:val="000000" w:themeColor="text1"/>
          <w:lang w:val="fi-FI"/>
        </w:rPr>
        <w:t xml:space="preserve">ResQ instructions (in Finnish): </w:t>
      </w:r>
      <w:hyperlink r:id="rId22" w:history="1">
        <w:r w:rsidRPr="00A66890">
          <w:rPr>
            <w:color w:val="0000FF"/>
            <w:u w:val="single"/>
            <w:lang w:val="fi-FI"/>
          </w:rPr>
          <w:t>Ohjeita elintarviketoimijoille [Tampereen kaupunki - Työ ja yrittäminen - Yrittäminen - Elintarvikealan yrittäjille ja toimijoille]</w:t>
        </w:r>
      </w:hyperlink>
    </w:p>
    <w:p w14:paraId="07318CA0" w14:textId="7FF78EA4" w:rsidR="00CB5BA9" w:rsidRPr="00A66890" w:rsidRDefault="00CB5BA9" w:rsidP="00031EB5">
      <w:pPr>
        <w:spacing w:after="0" w:line="240" w:lineRule="auto"/>
        <w:ind w:left="720"/>
        <w:rPr>
          <w:rFonts w:asciiTheme="minorHAnsi" w:hAnsiTheme="minorHAnsi" w:cstheme="minorHAnsi"/>
          <w:lang w:val="fi-FI"/>
        </w:rPr>
      </w:pPr>
    </w:p>
    <w:p w14:paraId="572813D3" w14:textId="5085BD8B" w:rsidR="007A1E64" w:rsidRPr="00A66890" w:rsidRDefault="007A1E64" w:rsidP="00031EB5">
      <w:pPr>
        <w:spacing w:after="0" w:line="240" w:lineRule="auto"/>
        <w:ind w:left="720"/>
        <w:rPr>
          <w:rFonts w:asciiTheme="minorHAnsi" w:hAnsiTheme="minorHAnsi" w:cstheme="minorHAnsi"/>
          <w:lang w:val="fi-FI"/>
        </w:rPr>
      </w:pPr>
    </w:p>
    <w:p w14:paraId="35C557EF" w14:textId="77777777" w:rsidR="00863D9B" w:rsidRPr="00A66890" w:rsidRDefault="00863D9B" w:rsidP="00031EB5">
      <w:pPr>
        <w:spacing w:after="0" w:line="240" w:lineRule="auto"/>
        <w:ind w:left="720"/>
        <w:rPr>
          <w:rFonts w:asciiTheme="minorHAnsi" w:hAnsiTheme="minorHAnsi" w:cstheme="minorHAnsi"/>
          <w:lang w:val="fi-FI"/>
        </w:rPr>
      </w:pPr>
    </w:p>
    <w:p w14:paraId="6962FC62" w14:textId="49D1EDEA" w:rsidR="002772BC" w:rsidRPr="00F73F7B" w:rsidRDefault="00FB0866" w:rsidP="00FB0866">
      <w:pPr>
        <w:pStyle w:val="Heading1"/>
        <w:spacing w:before="0"/>
        <w:ind w:firstLine="709"/>
        <w:rPr>
          <w:rFonts w:asciiTheme="minorHAnsi" w:hAnsiTheme="minorHAnsi" w:cstheme="minorHAnsi"/>
          <w:b/>
          <w:color w:val="auto"/>
          <w:sz w:val="28"/>
          <w:szCs w:val="28"/>
        </w:rPr>
      </w:pPr>
      <w:bookmarkStart w:id="57" w:name="_Toc14861014"/>
      <w:bookmarkStart w:id="58" w:name="_Toc234235767"/>
      <w:r>
        <w:rPr>
          <w:rFonts w:asciiTheme="minorHAnsi" w:hAnsiTheme="minorHAnsi"/>
          <w:b/>
          <w:color w:val="auto"/>
          <w:sz w:val="28"/>
        </w:rPr>
        <w:t>8. Transport of food and sales and serving outside the restaurant</w:t>
      </w:r>
      <w:bookmarkEnd w:id="57"/>
      <w:bookmarkEnd w:id="58"/>
    </w:p>
    <w:p w14:paraId="42FC8CCB" w14:textId="6D7E8101" w:rsidR="00344073" w:rsidRPr="00F73F7B" w:rsidRDefault="00344073" w:rsidP="00031EB5">
      <w:pPr>
        <w:spacing w:after="0" w:line="240" w:lineRule="auto"/>
        <w:rPr>
          <w:rFonts w:asciiTheme="minorHAnsi" w:hAnsiTheme="minorHAnsi" w:cstheme="minorHAnsi"/>
        </w:rPr>
      </w:pPr>
    </w:p>
    <w:tbl>
      <w:tblPr>
        <w:tblW w:w="89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8353"/>
      </w:tblGrid>
      <w:tr w:rsidR="00344073" w:rsidRPr="00F73F7B" w14:paraId="7E4FB40F" w14:textId="77777777" w:rsidTr="00CF6FCB">
        <w:trPr>
          <w:trHeight w:hRule="exact" w:val="333"/>
        </w:trPr>
        <w:tc>
          <w:tcPr>
            <w:tcW w:w="562" w:type="dxa"/>
            <w:noWrap/>
            <w:hideMark/>
          </w:tcPr>
          <w:p w14:paraId="1EC46907" w14:textId="05871EAB" w:rsidR="00344073" w:rsidRPr="00F73F7B" w:rsidRDefault="00344073"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noWrap/>
            <w:vAlign w:val="bottom"/>
            <w:hideMark/>
          </w:tcPr>
          <w:p w14:paraId="6FFDFFEA" w14:textId="1E155706" w:rsidR="00344073" w:rsidRPr="00F73F7B" w:rsidRDefault="00CF6FCB" w:rsidP="00F51EEC">
            <w:pPr>
              <w:spacing w:after="0" w:line="240" w:lineRule="auto"/>
              <w:rPr>
                <w:rFonts w:asciiTheme="minorHAnsi" w:hAnsiTheme="minorHAnsi" w:cstheme="minorHAnsi"/>
              </w:rPr>
            </w:pPr>
            <w:r>
              <w:rPr>
                <w:rFonts w:asciiTheme="minorHAnsi" w:hAnsiTheme="minorHAnsi"/>
              </w:rPr>
              <w:t>We transport food directly to customers outside the restaurant</w:t>
            </w:r>
          </w:p>
        </w:tc>
      </w:tr>
      <w:tr w:rsidR="00344073" w:rsidRPr="00F73F7B" w14:paraId="0AB89A04" w14:textId="77777777" w:rsidTr="00F51EEC">
        <w:trPr>
          <w:trHeight w:hRule="exact" w:val="284"/>
        </w:trPr>
        <w:tc>
          <w:tcPr>
            <w:tcW w:w="562" w:type="dxa"/>
            <w:noWrap/>
          </w:tcPr>
          <w:p w14:paraId="52BB8D9F" w14:textId="77777777" w:rsidR="00344073" w:rsidRPr="00F73F7B" w:rsidRDefault="00344073"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tcPr>
          <w:p w14:paraId="0034F571" w14:textId="486A238B" w:rsidR="00344073" w:rsidRPr="00F73F7B" w:rsidRDefault="00CF6FCB" w:rsidP="00F51EEC">
            <w:pPr>
              <w:spacing w:after="0" w:line="240" w:lineRule="auto"/>
              <w:rPr>
                <w:rFonts w:asciiTheme="minorHAnsi" w:hAnsiTheme="minorHAnsi" w:cstheme="minorHAnsi"/>
              </w:rPr>
            </w:pPr>
            <w:r>
              <w:rPr>
                <w:rFonts w:asciiTheme="minorHAnsi" w:hAnsiTheme="minorHAnsi"/>
              </w:rPr>
              <w:t>We participate in events (also fill in sections 8.1 and 8.2)</w:t>
            </w:r>
          </w:p>
        </w:tc>
      </w:tr>
      <w:tr w:rsidR="00344073" w:rsidRPr="00F73F7B" w14:paraId="471AA6A5" w14:textId="77777777" w:rsidTr="00F51EEC">
        <w:trPr>
          <w:trHeight w:hRule="exact" w:val="284"/>
        </w:trPr>
        <w:tc>
          <w:tcPr>
            <w:tcW w:w="562" w:type="dxa"/>
            <w:noWrap/>
            <w:hideMark/>
          </w:tcPr>
          <w:p w14:paraId="66F93423" w14:textId="77777777" w:rsidR="00344073" w:rsidRPr="00F73F7B" w:rsidRDefault="00344073"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hideMark/>
          </w:tcPr>
          <w:p w14:paraId="01522323" w14:textId="33D3FDA8" w:rsidR="00344073" w:rsidRPr="00F73F7B" w:rsidRDefault="00CF6FCB" w:rsidP="00CF6FCB">
            <w:pPr>
              <w:spacing w:after="0" w:line="240" w:lineRule="auto"/>
              <w:rPr>
                <w:rFonts w:asciiTheme="minorHAnsi" w:hAnsiTheme="minorHAnsi" w:cstheme="minorHAnsi"/>
              </w:rPr>
            </w:pPr>
            <w:r>
              <w:rPr>
                <w:rFonts w:asciiTheme="minorHAnsi" w:hAnsiTheme="minorHAnsi"/>
              </w:rPr>
              <w:t>We deliver food to other restaurants/stores (also fill in sections 8.1 and 8.3)</w:t>
            </w:r>
          </w:p>
        </w:tc>
      </w:tr>
      <w:tr w:rsidR="00FB0866" w:rsidRPr="00F73F7B" w14:paraId="35525F61" w14:textId="77777777" w:rsidTr="00F51EEC">
        <w:trPr>
          <w:trHeight w:hRule="exact" w:val="284"/>
        </w:trPr>
        <w:tc>
          <w:tcPr>
            <w:tcW w:w="562" w:type="dxa"/>
            <w:noWrap/>
          </w:tcPr>
          <w:p w14:paraId="4876D046" w14:textId="04872ACB" w:rsidR="00FB0866" w:rsidRPr="00F73F7B" w:rsidRDefault="00FB0866"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tcPr>
          <w:p w14:paraId="1120E087" w14:textId="4170028B" w:rsidR="00FB0866" w:rsidRPr="00F73F7B" w:rsidRDefault="00FB0866" w:rsidP="00CF6FCB">
            <w:pPr>
              <w:spacing w:after="0" w:line="240" w:lineRule="auto"/>
              <w:rPr>
                <w:rFonts w:asciiTheme="minorHAnsi" w:hAnsiTheme="minorHAnsi" w:cstheme="minorHAnsi"/>
              </w:rPr>
            </w:pPr>
            <w:r>
              <w:rPr>
                <w:rFonts w:asciiTheme="minorHAnsi" w:hAnsiTheme="minorHAnsi"/>
              </w:rPr>
              <w:t>Distance selling, online sales (fill in section 8.4)</w:t>
            </w:r>
          </w:p>
        </w:tc>
      </w:tr>
      <w:tr w:rsidR="00344073" w:rsidRPr="00F73F7B" w14:paraId="5ED8F6E0" w14:textId="77777777" w:rsidTr="00F51EEC">
        <w:trPr>
          <w:trHeight w:hRule="exact" w:val="284"/>
        </w:trPr>
        <w:tc>
          <w:tcPr>
            <w:tcW w:w="562" w:type="dxa"/>
            <w:noWrap/>
          </w:tcPr>
          <w:p w14:paraId="6477D2DE" w14:textId="77777777" w:rsidR="00344073" w:rsidRPr="00F73F7B" w:rsidRDefault="00344073"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i/>
              </w:rPr>
              <w:fldChar w:fldCharType="end"/>
            </w:r>
          </w:p>
        </w:tc>
        <w:tc>
          <w:tcPr>
            <w:tcW w:w="8353" w:type="dxa"/>
            <w:vAlign w:val="bottom"/>
          </w:tcPr>
          <w:p w14:paraId="63E18C87" w14:textId="5CE0CFDD" w:rsidR="00344073" w:rsidRPr="00F73F7B" w:rsidRDefault="005B1CED" w:rsidP="00F51EEC">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3CF822DA" w14:textId="7A8D36EE" w:rsidR="00CF6FCB" w:rsidRPr="00F73F7B" w:rsidRDefault="00CF6FCB" w:rsidP="00344073">
      <w:pPr>
        <w:spacing w:after="0" w:line="240" w:lineRule="auto"/>
        <w:rPr>
          <w:rFonts w:asciiTheme="minorHAnsi" w:hAnsiTheme="minorHAnsi" w:cstheme="minorHAnsi"/>
          <w:b/>
          <w:lang w:eastAsia="fi-FI"/>
        </w:rPr>
      </w:pPr>
    </w:p>
    <w:p w14:paraId="16814AFD" w14:textId="77777777" w:rsidR="00414C79" w:rsidRPr="00F73F7B" w:rsidRDefault="00414C79" w:rsidP="00344073">
      <w:pPr>
        <w:spacing w:after="0" w:line="240" w:lineRule="auto"/>
        <w:rPr>
          <w:rFonts w:asciiTheme="minorHAnsi" w:hAnsiTheme="minorHAnsi" w:cstheme="minorHAnsi"/>
          <w:b/>
          <w:lang w:eastAsia="fi-FI"/>
        </w:rPr>
      </w:pPr>
    </w:p>
    <w:p w14:paraId="6CCC3916" w14:textId="5D2ED27D" w:rsidR="00CF6FCB" w:rsidRPr="00F73F7B" w:rsidRDefault="00FB0866" w:rsidP="00FB0866">
      <w:pPr>
        <w:pStyle w:val="Heading2"/>
        <w:spacing w:before="0"/>
        <w:ind w:left="709"/>
        <w:rPr>
          <w:rFonts w:asciiTheme="minorHAnsi" w:hAnsiTheme="minorHAnsi" w:cstheme="minorHAnsi"/>
          <w:b/>
          <w:color w:val="auto"/>
          <w:sz w:val="24"/>
          <w:szCs w:val="22"/>
        </w:rPr>
      </w:pPr>
      <w:bookmarkStart w:id="59" w:name="_Toc14861015"/>
      <w:bookmarkStart w:id="60" w:name="_Toc234235768"/>
      <w:r>
        <w:rPr>
          <w:rFonts w:asciiTheme="minorHAnsi" w:hAnsiTheme="minorHAnsi"/>
          <w:b/>
          <w:color w:val="auto"/>
          <w:sz w:val="24"/>
        </w:rPr>
        <w:t>8.1 Transport of  food</w:t>
      </w:r>
      <w:bookmarkEnd w:id="59"/>
      <w:bookmarkEnd w:id="60"/>
    </w:p>
    <w:p w14:paraId="13B82FD3" w14:textId="5287A214" w:rsidR="00CF6FCB" w:rsidRPr="00F73F7B" w:rsidRDefault="00CF6FCB" w:rsidP="00031EB5">
      <w:pPr>
        <w:spacing w:after="0" w:line="240" w:lineRule="auto"/>
        <w:rPr>
          <w:rFonts w:asciiTheme="minorHAnsi" w:hAnsiTheme="minorHAnsi" w:cstheme="minorHAnsi"/>
        </w:rPr>
      </w:pPr>
    </w:p>
    <w:p w14:paraId="3861AE03" w14:textId="6362784C" w:rsidR="00CF6FCB" w:rsidRPr="00F73F7B" w:rsidRDefault="00CF6FCB" w:rsidP="00CF6FCB">
      <w:pPr>
        <w:spacing w:after="0" w:line="240" w:lineRule="auto"/>
        <w:ind w:left="709"/>
        <w:rPr>
          <w:rFonts w:asciiTheme="minorHAnsi" w:hAnsiTheme="minorHAnsi" w:cstheme="minorHAnsi"/>
          <w:b/>
        </w:rPr>
      </w:pPr>
      <w:r>
        <w:rPr>
          <w:rFonts w:asciiTheme="minorHAnsi" w:hAnsiTheme="minorHAnsi"/>
          <w:b/>
        </w:rPr>
        <w:t>We transport food</w:t>
      </w:r>
    </w:p>
    <w:tbl>
      <w:tblPr>
        <w:tblW w:w="89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8353"/>
      </w:tblGrid>
      <w:tr w:rsidR="00CF6FCB" w:rsidRPr="00F73F7B" w14:paraId="5E95BAAB" w14:textId="77777777" w:rsidTr="005A0F9C">
        <w:trPr>
          <w:trHeight w:hRule="exact" w:val="333"/>
        </w:trPr>
        <w:tc>
          <w:tcPr>
            <w:tcW w:w="562" w:type="dxa"/>
            <w:noWrap/>
            <w:hideMark/>
          </w:tcPr>
          <w:p w14:paraId="02661C6B" w14:textId="629BB699" w:rsidR="00CF6FCB" w:rsidRPr="00F73F7B" w:rsidRDefault="00CF6FCB" w:rsidP="00F51EEC">
            <w:pPr>
              <w:spacing w:after="0" w:line="240" w:lineRule="auto"/>
              <w:rPr>
                <w:rFonts w:asciiTheme="minorHAnsi" w:hAnsiTheme="minorHAnsi" w:cstheme="minorHAnsi"/>
                <w:b/>
                <w:i/>
              </w:rPr>
            </w:pPr>
            <w:r w:rsidRPr="00F73F7B">
              <w:rPr>
                <w:rFonts w:asciiTheme="minorHAnsi" w:hAnsiTheme="minorHAnsi" w:cstheme="minorHAnsi"/>
                <w:b/>
                <w:i/>
              </w:rPr>
              <w:lastRenderedPageBreak/>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noWrap/>
            <w:vAlign w:val="bottom"/>
            <w:hideMark/>
          </w:tcPr>
          <w:p w14:paraId="225CD64B" w14:textId="5377416B" w:rsidR="00CF6FCB" w:rsidRPr="00F73F7B" w:rsidRDefault="00CF6FCB" w:rsidP="00F51EEC">
            <w:pPr>
              <w:spacing w:after="0" w:line="240" w:lineRule="auto"/>
              <w:rPr>
                <w:rFonts w:asciiTheme="minorHAnsi" w:hAnsiTheme="minorHAnsi" w:cstheme="minorHAnsi"/>
                <w:color w:val="FF0000"/>
              </w:rPr>
            </w:pPr>
            <w:r>
              <w:rPr>
                <w:rFonts w:asciiTheme="minorHAnsi" w:hAnsiTheme="minorHAnsi"/>
              </w:rPr>
              <w:t xml:space="preserve">Cold (at maximum + 6 </w:t>
            </w:r>
            <w:r>
              <w:rPr>
                <w:rFonts w:asciiTheme="minorHAnsi" w:hAnsiTheme="minorHAnsi"/>
                <w:vertAlign w:val="superscript"/>
              </w:rPr>
              <w:t>o</w:t>
            </w:r>
            <w:r>
              <w:rPr>
                <w:rFonts w:asciiTheme="minorHAnsi" w:hAnsiTheme="minorHAnsi"/>
              </w:rPr>
              <w:t>C)</w:t>
            </w:r>
          </w:p>
        </w:tc>
      </w:tr>
      <w:tr w:rsidR="00CF6FCB" w:rsidRPr="00F73F7B" w14:paraId="5DB1990E" w14:textId="77777777" w:rsidTr="00F51EEC">
        <w:trPr>
          <w:trHeight w:hRule="exact" w:val="284"/>
        </w:trPr>
        <w:tc>
          <w:tcPr>
            <w:tcW w:w="562" w:type="dxa"/>
            <w:noWrap/>
          </w:tcPr>
          <w:p w14:paraId="31272540" w14:textId="77777777" w:rsidR="00CF6FCB" w:rsidRPr="00F73F7B" w:rsidRDefault="00CF6FCB" w:rsidP="00F51EEC">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b/>
              </w:rPr>
              <w:fldChar w:fldCharType="end"/>
            </w:r>
          </w:p>
        </w:tc>
        <w:tc>
          <w:tcPr>
            <w:tcW w:w="8353" w:type="dxa"/>
            <w:vAlign w:val="bottom"/>
          </w:tcPr>
          <w:p w14:paraId="45CCD26E" w14:textId="137E21FF" w:rsidR="00CF6FCB" w:rsidRPr="00F73F7B" w:rsidRDefault="00CF6FCB" w:rsidP="00F51EEC">
            <w:pPr>
              <w:spacing w:after="0" w:line="240" w:lineRule="auto"/>
              <w:rPr>
                <w:rFonts w:asciiTheme="minorHAnsi" w:hAnsiTheme="minorHAnsi" w:cstheme="minorHAnsi"/>
                <w:color w:val="FF0000"/>
              </w:rPr>
            </w:pPr>
            <w:r>
              <w:rPr>
                <w:rFonts w:asciiTheme="minorHAnsi" w:hAnsiTheme="minorHAnsi"/>
              </w:rPr>
              <w:t xml:space="preserve">Hot (at minimum + 60 </w:t>
            </w:r>
            <w:r>
              <w:rPr>
                <w:rFonts w:asciiTheme="minorHAnsi" w:hAnsiTheme="minorHAnsi"/>
                <w:vertAlign w:val="superscript"/>
              </w:rPr>
              <w:t>o</w:t>
            </w:r>
            <w:r>
              <w:rPr>
                <w:rFonts w:asciiTheme="minorHAnsi" w:hAnsiTheme="minorHAnsi"/>
              </w:rPr>
              <w:t>C)</w:t>
            </w:r>
          </w:p>
        </w:tc>
      </w:tr>
    </w:tbl>
    <w:p w14:paraId="78B186C3" w14:textId="77777777" w:rsidR="002510CF" w:rsidRPr="00F73F7B" w:rsidRDefault="002510CF" w:rsidP="00CF6FCB">
      <w:pPr>
        <w:pStyle w:val="ListParagraph"/>
        <w:spacing w:after="0" w:line="240" w:lineRule="auto"/>
        <w:rPr>
          <w:rFonts w:asciiTheme="minorHAnsi" w:hAnsiTheme="minorHAnsi" w:cstheme="minorHAnsi"/>
          <w:b/>
        </w:rPr>
      </w:pPr>
    </w:p>
    <w:p w14:paraId="68435265" w14:textId="07DFC5A7" w:rsidR="00CF6FCB" w:rsidRPr="00F73F7B" w:rsidRDefault="00CF6FCB" w:rsidP="00CF6FCB">
      <w:pPr>
        <w:pStyle w:val="ListParagraph"/>
        <w:spacing w:after="0" w:line="240" w:lineRule="auto"/>
        <w:rPr>
          <w:rFonts w:asciiTheme="minorHAnsi" w:hAnsiTheme="minorHAnsi" w:cstheme="minorHAnsi"/>
          <w:b/>
        </w:rPr>
      </w:pPr>
      <w:r>
        <w:rPr>
          <w:rFonts w:asciiTheme="minorHAnsi" w:hAnsiTheme="minorHAnsi"/>
          <w:b/>
        </w:rPr>
        <w:t xml:space="preserve">How are the foods transported? How are the foods packaged? What are the transport time and area?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CF6FCB" w:rsidRPr="00F73F7B" w14:paraId="50C784D9" w14:textId="77777777" w:rsidTr="00F51EEC">
        <w:tc>
          <w:tcPr>
            <w:tcW w:w="8924" w:type="dxa"/>
          </w:tcPr>
          <w:p w14:paraId="79BCE15A" w14:textId="77777777" w:rsidR="00CF6FCB" w:rsidRPr="00F73F7B" w:rsidRDefault="00CF6FCB" w:rsidP="00F51EEC">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p w14:paraId="5E1E32C7" w14:textId="77777777" w:rsidR="00CF6FCB" w:rsidRPr="00F73F7B" w:rsidRDefault="00CF6FCB" w:rsidP="00F51EEC">
            <w:pPr>
              <w:pStyle w:val="ListParagraph"/>
              <w:tabs>
                <w:tab w:val="left" w:pos="5786"/>
              </w:tabs>
              <w:spacing w:after="0" w:line="240" w:lineRule="auto"/>
              <w:ind w:left="0"/>
              <w:rPr>
                <w:rFonts w:asciiTheme="minorHAnsi" w:hAnsiTheme="minorHAnsi" w:cstheme="minorHAnsi"/>
                <w:color w:val="000000"/>
                <w:sz w:val="20"/>
              </w:rPr>
            </w:pPr>
          </w:p>
          <w:p w14:paraId="478EEA83" w14:textId="77777777" w:rsidR="00CF6FCB" w:rsidRPr="00F73F7B" w:rsidRDefault="00CF6FCB" w:rsidP="00F51EEC">
            <w:pPr>
              <w:pStyle w:val="ListParagraph"/>
              <w:tabs>
                <w:tab w:val="left" w:pos="5786"/>
              </w:tabs>
              <w:spacing w:after="0" w:line="240" w:lineRule="auto"/>
              <w:ind w:left="0"/>
              <w:rPr>
                <w:rFonts w:asciiTheme="minorHAnsi" w:hAnsiTheme="minorHAnsi" w:cstheme="minorHAnsi"/>
              </w:rPr>
            </w:pPr>
          </w:p>
        </w:tc>
      </w:tr>
    </w:tbl>
    <w:p w14:paraId="114049D5" w14:textId="568D9007" w:rsidR="00CF6FCB" w:rsidRPr="00F73F7B" w:rsidRDefault="00CF6FCB" w:rsidP="00CF6FCB">
      <w:pPr>
        <w:pStyle w:val="ListParagraph"/>
        <w:spacing w:after="0" w:line="240" w:lineRule="auto"/>
        <w:ind w:right="567"/>
        <w:rPr>
          <w:rFonts w:asciiTheme="minorHAnsi" w:hAnsiTheme="minorHAnsi" w:cstheme="minorHAnsi"/>
          <w:szCs w:val="24"/>
        </w:rPr>
      </w:pPr>
    </w:p>
    <w:p w14:paraId="0FDB31E4" w14:textId="7017A7EB" w:rsidR="00C41D10" w:rsidRPr="00F73F7B" w:rsidRDefault="00C41D10" w:rsidP="00CF6FCB">
      <w:pPr>
        <w:pStyle w:val="ListParagraph"/>
        <w:spacing w:after="0" w:line="240" w:lineRule="auto"/>
        <w:ind w:right="567"/>
        <w:rPr>
          <w:rFonts w:asciiTheme="minorHAnsi" w:hAnsiTheme="minorHAnsi" w:cstheme="minorHAnsi"/>
          <w:szCs w:val="24"/>
        </w:rPr>
      </w:pPr>
      <w:r>
        <w:rPr>
          <w:rFonts w:asciiTheme="minorHAnsi" w:hAnsiTheme="minorHAnsi"/>
          <w:b/>
        </w:rPr>
        <w:t>Food temperatures must be compliant with the legislation (Act 318/2021) at the end of transport and/or when the food is handed over to the recipient.</w:t>
      </w:r>
      <w:r>
        <w:rPr>
          <w:rFonts w:asciiTheme="minorHAnsi" w:hAnsiTheme="minorHAnsi"/>
        </w:rPr>
        <w:t xml:space="preserve"> </w:t>
      </w:r>
      <w:r>
        <w:rPr>
          <w:rFonts w:asciiTheme="minorHAnsi" w:hAnsiTheme="minorHAnsi"/>
          <w:b/>
        </w:rPr>
        <w:t xml:space="preserve">The restaurant ensures that the foods are at correct temperatures as follows: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080"/>
      </w:tblGrid>
      <w:tr w:rsidR="009105AC" w:rsidRPr="00F73F7B" w14:paraId="696B69C7" w14:textId="77777777" w:rsidTr="005A0F9C">
        <w:trPr>
          <w:trHeight w:hRule="exact" w:val="525"/>
        </w:trPr>
        <w:tc>
          <w:tcPr>
            <w:tcW w:w="567" w:type="dxa"/>
            <w:noWrap/>
            <w:hideMark/>
          </w:tcPr>
          <w:p w14:paraId="18A047DC" w14:textId="77777777" w:rsidR="009105AC" w:rsidRPr="00F73F7B" w:rsidRDefault="009105AC"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57F19198" w14:textId="34928072" w:rsidR="009105AC" w:rsidRPr="00F73F7B" w:rsidRDefault="009105AC" w:rsidP="009105AC">
            <w:pPr>
              <w:spacing w:after="0" w:line="240" w:lineRule="auto"/>
              <w:rPr>
                <w:rFonts w:asciiTheme="minorHAnsi" w:hAnsiTheme="minorHAnsi" w:cstheme="minorHAnsi"/>
              </w:rPr>
            </w:pPr>
            <w:r>
              <w:rPr>
                <w:rFonts w:asciiTheme="minorHAnsi" w:hAnsiTheme="minorHAnsi"/>
              </w:rPr>
              <w:t>We use styrofoam boxes or similar during transport to keep the food cold/hot</w:t>
            </w:r>
          </w:p>
        </w:tc>
      </w:tr>
      <w:tr w:rsidR="009105AC" w:rsidRPr="00F73F7B" w14:paraId="0654FAEB" w14:textId="77777777" w:rsidTr="00F51EEC">
        <w:trPr>
          <w:trHeight w:hRule="exact" w:val="284"/>
        </w:trPr>
        <w:tc>
          <w:tcPr>
            <w:tcW w:w="567" w:type="dxa"/>
            <w:noWrap/>
          </w:tcPr>
          <w:p w14:paraId="3B369C6F" w14:textId="4786CE87" w:rsidR="009105AC" w:rsidRPr="00F73F7B" w:rsidRDefault="009105AC"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tcPr>
          <w:p w14:paraId="391C1B6D" w14:textId="2C866782" w:rsidR="009105AC" w:rsidRPr="00F73F7B" w:rsidRDefault="005B1CED" w:rsidP="00F51EEC">
            <w:pPr>
              <w:spacing w:after="0" w:line="240" w:lineRule="auto"/>
              <w:rPr>
                <w:rFonts w:asciiTheme="minorHAnsi" w:hAnsiTheme="minorHAnsi" w:cstheme="minorHAnsi"/>
              </w:rPr>
            </w:pPr>
            <w:r>
              <w:rPr>
                <w:rFonts w:asciiTheme="minorHAnsi" w:hAnsiTheme="minorHAnsi"/>
              </w:rPr>
              <w:t>Refrigeration units, Bain Maries or similar</w:t>
            </w:r>
          </w:p>
        </w:tc>
      </w:tr>
      <w:tr w:rsidR="005B1CED" w:rsidRPr="00F73F7B" w14:paraId="0AE33CFF" w14:textId="77777777" w:rsidTr="00F51EEC">
        <w:trPr>
          <w:trHeight w:hRule="exact" w:val="284"/>
        </w:trPr>
        <w:tc>
          <w:tcPr>
            <w:tcW w:w="567" w:type="dxa"/>
            <w:noWrap/>
          </w:tcPr>
          <w:p w14:paraId="61F4700B" w14:textId="3F31170B" w:rsidR="005B1CED" w:rsidRPr="00F73F7B" w:rsidRDefault="005B1CED"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vAlign w:val="bottom"/>
          </w:tcPr>
          <w:p w14:paraId="797B511A" w14:textId="06E8BD3C" w:rsidR="005B1CED" w:rsidRPr="00F73F7B" w:rsidRDefault="005B1CED" w:rsidP="00F51EEC">
            <w:pPr>
              <w:spacing w:after="0" w:line="240" w:lineRule="auto"/>
              <w:rPr>
                <w:rFonts w:asciiTheme="minorHAnsi" w:hAnsiTheme="minorHAnsi" w:cstheme="minorHAnsi"/>
              </w:rPr>
            </w:pPr>
            <w:r>
              <w:rPr>
                <w:rFonts w:asciiTheme="minorHAnsi" w:hAnsiTheme="minorHAnsi"/>
              </w:rPr>
              <w:t>Ice packs</w:t>
            </w:r>
          </w:p>
        </w:tc>
      </w:tr>
      <w:tr w:rsidR="009105AC" w:rsidRPr="00F73F7B" w14:paraId="0C8290DD" w14:textId="77777777" w:rsidTr="00F51EEC">
        <w:trPr>
          <w:trHeight w:hRule="exact" w:val="284"/>
        </w:trPr>
        <w:tc>
          <w:tcPr>
            <w:tcW w:w="567" w:type="dxa"/>
            <w:noWrap/>
            <w:hideMark/>
          </w:tcPr>
          <w:p w14:paraId="232E5879" w14:textId="77777777" w:rsidR="009105AC" w:rsidRPr="00F73F7B" w:rsidRDefault="009105AC"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hideMark/>
          </w:tcPr>
          <w:p w14:paraId="4404F046" w14:textId="193331DB" w:rsidR="009105AC" w:rsidRPr="00F73F7B" w:rsidRDefault="009105AC" w:rsidP="00F51EEC">
            <w:pPr>
              <w:spacing w:after="0" w:line="240" w:lineRule="auto"/>
              <w:rPr>
                <w:rFonts w:asciiTheme="minorHAnsi" w:hAnsiTheme="minorHAnsi" w:cstheme="minorHAnsi"/>
              </w:rPr>
            </w:pPr>
            <w:r>
              <w:rPr>
                <w:rFonts w:asciiTheme="minorHAnsi" w:hAnsiTheme="minorHAnsi"/>
              </w:rPr>
              <w:t>Refrigerated truck</w:t>
            </w:r>
          </w:p>
        </w:tc>
      </w:tr>
      <w:tr w:rsidR="009105AC" w:rsidRPr="00F73F7B" w14:paraId="6E6EE1E6" w14:textId="77777777" w:rsidTr="005B1CED">
        <w:trPr>
          <w:trHeight w:hRule="exact" w:val="587"/>
        </w:trPr>
        <w:tc>
          <w:tcPr>
            <w:tcW w:w="567" w:type="dxa"/>
            <w:noWrap/>
            <w:hideMark/>
          </w:tcPr>
          <w:p w14:paraId="07FC2330" w14:textId="77777777" w:rsidR="009105AC" w:rsidRPr="00F73F7B" w:rsidRDefault="009105AC"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vAlign w:val="bottom"/>
          </w:tcPr>
          <w:p w14:paraId="6EDEA50D" w14:textId="36D6D642" w:rsidR="009105AC" w:rsidRPr="00F73F7B" w:rsidRDefault="005A0F9C" w:rsidP="00550E21">
            <w:pPr>
              <w:spacing w:after="0" w:line="240" w:lineRule="auto"/>
              <w:rPr>
                <w:rFonts w:asciiTheme="minorHAnsi" w:hAnsiTheme="minorHAnsi" w:cstheme="minorHAnsi"/>
              </w:rPr>
            </w:pPr>
            <w:r>
              <w:rPr>
                <w:rFonts w:asciiTheme="minorHAnsi" w:hAnsiTheme="minorHAnsi"/>
              </w:rPr>
              <w:t xml:space="preserve">The temperatures of transported foods are measured and recorded when they leave the restaurant/are handed over to customers. </w:t>
            </w:r>
            <w:r>
              <w:t>Where are the results recorded</w:t>
            </w:r>
            <w:r>
              <w:rPr>
                <w:rFonts w:asciiTheme="minorHAnsi" w:hAnsiTheme="minorHAnsi"/>
              </w:rPr>
              <w:t xml:space="preserve">? </w:t>
            </w:r>
            <w:r w:rsidRPr="00F73F7B">
              <w:rPr>
                <w:rFonts w:asciiTheme="minorHAnsi" w:hAnsiTheme="minorHAnsi" w:cstheme="minorHAnsi"/>
              </w:rPr>
              <w:fldChar w:fldCharType="begin" w:fldLock="1">
                <w:ffData>
                  <w:name w:val="Teksti58"/>
                  <w:enabled/>
                  <w:calcOnExit w:val="0"/>
                  <w:textInput/>
                </w:ffData>
              </w:fldChar>
            </w:r>
            <w:r w:rsidRPr="00F73F7B">
              <w:rPr>
                <w:rFonts w:asciiTheme="minorHAns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tc>
      </w:tr>
      <w:tr w:rsidR="009105AC" w:rsidRPr="00F73F7B" w14:paraId="3BF6415F" w14:textId="77777777" w:rsidTr="00F51EEC">
        <w:trPr>
          <w:trHeight w:hRule="exact" w:val="567"/>
        </w:trPr>
        <w:tc>
          <w:tcPr>
            <w:tcW w:w="567" w:type="dxa"/>
            <w:noWrap/>
          </w:tcPr>
          <w:p w14:paraId="4E007143" w14:textId="77777777" w:rsidR="009105AC" w:rsidRPr="00F73F7B" w:rsidRDefault="009105AC" w:rsidP="00F51EEC">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080" w:type="dxa"/>
            <w:noWrap/>
          </w:tcPr>
          <w:p w14:paraId="020604E4" w14:textId="77777777" w:rsidR="009105AC" w:rsidRPr="00F73F7B" w:rsidRDefault="009105AC" w:rsidP="00F51EEC">
            <w:pPr>
              <w:spacing w:after="0" w:line="240" w:lineRule="auto"/>
              <w:rPr>
                <w:rFonts w:asciiTheme="minorHAnsi" w:hAnsiTheme="minorHAnsi" w:cstheme="minorHAnsi"/>
              </w:rPr>
            </w:pPr>
            <w:r>
              <w:t xml:space="preserve">Other, which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7136A93C" w14:textId="05032C0A" w:rsidR="009105AC" w:rsidRPr="00F73F7B" w:rsidRDefault="009105AC" w:rsidP="009105AC">
      <w:pPr>
        <w:spacing w:after="0" w:line="240" w:lineRule="auto"/>
        <w:rPr>
          <w:rFonts w:asciiTheme="minorHAnsi" w:hAnsiTheme="minorHAnsi" w:cstheme="minorHAnsi"/>
          <w:lang w:eastAsia="fi-FI"/>
        </w:rPr>
      </w:pPr>
    </w:p>
    <w:p w14:paraId="7C0E010D" w14:textId="77777777" w:rsidR="00414C79" w:rsidRPr="00F73F7B" w:rsidRDefault="00414C79" w:rsidP="00236780">
      <w:pPr>
        <w:spacing w:after="0" w:line="240" w:lineRule="auto"/>
        <w:ind w:left="709"/>
        <w:rPr>
          <w:rFonts w:asciiTheme="minorHAnsi" w:hAnsiTheme="minorHAnsi" w:cstheme="minorHAnsi"/>
          <w:color w:val="FF0000"/>
          <w:lang w:eastAsia="fi-FI"/>
        </w:rPr>
      </w:pPr>
    </w:p>
    <w:p w14:paraId="30ED6E8F" w14:textId="6AADD8BD" w:rsidR="00CF6FCB" w:rsidRPr="00F73F7B" w:rsidRDefault="005B1CED" w:rsidP="005B1CED">
      <w:pPr>
        <w:pStyle w:val="Heading2"/>
        <w:spacing w:before="0"/>
        <w:ind w:left="709"/>
        <w:rPr>
          <w:rFonts w:asciiTheme="minorHAnsi" w:hAnsiTheme="minorHAnsi" w:cstheme="minorHAnsi"/>
          <w:b/>
          <w:color w:val="auto"/>
          <w:sz w:val="24"/>
          <w:szCs w:val="22"/>
        </w:rPr>
      </w:pPr>
      <w:bookmarkStart w:id="61" w:name="_Toc14861016"/>
      <w:bookmarkStart w:id="62" w:name="_Toc234235769"/>
      <w:r>
        <w:rPr>
          <w:rFonts w:asciiTheme="minorHAnsi" w:hAnsiTheme="minorHAnsi"/>
          <w:b/>
          <w:color w:val="auto"/>
          <w:sz w:val="24"/>
        </w:rPr>
        <w:t>8.2 Participation in events</w:t>
      </w:r>
      <w:bookmarkEnd w:id="61"/>
      <w:bookmarkEnd w:id="62"/>
    </w:p>
    <w:p w14:paraId="181EEA69" w14:textId="7CEBB117" w:rsidR="00344073" w:rsidRPr="00F73F7B" w:rsidRDefault="00344073" w:rsidP="00031EB5">
      <w:pPr>
        <w:spacing w:after="0" w:line="240" w:lineRule="auto"/>
        <w:rPr>
          <w:rFonts w:asciiTheme="minorHAnsi" w:hAnsiTheme="minorHAnsi" w:cstheme="minorHAnsi"/>
        </w:rPr>
      </w:pPr>
    </w:p>
    <w:p w14:paraId="50CE0B34" w14:textId="45F2FDE6" w:rsidR="00504D97" w:rsidRPr="00F73F7B" w:rsidRDefault="00504D97" w:rsidP="00504D97">
      <w:pPr>
        <w:spacing w:after="0" w:line="240" w:lineRule="auto"/>
        <w:ind w:left="720"/>
        <w:rPr>
          <w:rFonts w:asciiTheme="minorHAnsi" w:hAnsiTheme="minorHAnsi" w:cstheme="minorHAnsi"/>
          <w:b/>
          <w:color w:val="000000"/>
        </w:rPr>
      </w:pPr>
      <w:r>
        <w:rPr>
          <w:rFonts w:asciiTheme="minorHAnsi" w:hAnsiTheme="minorHAnsi"/>
          <w:b/>
          <w:bCs/>
          <w:color w:val="000000"/>
        </w:rPr>
        <w:t>Description of the activities</w:t>
      </w:r>
      <w:r>
        <w:rPr>
          <w:rFonts w:asciiTheme="minorHAnsi" w:hAnsiTheme="minorHAnsi"/>
          <w:i/>
          <w:iCs/>
          <w:color w:val="000000"/>
        </w:rPr>
        <w:t xml:space="preserve"> (for example, what kind of sales stand is provided for events, how will hand hygiene be ensured, what kind of events will food be delivered to, which foods will be delivered, will the food be packaged or unpackaged, how will the food be handled and packaged in the restaurant, how will the food be handled at events, how will you ensure compliance with the temperatures specified in legislation)</w:t>
      </w:r>
      <w:r>
        <w:rPr>
          <w:rFonts w:asciiTheme="minorHAnsi" w:hAnsiTheme="minorHAnsi"/>
          <w:b/>
          <w:i/>
          <w:color w:val="000000"/>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504D97" w:rsidRPr="00F73F7B" w14:paraId="53DAAA55" w14:textId="77777777" w:rsidTr="00504D97">
        <w:trPr>
          <w:trHeight w:val="549"/>
        </w:trPr>
        <w:tc>
          <w:tcPr>
            <w:tcW w:w="8924" w:type="dxa"/>
          </w:tcPr>
          <w:p w14:paraId="0B90BD5C" w14:textId="77777777" w:rsidR="00504D97" w:rsidRPr="00F73F7B" w:rsidRDefault="00504D97" w:rsidP="00BB4DCA">
            <w:pPr>
              <w:spacing w:after="0" w:line="240" w:lineRule="auto"/>
              <w:rPr>
                <w:rFonts w:asciiTheme="minorHAnsi" w:hAnsiTheme="minorHAnsi" w:cstheme="minorHAnsi"/>
                <w:color w:val="000000"/>
              </w:rPr>
            </w:pPr>
            <w:r w:rsidRPr="00F73F7B">
              <w:rPr>
                <w:rFonts w:asciiTheme="minorHAnsi" w:hAnsiTheme="minorHAnsi" w:cstheme="minorHAnsi"/>
                <w:color w:val="000000"/>
              </w:rPr>
              <w:fldChar w:fldCharType="begin" w:fldLock="1">
                <w:ffData>
                  <w:name w:val="Teksti70"/>
                  <w:enabled/>
                  <w:calcOnExit w:val="0"/>
                  <w:textInput/>
                </w:ffData>
              </w:fldChar>
            </w:r>
            <w:r w:rsidRPr="00F73F7B">
              <w:rPr>
                <w:rFonts w:asciiTheme="minorHAnsi" w:hAnsiTheme="minorHAnsi" w:cstheme="minorHAnsi"/>
                <w:color w:val="000000"/>
              </w:rPr>
              <w:instrText xml:space="preserve"> FORMTEXT </w:instrText>
            </w:r>
            <w:r w:rsidRPr="00F73F7B">
              <w:rPr>
                <w:rFonts w:asciiTheme="minorHAnsi" w:hAnsiTheme="minorHAnsi" w:cstheme="minorHAnsi"/>
                <w:color w:val="000000"/>
              </w:rPr>
            </w:r>
            <w:r w:rsidRPr="00F73F7B">
              <w:rPr>
                <w:rFonts w:asciiTheme="minorHAnsi" w:hAnsiTheme="minorHAnsi" w:cstheme="minorHAnsi"/>
                <w:color w:val="000000"/>
              </w:rPr>
              <w:fldChar w:fldCharType="separate"/>
            </w:r>
            <w:r>
              <w:rPr>
                <w:rFonts w:asciiTheme="minorHAnsi" w:hAnsiTheme="minorHAnsi"/>
                <w:color w:val="000000"/>
              </w:rPr>
              <w:t>     </w:t>
            </w:r>
            <w:r w:rsidRPr="00F73F7B">
              <w:rPr>
                <w:rFonts w:asciiTheme="minorHAnsi" w:hAnsiTheme="minorHAnsi" w:cstheme="minorHAnsi"/>
                <w:color w:val="000000"/>
              </w:rPr>
              <w:fldChar w:fldCharType="end"/>
            </w:r>
          </w:p>
          <w:p w14:paraId="4ABD2260" w14:textId="77777777" w:rsidR="00504D97" w:rsidRPr="00F73F7B" w:rsidRDefault="00504D97" w:rsidP="00BB4DCA">
            <w:pPr>
              <w:spacing w:after="0" w:line="240" w:lineRule="auto"/>
              <w:rPr>
                <w:rFonts w:asciiTheme="minorHAnsi" w:hAnsiTheme="minorHAnsi" w:cstheme="minorHAnsi"/>
                <w:color w:val="000000"/>
              </w:rPr>
            </w:pPr>
          </w:p>
          <w:p w14:paraId="54DCA04E" w14:textId="77777777" w:rsidR="00504D97" w:rsidRPr="00F73F7B" w:rsidRDefault="00504D97" w:rsidP="00BB4DCA">
            <w:pPr>
              <w:spacing w:after="0" w:line="240" w:lineRule="auto"/>
              <w:rPr>
                <w:rFonts w:asciiTheme="minorHAnsi" w:hAnsiTheme="minorHAnsi" w:cstheme="minorHAnsi"/>
                <w:color w:val="000000"/>
              </w:rPr>
            </w:pPr>
          </w:p>
          <w:p w14:paraId="7B09EF8F" w14:textId="77777777" w:rsidR="00504D97" w:rsidRPr="00F73F7B" w:rsidRDefault="00504D97" w:rsidP="00BB4DCA">
            <w:pPr>
              <w:spacing w:after="0" w:line="240" w:lineRule="auto"/>
              <w:rPr>
                <w:rFonts w:asciiTheme="minorHAnsi" w:hAnsiTheme="minorHAnsi" w:cstheme="minorHAnsi"/>
                <w:color w:val="000000"/>
              </w:rPr>
            </w:pPr>
          </w:p>
          <w:p w14:paraId="47383F21" w14:textId="77777777" w:rsidR="00504D97" w:rsidRPr="00F73F7B" w:rsidRDefault="00504D97" w:rsidP="00504D97">
            <w:pPr>
              <w:spacing w:after="0" w:line="240" w:lineRule="auto"/>
              <w:ind w:left="720"/>
              <w:rPr>
                <w:rFonts w:asciiTheme="minorHAnsi" w:hAnsiTheme="minorHAnsi" w:cstheme="minorHAnsi"/>
                <w:color w:val="000000"/>
              </w:rPr>
            </w:pPr>
          </w:p>
        </w:tc>
      </w:tr>
    </w:tbl>
    <w:p w14:paraId="5C621D67" w14:textId="15BF65AB" w:rsidR="00504D97" w:rsidRPr="00F73F7B" w:rsidRDefault="00504D97" w:rsidP="00D97E52">
      <w:pPr>
        <w:spacing w:after="0" w:line="240" w:lineRule="auto"/>
        <w:ind w:left="720"/>
        <w:rPr>
          <w:rFonts w:asciiTheme="minorHAnsi" w:hAnsiTheme="minorHAnsi" w:cstheme="minorHAnsi"/>
          <w:color w:val="000000"/>
        </w:rPr>
      </w:pPr>
    </w:p>
    <w:p w14:paraId="10F8A67C" w14:textId="2C9A4CE7" w:rsidR="00D97E52" w:rsidRPr="00F73F7B" w:rsidRDefault="001732BF" w:rsidP="00043FB9">
      <w:pPr>
        <w:spacing w:after="0" w:line="240" w:lineRule="auto"/>
        <w:ind w:left="720"/>
        <w:rPr>
          <w:rFonts w:asciiTheme="minorHAnsi" w:hAnsiTheme="minorHAnsi" w:cstheme="minorHAnsi"/>
        </w:rPr>
      </w:pPr>
      <w:r>
        <w:rPr>
          <w:rFonts w:asciiTheme="minorHAnsi" w:hAnsiTheme="minorHAnsi"/>
        </w:rPr>
        <w:t>Food control must be notified of selling and serving food at events.</w:t>
      </w:r>
      <w:r>
        <w:rPr>
          <w:rFonts w:asciiTheme="minorHAnsi" w:hAnsiTheme="minorHAnsi"/>
          <w:color w:val="000000"/>
        </w:rPr>
        <w:t xml:space="preserve"> </w:t>
      </w:r>
    </w:p>
    <w:p w14:paraId="4735A199" w14:textId="77777777" w:rsidR="00D97E52" w:rsidRPr="00F73F7B" w:rsidRDefault="00D97E52" w:rsidP="00D97E52">
      <w:pPr>
        <w:spacing w:after="0" w:line="240" w:lineRule="auto"/>
        <w:ind w:left="720"/>
        <w:rPr>
          <w:rFonts w:asciiTheme="minorHAnsi" w:hAnsiTheme="minorHAnsi" w:cstheme="minorHAnsi"/>
          <w:color w:val="000000"/>
        </w:rPr>
      </w:pPr>
    </w:p>
    <w:p w14:paraId="7C7A311C" w14:textId="496F32B2" w:rsidR="00D97E52" w:rsidRPr="00F73F7B" w:rsidRDefault="00392391" w:rsidP="00D97E52">
      <w:pPr>
        <w:spacing w:after="0" w:line="240" w:lineRule="auto"/>
        <w:ind w:left="720"/>
        <w:rPr>
          <w:rFonts w:asciiTheme="minorHAnsi" w:hAnsiTheme="minorHAnsi" w:cstheme="minorHAnsi"/>
          <w:color w:val="000000"/>
        </w:rPr>
      </w:pPr>
      <w:r>
        <w:rPr>
          <w:rFonts w:asciiTheme="minorHAnsi" w:hAnsiTheme="minorHAnsi"/>
          <w:color w:val="000000"/>
        </w:rPr>
        <w:t>Instructions:</w:t>
      </w:r>
    </w:p>
    <w:p w14:paraId="600F6983" w14:textId="589BC9D8" w:rsidR="00392391" w:rsidRPr="00E473B9" w:rsidRDefault="00E14796" w:rsidP="00392391">
      <w:pPr>
        <w:spacing w:after="0" w:line="240" w:lineRule="auto"/>
        <w:ind w:left="720"/>
        <w:rPr>
          <w:rFonts w:asciiTheme="minorHAnsi" w:hAnsiTheme="minorHAnsi" w:cstheme="minorHAnsi"/>
          <w:bCs/>
        </w:rPr>
      </w:pPr>
      <w:r>
        <w:rPr>
          <w:rStyle w:val="Hyperlink"/>
          <w:rFonts w:asciiTheme="minorHAnsi" w:hAnsiTheme="minorHAnsi"/>
          <w:color w:val="auto"/>
          <w:u w:val="none"/>
        </w:rPr>
        <w:t xml:space="preserve">Finnish Food Authority's </w:t>
      </w:r>
      <w:hyperlink r:id="rId23" w:history="1">
        <w:r>
          <w:rPr>
            <w:rStyle w:val="Hyperlink"/>
            <w:rFonts w:asciiTheme="minorHAnsi" w:hAnsiTheme="minorHAnsi"/>
          </w:rPr>
          <w:t>instructions for outdoor sales</w:t>
        </w:r>
      </w:hyperlink>
      <w:r>
        <w:t xml:space="preserve"> (in Finnish)</w:t>
      </w:r>
    </w:p>
    <w:p w14:paraId="656F6869" w14:textId="402C731C" w:rsidR="00392391" w:rsidRPr="00A66890" w:rsidRDefault="00B53663" w:rsidP="00D97E52">
      <w:pPr>
        <w:spacing w:after="0" w:line="240" w:lineRule="auto"/>
        <w:ind w:left="720"/>
        <w:rPr>
          <w:rFonts w:asciiTheme="minorHAnsi" w:hAnsiTheme="minorHAnsi" w:cstheme="minorHAnsi"/>
          <w:lang w:val="fi-FI"/>
        </w:rPr>
      </w:pPr>
      <w:hyperlink r:id="rId24" w:history="1">
        <w:r w:rsidRPr="00A66890">
          <w:rPr>
            <w:rFonts w:asciiTheme="minorHAnsi" w:hAnsiTheme="minorHAnsi"/>
            <w:color w:val="0000FF"/>
            <w:u w:val="single"/>
            <w:lang w:val="fi-FI"/>
          </w:rPr>
          <w:t>Ulkomyynti, siirrettävät myyntikojut [Tampereen kaupunki - Työ ja yrittäminen - Yrittäminen - Elintarvikealan yrittäjille ja toimijoille]</w:t>
        </w:r>
      </w:hyperlink>
    </w:p>
    <w:p w14:paraId="343CAF47" w14:textId="77777777" w:rsidR="00B53663" w:rsidRPr="00A66890" w:rsidRDefault="00B53663" w:rsidP="00D97E52">
      <w:pPr>
        <w:spacing w:after="0" w:line="240" w:lineRule="auto"/>
        <w:ind w:left="720"/>
        <w:rPr>
          <w:rStyle w:val="Hyperlink"/>
          <w:rFonts w:asciiTheme="minorHAnsi" w:hAnsiTheme="minorHAnsi" w:cstheme="minorHAnsi"/>
          <w:color w:val="FF0000"/>
          <w:u w:val="none"/>
          <w:lang w:val="fi-FI"/>
        </w:rPr>
      </w:pPr>
    </w:p>
    <w:p w14:paraId="500CE3E5" w14:textId="4A7B70AC" w:rsidR="002772BC" w:rsidRPr="00A66890" w:rsidRDefault="002772BC" w:rsidP="00031EB5">
      <w:pPr>
        <w:spacing w:after="0" w:line="240" w:lineRule="auto"/>
        <w:rPr>
          <w:rFonts w:asciiTheme="minorHAnsi" w:hAnsiTheme="minorHAnsi" w:cstheme="minorHAnsi"/>
          <w:lang w:val="fi-FI"/>
        </w:rPr>
      </w:pPr>
    </w:p>
    <w:p w14:paraId="1D42FBB4" w14:textId="77777777" w:rsidR="00414C79" w:rsidRPr="00A66890" w:rsidRDefault="00414C79" w:rsidP="00031EB5">
      <w:pPr>
        <w:spacing w:after="0" w:line="240" w:lineRule="auto"/>
        <w:rPr>
          <w:rFonts w:asciiTheme="minorHAnsi" w:hAnsiTheme="minorHAnsi" w:cstheme="minorHAnsi"/>
          <w:lang w:val="fi-FI"/>
        </w:rPr>
      </w:pPr>
    </w:p>
    <w:p w14:paraId="203263BF" w14:textId="36EF55E5" w:rsidR="002772BC" w:rsidRPr="00F73F7B" w:rsidRDefault="005B1CED" w:rsidP="005B1CED">
      <w:pPr>
        <w:pStyle w:val="Heading2"/>
        <w:spacing w:before="0"/>
        <w:ind w:left="709"/>
        <w:rPr>
          <w:rFonts w:asciiTheme="minorHAnsi" w:hAnsiTheme="minorHAnsi" w:cstheme="minorHAnsi"/>
          <w:b/>
          <w:color w:val="auto"/>
          <w:sz w:val="24"/>
          <w:szCs w:val="22"/>
        </w:rPr>
      </w:pPr>
      <w:bookmarkStart w:id="63" w:name="_Toc14861017"/>
      <w:bookmarkStart w:id="64" w:name="_Toc234235770"/>
      <w:r>
        <w:rPr>
          <w:rFonts w:asciiTheme="minorHAnsi" w:hAnsiTheme="minorHAnsi"/>
          <w:b/>
          <w:color w:val="auto"/>
          <w:sz w:val="24"/>
        </w:rPr>
        <w:t>8.3 Delivery of foods to other restaurants and shops</w:t>
      </w:r>
      <w:bookmarkEnd w:id="63"/>
      <w:bookmarkEnd w:id="64"/>
    </w:p>
    <w:p w14:paraId="60ED6A0F" w14:textId="00C6AA0B" w:rsidR="00392391" w:rsidRPr="00F73F7B" w:rsidRDefault="00392391" w:rsidP="00031EB5">
      <w:pPr>
        <w:spacing w:after="0" w:line="240" w:lineRule="auto"/>
        <w:rPr>
          <w:rFonts w:asciiTheme="minorHAnsi" w:hAnsiTheme="minorHAnsi" w:cstheme="minorHAnsi"/>
        </w:rPr>
      </w:pPr>
    </w:p>
    <w:p w14:paraId="25BB8598" w14:textId="3D110FC1" w:rsidR="00ED126D" w:rsidRPr="00F73F7B" w:rsidRDefault="00ED126D" w:rsidP="00391B2C">
      <w:pPr>
        <w:spacing w:after="0" w:line="240" w:lineRule="auto"/>
        <w:ind w:left="709"/>
        <w:rPr>
          <w:rFonts w:asciiTheme="minorHAnsi" w:hAnsiTheme="minorHAnsi" w:cstheme="minorHAnsi"/>
          <w:color w:val="FF0000"/>
        </w:rPr>
      </w:pPr>
      <w:r>
        <w:rPr>
          <w:rFonts w:asciiTheme="minorHAnsi" w:hAnsiTheme="minorHAnsi"/>
          <w:b/>
          <w:bCs/>
        </w:rPr>
        <w:t>Description of the activities</w:t>
      </w:r>
      <w:r>
        <w:rPr>
          <w:rFonts w:asciiTheme="minorHAnsi" w:hAnsiTheme="minorHAnsi"/>
        </w:rPr>
        <w:t xml:space="preserve"> </w:t>
      </w:r>
      <w:r>
        <w:rPr>
          <w:rFonts w:asciiTheme="minorHAnsi" w:hAnsiTheme="minorHAnsi"/>
          <w:i/>
          <w:iCs/>
        </w:rPr>
        <w:t xml:space="preserve">(to which restaurants/stores will food be delivered, which foods will be delivered, delivery volume, are the foods packaged or unpackaged, food handling and packaging in the restaurant, how will you ensure compliant food labelling, how will you ensure compliant </w:t>
      </w:r>
      <w:r>
        <w:rPr>
          <w:rFonts w:asciiTheme="minorHAnsi" w:hAnsiTheme="minorHAnsi"/>
          <w:i/>
          <w:iCs/>
        </w:rPr>
        <w:lastRenderedPageBreak/>
        <w:t>food temperatures.</w:t>
      </w:r>
      <w:r>
        <w:rPr>
          <w:rFonts w:asciiTheme="minorHAnsi" w:hAnsiTheme="minorHAnsi"/>
          <w:i/>
        </w:rPr>
        <w:t xml:space="preserve"> The division of responsibilities for measuring and recording temperatures must be arranged.)</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D6623C" w:rsidRPr="00F73F7B" w14:paraId="7D39002A" w14:textId="77777777" w:rsidTr="008F19A4">
        <w:trPr>
          <w:trHeight w:val="549"/>
        </w:trPr>
        <w:tc>
          <w:tcPr>
            <w:tcW w:w="8924" w:type="dxa"/>
          </w:tcPr>
          <w:p w14:paraId="60B837DF" w14:textId="77777777" w:rsidR="00D6623C" w:rsidRPr="00F73F7B" w:rsidRDefault="00D6623C" w:rsidP="00F51EEC">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p w14:paraId="1369FCCB" w14:textId="77777777" w:rsidR="00391B2C" w:rsidRPr="00F73F7B" w:rsidRDefault="00391B2C" w:rsidP="00F51EEC">
            <w:pPr>
              <w:pStyle w:val="ListParagraph"/>
              <w:tabs>
                <w:tab w:val="left" w:pos="5786"/>
              </w:tabs>
              <w:spacing w:after="0" w:line="240" w:lineRule="auto"/>
              <w:ind w:left="0"/>
              <w:rPr>
                <w:rFonts w:asciiTheme="minorHAnsi" w:hAnsiTheme="minorHAnsi" w:cstheme="minorHAnsi"/>
                <w:color w:val="000000"/>
                <w:sz w:val="20"/>
              </w:rPr>
            </w:pPr>
          </w:p>
          <w:p w14:paraId="77D68F01" w14:textId="5D5ACE37" w:rsidR="00391B2C" w:rsidRPr="00F73F7B" w:rsidRDefault="00391B2C" w:rsidP="00F51EEC">
            <w:pPr>
              <w:pStyle w:val="ListParagraph"/>
              <w:tabs>
                <w:tab w:val="left" w:pos="5786"/>
              </w:tabs>
              <w:spacing w:after="0" w:line="240" w:lineRule="auto"/>
              <w:ind w:left="0"/>
              <w:rPr>
                <w:rFonts w:asciiTheme="minorHAnsi" w:hAnsiTheme="minorHAnsi" w:cstheme="minorHAnsi"/>
              </w:rPr>
            </w:pPr>
          </w:p>
        </w:tc>
      </w:tr>
    </w:tbl>
    <w:p w14:paraId="032D2BAE" w14:textId="77F97596" w:rsidR="008F19A4" w:rsidRPr="00F73F7B" w:rsidRDefault="008F19A4" w:rsidP="008F19A4">
      <w:pPr>
        <w:pStyle w:val="ListParagraph"/>
        <w:spacing w:after="0" w:line="240" w:lineRule="auto"/>
        <w:ind w:right="567"/>
        <w:rPr>
          <w:rFonts w:asciiTheme="minorHAnsi" w:hAnsiTheme="minorHAnsi" w:cstheme="minorHAnsi"/>
          <w:color w:val="000000"/>
        </w:rPr>
      </w:pPr>
      <w:r>
        <w:rPr>
          <w:rFonts w:asciiTheme="minorHAnsi" w:hAnsiTheme="minorHAnsi"/>
          <w:color w:val="000000"/>
        </w:rPr>
        <w:t xml:space="preserve">The restaurant must ensure that sufficient information is provided: </w:t>
      </w:r>
      <w:hyperlink r:id="rId25" w:history="1">
        <w:r>
          <w:rPr>
            <w:rStyle w:val="Hyperlink"/>
            <w:rFonts w:asciiTheme="minorHAnsi" w:hAnsiTheme="minorHAnsi"/>
          </w:rPr>
          <w:t>Food information guide for food control authorities and food sector operators</w:t>
        </w:r>
      </w:hyperlink>
      <w:r>
        <w:rPr>
          <w:rFonts w:asciiTheme="minorHAnsi" w:hAnsiTheme="minorHAnsi"/>
          <w:color w:val="000000"/>
        </w:rPr>
        <w:t xml:space="preserve"> (Finnish Food Authority, in Finnish).</w:t>
      </w:r>
    </w:p>
    <w:p w14:paraId="2393BE89" w14:textId="77777777" w:rsidR="008F19A4" w:rsidRPr="00F73F7B" w:rsidRDefault="008F19A4" w:rsidP="008F19A4">
      <w:pPr>
        <w:pStyle w:val="ListParagraph"/>
        <w:spacing w:after="0" w:line="240" w:lineRule="auto"/>
        <w:ind w:right="567"/>
        <w:rPr>
          <w:rFonts w:asciiTheme="minorHAnsi" w:hAnsiTheme="minorHAnsi" w:cstheme="minorHAnsi"/>
          <w:color w:val="000000" w:themeColor="text1"/>
        </w:rPr>
      </w:pPr>
    </w:p>
    <w:p w14:paraId="34FD5A36" w14:textId="35967867" w:rsidR="00EC4BF1" w:rsidRPr="00F73F7B" w:rsidRDefault="00BB4DCA" w:rsidP="00F07815">
      <w:pPr>
        <w:ind w:left="709"/>
        <w:rPr>
          <w:rFonts w:asciiTheme="minorHAnsi" w:hAnsiTheme="minorHAnsi" w:cstheme="minorHAnsi"/>
          <w:color w:val="000000" w:themeColor="text1"/>
        </w:rPr>
      </w:pPr>
      <w:r>
        <w:rPr>
          <w:rFonts w:asciiTheme="minorHAnsi" w:hAnsiTheme="minorHAnsi"/>
          <w:color w:val="000000" w:themeColor="text1"/>
        </w:rPr>
        <w:t xml:space="preserve">Foods of animal origin may only be delivered from a restaurant to other shops and restaurants if the quantity of the foods supplied is small. Products of animal origin include meat and various meat products, fish and fish products, milk and different dairy products as well as eggs and egg products. The quantity of foods of animal origin delivered is deemed small if it is 1,000 kg a year or less, and for the part that exceeds this, at most 30 % of the annual quantity of foods of animal origin delivered and conveyed by a retailer. If the quantity of foods of animal origin delivered is higher, the operator would need to seek approval as an establishment. However, a restaurant cannot be an approved establishment. </w:t>
      </w:r>
      <w:bookmarkStart w:id="65" w:name="_Toc14861018"/>
    </w:p>
    <w:p w14:paraId="6895EA3F" w14:textId="77777777" w:rsidR="00414C79" w:rsidRPr="00F73F7B" w:rsidRDefault="00414C79" w:rsidP="00F07815">
      <w:pPr>
        <w:ind w:left="709"/>
        <w:rPr>
          <w:rFonts w:asciiTheme="minorHAnsi" w:hAnsiTheme="minorHAnsi" w:cstheme="minorHAnsi"/>
          <w:color w:val="000000" w:themeColor="text1"/>
        </w:rPr>
      </w:pPr>
    </w:p>
    <w:p w14:paraId="4EA10CEC" w14:textId="51AB5589" w:rsidR="00FB0866" w:rsidRPr="00F73F7B" w:rsidRDefault="005B1CED" w:rsidP="005B1CED">
      <w:pPr>
        <w:pStyle w:val="Heading2"/>
        <w:spacing w:before="0"/>
        <w:ind w:left="709"/>
        <w:rPr>
          <w:rFonts w:asciiTheme="minorHAnsi" w:hAnsiTheme="minorHAnsi" w:cstheme="minorHAnsi"/>
          <w:b/>
          <w:color w:val="auto"/>
          <w:sz w:val="24"/>
          <w:szCs w:val="22"/>
        </w:rPr>
      </w:pPr>
      <w:bookmarkStart w:id="66" w:name="_Toc234235771"/>
      <w:r>
        <w:rPr>
          <w:rFonts w:asciiTheme="minorHAnsi" w:hAnsiTheme="minorHAnsi"/>
          <w:b/>
          <w:color w:val="auto"/>
          <w:sz w:val="24"/>
        </w:rPr>
        <w:t>8.4 Distance selling, online sales</w:t>
      </w:r>
      <w:bookmarkEnd w:id="65"/>
      <w:bookmarkEnd w:id="66"/>
    </w:p>
    <w:p w14:paraId="40CFA16A" w14:textId="77777777" w:rsidR="00FB0866" w:rsidRPr="00F73F7B" w:rsidRDefault="00FB0866" w:rsidP="007A1E64">
      <w:pPr>
        <w:spacing w:after="0" w:line="240" w:lineRule="auto"/>
        <w:rPr>
          <w:rFonts w:asciiTheme="minorHAnsi" w:hAnsiTheme="minorHAnsi" w:cstheme="minorHAnsi"/>
          <w:lang w:eastAsia="fi-FI"/>
        </w:rPr>
      </w:pPr>
    </w:p>
    <w:p w14:paraId="2022067A" w14:textId="225F6920" w:rsidR="00FB0866" w:rsidRPr="00F73F7B" w:rsidRDefault="00FB0866" w:rsidP="007A1E64">
      <w:pPr>
        <w:spacing w:after="0" w:line="240" w:lineRule="auto"/>
        <w:ind w:left="720"/>
        <w:rPr>
          <w:rFonts w:asciiTheme="minorHAnsi" w:hAnsiTheme="minorHAnsi" w:cstheme="minorHAnsi"/>
          <w:b/>
          <w:sz w:val="24"/>
        </w:rPr>
      </w:pPr>
      <w:r>
        <w:rPr>
          <w:rFonts w:asciiTheme="minorHAnsi" w:hAnsiTheme="minorHAnsi"/>
          <w:b/>
        </w:rPr>
        <w:t xml:space="preserve">Description of distance selling/online sales: </w:t>
      </w:r>
      <w:r>
        <w:rPr>
          <w:rFonts w:asciiTheme="minorHAnsi" w:hAnsiTheme="minorHAnsi"/>
          <w:i/>
        </w:rPr>
        <w:t>(which foods are sold, is an external transport service used, does the operator own the means of transport)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4E6EEE" w:rsidRPr="00F73F7B" w14:paraId="63E710DB" w14:textId="77777777" w:rsidTr="00F51EEC">
        <w:trPr>
          <w:trHeight w:val="1008"/>
        </w:trPr>
        <w:tc>
          <w:tcPr>
            <w:tcW w:w="8924" w:type="dxa"/>
          </w:tcPr>
          <w:p w14:paraId="545F37A8" w14:textId="25B5CDF8" w:rsidR="00FB0866" w:rsidRPr="00F73F7B" w:rsidRDefault="004E6EEE" w:rsidP="00F51EEC">
            <w:pPr>
              <w:tabs>
                <w:tab w:val="left" w:pos="3214"/>
              </w:tabs>
              <w:spacing w:after="0" w:line="240" w:lineRule="auto"/>
              <w:rPr>
                <w:rFonts w:asciiTheme="minorHAnsi" w:eastAsia="Times New Roman" w:hAnsiTheme="minorHAnsi" w:cstheme="minorHAnsi"/>
                <w:i/>
                <w:iCs/>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tc>
      </w:tr>
    </w:tbl>
    <w:p w14:paraId="1720C7D0" w14:textId="441F97CF" w:rsidR="00392391" w:rsidRPr="00F73F7B" w:rsidRDefault="00392391" w:rsidP="00031EB5">
      <w:pPr>
        <w:spacing w:after="0" w:line="240" w:lineRule="auto"/>
        <w:rPr>
          <w:rFonts w:asciiTheme="minorHAnsi" w:hAnsiTheme="minorHAnsi" w:cstheme="minorHAnsi"/>
        </w:rPr>
      </w:pPr>
    </w:p>
    <w:p w14:paraId="0B0FBF70" w14:textId="008CE262" w:rsidR="007A1E64" w:rsidRPr="00F73F7B" w:rsidRDefault="007A1E64" w:rsidP="00031EB5">
      <w:pPr>
        <w:spacing w:after="0" w:line="240" w:lineRule="auto"/>
        <w:rPr>
          <w:rFonts w:asciiTheme="minorHAnsi" w:hAnsiTheme="minorHAnsi" w:cstheme="minorHAnsi"/>
        </w:rPr>
      </w:pPr>
    </w:p>
    <w:p w14:paraId="00335126" w14:textId="79F35373" w:rsidR="00A7764D" w:rsidRPr="00F73F7B" w:rsidRDefault="005B1CED" w:rsidP="00F51EEC">
      <w:pPr>
        <w:pStyle w:val="Heading1"/>
        <w:spacing w:before="0"/>
        <w:ind w:firstLine="709"/>
        <w:rPr>
          <w:rFonts w:asciiTheme="minorHAnsi" w:hAnsiTheme="minorHAnsi" w:cstheme="minorHAnsi"/>
          <w:b/>
          <w:color w:val="auto"/>
          <w:sz w:val="28"/>
          <w:szCs w:val="28"/>
        </w:rPr>
      </w:pPr>
      <w:bookmarkStart w:id="67" w:name="_Toc448304585"/>
      <w:bookmarkStart w:id="68" w:name="_Toc14861019"/>
      <w:bookmarkStart w:id="69" w:name="_Toc234235772"/>
      <w:r>
        <w:rPr>
          <w:rFonts w:asciiTheme="minorHAnsi" w:hAnsiTheme="minorHAnsi"/>
          <w:b/>
          <w:color w:val="auto"/>
          <w:sz w:val="28"/>
        </w:rPr>
        <w:t xml:space="preserve">9. </w:t>
      </w:r>
      <w:bookmarkEnd w:id="67"/>
      <w:r>
        <w:rPr>
          <w:rFonts w:asciiTheme="minorHAnsi" w:hAnsiTheme="minorHAnsi"/>
          <w:b/>
          <w:color w:val="auto"/>
          <w:sz w:val="28"/>
        </w:rPr>
        <w:t>Packaging and contact materials</w:t>
      </w:r>
      <w:bookmarkEnd w:id="68"/>
      <w:bookmarkEnd w:id="69"/>
      <w:r>
        <w:rPr>
          <w:rFonts w:asciiTheme="minorHAnsi" w:hAnsiTheme="minorHAnsi"/>
          <w:b/>
          <w:color w:val="auto"/>
          <w:sz w:val="28"/>
        </w:rPr>
        <w:t xml:space="preserve"> </w:t>
      </w:r>
    </w:p>
    <w:p w14:paraId="4066523D" w14:textId="77777777" w:rsidR="00F51EEC" w:rsidRPr="00F73F7B" w:rsidRDefault="00F51EEC" w:rsidP="00031EB5">
      <w:pPr>
        <w:spacing w:after="0" w:line="240" w:lineRule="auto"/>
        <w:ind w:left="720"/>
        <w:rPr>
          <w:rFonts w:asciiTheme="minorHAnsi" w:hAnsiTheme="minorHAnsi" w:cstheme="minorHAnsi"/>
          <w:color w:val="000000"/>
        </w:rPr>
      </w:pPr>
    </w:p>
    <w:p w14:paraId="4BBCC757" w14:textId="6C711F59" w:rsidR="00DF0A31" w:rsidRPr="00F73F7B" w:rsidRDefault="00A7764D" w:rsidP="00031EB5">
      <w:pPr>
        <w:spacing w:after="0" w:line="240" w:lineRule="auto"/>
        <w:ind w:left="720"/>
        <w:rPr>
          <w:rFonts w:asciiTheme="minorHAnsi" w:hAnsiTheme="minorHAnsi" w:cstheme="minorHAnsi"/>
        </w:rPr>
      </w:pPr>
      <w:r>
        <w:rPr>
          <w:rFonts w:asciiTheme="minorHAnsi" w:hAnsiTheme="minorHAnsi"/>
        </w:rPr>
        <w:t xml:space="preserve">Packaging materials, containers, appliances etc. that come into contact with foods must be suitable for food use (for example, have a glass and fork symbol). Contact materials include food packaging, takeaway containers, disposable dishes, kitchen utensils, coffee makers and kettles, kitchen appliances and disposable gloves. </w:t>
      </w:r>
    </w:p>
    <w:p w14:paraId="243838B7" w14:textId="77777777" w:rsidR="00DF0A31" w:rsidRPr="00F73F7B" w:rsidRDefault="00DF0A31" w:rsidP="00031EB5">
      <w:pPr>
        <w:spacing w:after="0" w:line="240" w:lineRule="auto"/>
        <w:ind w:left="720"/>
        <w:rPr>
          <w:rFonts w:asciiTheme="minorHAnsi" w:hAnsiTheme="minorHAnsi" w:cstheme="minorHAnsi"/>
        </w:rPr>
      </w:pPr>
    </w:p>
    <w:p w14:paraId="1BE479C2" w14:textId="7F169F5A" w:rsidR="00A7764D" w:rsidRPr="00F73F7B" w:rsidRDefault="00A7764D" w:rsidP="00031EB5">
      <w:pPr>
        <w:spacing w:after="0" w:line="240" w:lineRule="auto"/>
        <w:ind w:left="720"/>
        <w:rPr>
          <w:rFonts w:asciiTheme="minorHAnsi" w:hAnsiTheme="minorHAnsi" w:cstheme="minorHAnsi"/>
          <w:color w:val="FF0000"/>
        </w:rPr>
      </w:pPr>
      <w:r>
        <w:rPr>
          <w:rFonts w:asciiTheme="minorHAnsi" w:hAnsiTheme="minorHAnsi"/>
        </w:rPr>
        <w:t>When purchasing materials, operators should note the suitability of materials for contact with different foods (for example, PVC/vinyl plastics are not suitable for fatty foods). Using waste bags or bin bags for food protection purposes is strictly prohibited.</w:t>
      </w:r>
    </w:p>
    <w:p w14:paraId="271FC093" w14:textId="77777777" w:rsidR="00DF0A31" w:rsidRPr="00F73F7B" w:rsidRDefault="00DF0A31" w:rsidP="00031EB5">
      <w:pPr>
        <w:spacing w:after="0" w:line="240" w:lineRule="auto"/>
        <w:ind w:left="720"/>
        <w:rPr>
          <w:rFonts w:asciiTheme="minorHAnsi" w:hAnsiTheme="minorHAnsi" w:cstheme="minorHAnsi"/>
        </w:rPr>
      </w:pPr>
    </w:p>
    <w:p w14:paraId="082B8A9E" w14:textId="7AFBCD3F" w:rsidR="00A7764D" w:rsidRPr="00F73F7B" w:rsidRDefault="00A7764D" w:rsidP="00D30FBB">
      <w:pPr>
        <w:spacing w:after="0" w:line="240" w:lineRule="auto"/>
        <w:ind w:left="720"/>
        <w:rPr>
          <w:rFonts w:asciiTheme="minorHAnsi" w:hAnsiTheme="minorHAnsi" w:cstheme="minorHAnsi"/>
          <w:b/>
        </w:rPr>
      </w:pPr>
      <w:r>
        <w:rPr>
          <w:rFonts w:asciiTheme="minorHAnsi" w:hAnsiTheme="minorHAnsi"/>
          <w:b/>
        </w:rPr>
        <w:t>Which foods are packaged in the restaurant? Where are the packaging materials obtained? Where are the packaging materials stored?</w:t>
      </w:r>
    </w:p>
    <w:tbl>
      <w:tblPr>
        <w:tblStyle w:val="TableGrid"/>
        <w:tblW w:w="0" w:type="auto"/>
        <w:tblInd w:w="704" w:type="dxa"/>
        <w:tblLook w:val="04A0" w:firstRow="1" w:lastRow="0" w:firstColumn="1" w:lastColumn="0" w:noHBand="0" w:noVBand="1"/>
      </w:tblPr>
      <w:tblGrid>
        <w:gridCol w:w="8772"/>
      </w:tblGrid>
      <w:tr w:rsidR="00CB5BA9" w:rsidRPr="00F73F7B" w14:paraId="1ED4D2E1" w14:textId="77777777" w:rsidTr="00CB5BA9">
        <w:tc>
          <w:tcPr>
            <w:tcW w:w="8772" w:type="dxa"/>
          </w:tcPr>
          <w:p w14:paraId="09718041" w14:textId="77777777" w:rsidR="00CB5BA9" w:rsidRPr="00F73F7B" w:rsidRDefault="00CB5BA9" w:rsidP="00031EB5">
            <w:pPr>
              <w:pStyle w:val="ListParagraph"/>
              <w:tabs>
                <w:tab w:val="left" w:pos="5786"/>
              </w:tabs>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color w:val="000000"/>
                <w:sz w:val="20"/>
              </w:rPr>
              <w:t>     </w:t>
            </w:r>
            <w:r w:rsidRPr="00F73F7B">
              <w:rPr>
                <w:rFonts w:asciiTheme="minorHAnsi" w:hAnsiTheme="minorHAnsi" w:cstheme="minorHAnsi"/>
                <w:color w:val="000000"/>
                <w:sz w:val="20"/>
              </w:rPr>
              <w:fldChar w:fldCharType="end"/>
            </w:r>
          </w:p>
          <w:p w14:paraId="62520192" w14:textId="77777777" w:rsidR="00CB5BA9" w:rsidRPr="00F73F7B" w:rsidRDefault="00CB5BA9" w:rsidP="00031EB5">
            <w:pPr>
              <w:spacing w:after="0" w:line="240" w:lineRule="auto"/>
              <w:rPr>
                <w:rFonts w:asciiTheme="minorHAnsi" w:hAnsiTheme="minorHAnsi" w:cstheme="minorHAnsi"/>
                <w:b/>
              </w:rPr>
            </w:pPr>
          </w:p>
          <w:p w14:paraId="7F133492" w14:textId="77777777" w:rsidR="00CB5BA9" w:rsidRPr="00F73F7B" w:rsidRDefault="00CB5BA9" w:rsidP="00031EB5">
            <w:pPr>
              <w:spacing w:after="0" w:line="240" w:lineRule="auto"/>
              <w:rPr>
                <w:rFonts w:asciiTheme="minorHAnsi" w:hAnsiTheme="minorHAnsi" w:cstheme="minorHAnsi"/>
                <w:b/>
              </w:rPr>
            </w:pPr>
          </w:p>
        </w:tc>
      </w:tr>
    </w:tbl>
    <w:p w14:paraId="286E7A16" w14:textId="77777777" w:rsidR="00414C79" w:rsidRPr="00F73F7B" w:rsidRDefault="00414C79" w:rsidP="00031EB5">
      <w:pPr>
        <w:spacing w:after="0" w:line="240" w:lineRule="auto"/>
        <w:ind w:left="720"/>
        <w:rPr>
          <w:rFonts w:asciiTheme="minorHAnsi" w:hAnsiTheme="minorHAnsi" w:cstheme="minorHAnsi"/>
          <w:b/>
          <w:color w:val="000000"/>
        </w:rPr>
      </w:pPr>
    </w:p>
    <w:p w14:paraId="65D65886" w14:textId="5316B018" w:rsidR="00A7764D" w:rsidRPr="00F73F7B" w:rsidRDefault="00A7764D" w:rsidP="00031EB5">
      <w:pPr>
        <w:spacing w:after="0" w:line="240" w:lineRule="auto"/>
        <w:ind w:left="720"/>
        <w:rPr>
          <w:rFonts w:asciiTheme="minorHAnsi" w:hAnsiTheme="minorHAnsi" w:cstheme="minorHAnsi"/>
          <w:b/>
          <w:color w:val="000000"/>
        </w:rPr>
      </w:pPr>
      <w:r>
        <w:rPr>
          <w:rFonts w:asciiTheme="minorHAnsi" w:hAnsiTheme="minorHAnsi"/>
          <w:b/>
          <w:color w:val="000000"/>
        </w:rPr>
        <w:t>The suitability of materials etc. for food use is checked in the following ways: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264"/>
      </w:tblGrid>
      <w:tr w:rsidR="00A7764D" w:rsidRPr="00F73F7B" w14:paraId="76A87FE4" w14:textId="77777777" w:rsidTr="001111B4">
        <w:trPr>
          <w:trHeight w:val="232"/>
        </w:trPr>
        <w:tc>
          <w:tcPr>
            <w:tcW w:w="492" w:type="dxa"/>
          </w:tcPr>
          <w:p w14:paraId="6B0EF49A" w14:textId="77777777" w:rsidR="00A7764D" w:rsidRPr="00F73F7B" w:rsidRDefault="00A7764D" w:rsidP="00031EB5">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37CAB5AD" w14:textId="77777777" w:rsidR="00A7764D" w:rsidRPr="00F73F7B" w:rsidRDefault="00A7764D" w:rsidP="00031EB5">
            <w:pPr>
              <w:spacing w:after="0" w:line="240" w:lineRule="auto"/>
              <w:rPr>
                <w:rFonts w:asciiTheme="minorHAnsi" w:eastAsia="Times New Roman" w:hAnsiTheme="minorHAnsi" w:cstheme="minorHAnsi"/>
                <w:b/>
                <w:color w:val="000000"/>
              </w:rPr>
            </w:pPr>
            <w:r>
              <w:rPr>
                <w:rFonts w:asciiTheme="minorHAnsi" w:hAnsiTheme="minorHAnsi"/>
                <w:color w:val="000000"/>
              </w:rPr>
              <w:t>The materials have a symbol that indicates their fitness as food contact materials: 'for food use' or 'glass and fork'.</w:t>
            </w:r>
          </w:p>
        </w:tc>
      </w:tr>
      <w:tr w:rsidR="001111B4" w:rsidRPr="00F73F7B" w14:paraId="108E8CB2" w14:textId="77777777" w:rsidTr="001111B4">
        <w:tc>
          <w:tcPr>
            <w:tcW w:w="492" w:type="dxa"/>
          </w:tcPr>
          <w:p w14:paraId="393F4A0F" w14:textId="77777777" w:rsidR="001111B4" w:rsidRPr="00F73F7B" w:rsidRDefault="001111B4" w:rsidP="00031EB5">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4C090195" w14:textId="77777777" w:rsidR="001111B4" w:rsidRPr="00F73F7B" w:rsidRDefault="001111B4" w:rsidP="00031EB5">
            <w:pPr>
              <w:spacing w:after="0" w:line="240" w:lineRule="auto"/>
              <w:rPr>
                <w:rFonts w:asciiTheme="minorHAnsi" w:eastAsia="Times New Roman" w:hAnsiTheme="minorHAnsi" w:cstheme="minorHAnsi"/>
                <w:color w:val="000000"/>
              </w:rPr>
            </w:pPr>
            <w:r>
              <w:rPr>
                <w:rFonts w:asciiTheme="minorHAnsi" w:hAnsiTheme="minorHAnsi"/>
                <w:color w:val="000000"/>
              </w:rPr>
              <w:t>Packaging materials and other food contact materials are purchased through a wholesaler/central trade organisation, and the product title clearly indicates their intended use (such as takeaway containers, transport boxes)</w:t>
            </w:r>
          </w:p>
        </w:tc>
      </w:tr>
      <w:tr w:rsidR="00A7764D" w:rsidRPr="00F73F7B" w14:paraId="7BCAE71B" w14:textId="77777777" w:rsidTr="001111B4">
        <w:tc>
          <w:tcPr>
            <w:tcW w:w="492" w:type="dxa"/>
          </w:tcPr>
          <w:p w14:paraId="47B83ACA" w14:textId="77777777" w:rsidR="00A7764D" w:rsidRPr="00F73F7B" w:rsidRDefault="00A7764D" w:rsidP="00031EB5">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rPr>
              <w:lastRenderedPageBreak/>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01B44515" w14:textId="77777777" w:rsidR="00A7764D" w:rsidRPr="00F73F7B" w:rsidRDefault="00A7764D" w:rsidP="00031EB5">
            <w:pPr>
              <w:spacing w:after="0" w:line="240" w:lineRule="auto"/>
              <w:rPr>
                <w:rFonts w:asciiTheme="minorHAnsi" w:eastAsia="Times New Roman" w:hAnsiTheme="minorHAnsi" w:cstheme="minorHAnsi"/>
                <w:b/>
                <w:color w:val="000000"/>
              </w:rPr>
            </w:pPr>
            <w:r>
              <w:rPr>
                <w:rFonts w:asciiTheme="minorHAnsi" w:hAnsiTheme="minorHAnsi"/>
                <w:color w:val="000000"/>
              </w:rPr>
              <w:t>We keep certificates of the materials' suitability for food use on file (Declaration of Compliance)</w:t>
            </w:r>
          </w:p>
        </w:tc>
      </w:tr>
      <w:tr w:rsidR="00A7764D" w:rsidRPr="00F73F7B" w14:paraId="51A40B4E" w14:textId="77777777" w:rsidTr="001111B4">
        <w:tc>
          <w:tcPr>
            <w:tcW w:w="492" w:type="dxa"/>
          </w:tcPr>
          <w:p w14:paraId="3210E4A8" w14:textId="77777777" w:rsidR="00A7764D" w:rsidRPr="00F73F7B" w:rsidRDefault="00A7764D" w:rsidP="00031EB5">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4D20D686" w14:textId="77777777" w:rsidR="00A7764D" w:rsidRPr="00F73F7B" w:rsidRDefault="00A7764D" w:rsidP="00031EB5">
            <w:pPr>
              <w:pStyle w:val="ListParagraph"/>
              <w:spacing w:after="0" w:line="240" w:lineRule="auto"/>
              <w:ind w:left="0"/>
              <w:rPr>
                <w:rFonts w:asciiTheme="minorHAnsi" w:hAnsiTheme="minorHAnsi" w:cstheme="minorHAnsi"/>
                <w:color w:val="000000"/>
              </w:rPr>
            </w:pPr>
            <w:r>
              <w:t xml:space="preserve">Other, please specify </w:t>
            </w:r>
            <w:r w:rsidRPr="00F73F7B">
              <w:rPr>
                <w:rFonts w:asciiTheme="minorHAnsi" w:hAnsiTheme="minorHAnsi" w:cstheme="minorHAnsi"/>
                <w:color w:val="000000"/>
              </w:rPr>
              <w:fldChar w:fldCharType="begin" w:fldLock="1">
                <w:ffData>
                  <w:name w:val="Teksti70"/>
                  <w:enabled/>
                  <w:calcOnExit w:val="0"/>
                  <w:textInput/>
                </w:ffData>
              </w:fldChar>
            </w:r>
            <w:r w:rsidRPr="00F73F7B">
              <w:rPr>
                <w:rFonts w:asciiTheme="minorHAnsi" w:hAnsiTheme="minorHAnsi" w:cstheme="minorHAnsi"/>
                <w:color w:val="000000"/>
              </w:rPr>
              <w:instrText xml:space="preserve"> FORMTEXT </w:instrText>
            </w:r>
            <w:r w:rsidRPr="00F73F7B">
              <w:rPr>
                <w:rFonts w:asciiTheme="minorHAnsi" w:hAnsiTheme="minorHAnsi" w:cstheme="minorHAnsi"/>
                <w:color w:val="000000"/>
              </w:rPr>
            </w:r>
            <w:r w:rsidRPr="00F73F7B">
              <w:rPr>
                <w:rFonts w:asciiTheme="minorHAnsi" w:hAnsiTheme="minorHAnsi" w:cstheme="minorHAnsi"/>
                <w:color w:val="000000"/>
              </w:rPr>
              <w:fldChar w:fldCharType="separate"/>
            </w:r>
            <w:r>
              <w:rPr>
                <w:rFonts w:asciiTheme="minorHAnsi" w:hAnsiTheme="minorHAnsi"/>
              </w:rPr>
              <w:t>     </w:t>
            </w:r>
            <w:r w:rsidRPr="00F73F7B">
              <w:rPr>
                <w:rFonts w:asciiTheme="minorHAnsi" w:hAnsiTheme="minorHAnsi" w:cstheme="minorHAnsi"/>
                <w:color w:val="000000"/>
              </w:rPr>
              <w:fldChar w:fldCharType="end"/>
            </w:r>
          </w:p>
          <w:p w14:paraId="7FD2B62E" w14:textId="77777777" w:rsidR="00A7764D" w:rsidRPr="00F73F7B" w:rsidRDefault="00A7764D" w:rsidP="00031EB5">
            <w:pPr>
              <w:spacing w:after="0" w:line="240" w:lineRule="auto"/>
              <w:rPr>
                <w:rFonts w:asciiTheme="minorHAnsi" w:eastAsia="Times New Roman" w:hAnsiTheme="minorHAnsi" w:cstheme="minorHAnsi"/>
                <w:b/>
                <w:color w:val="000000"/>
              </w:rPr>
            </w:pPr>
          </w:p>
        </w:tc>
      </w:tr>
    </w:tbl>
    <w:p w14:paraId="027F47F1" w14:textId="67F7ACA9" w:rsidR="00863D9B" w:rsidRPr="00F73F7B" w:rsidRDefault="00015677" w:rsidP="00863D9B">
      <w:pPr>
        <w:pStyle w:val="Heading1"/>
        <w:spacing w:before="0"/>
        <w:ind w:left="709"/>
        <w:rPr>
          <w:rFonts w:asciiTheme="minorHAnsi" w:hAnsiTheme="minorHAnsi" w:cstheme="minorHAnsi"/>
          <w:b/>
          <w:color w:val="auto"/>
          <w:sz w:val="28"/>
          <w:szCs w:val="28"/>
        </w:rPr>
      </w:pPr>
      <w:bookmarkStart w:id="70" w:name="_Toc448304586"/>
      <w:bookmarkStart w:id="71" w:name="_Toc14861020"/>
      <w:bookmarkStart w:id="72" w:name="_Toc234235773"/>
      <w:r>
        <w:rPr>
          <w:rFonts w:asciiTheme="minorHAnsi" w:hAnsiTheme="minorHAnsi"/>
          <w:b/>
          <w:color w:val="auto"/>
          <w:sz w:val="28"/>
        </w:rPr>
        <w:t>10. Traceability and recalls</w:t>
      </w:r>
      <w:bookmarkEnd w:id="70"/>
      <w:bookmarkEnd w:id="71"/>
      <w:bookmarkEnd w:id="72"/>
      <w:r>
        <w:rPr>
          <w:rFonts w:asciiTheme="minorHAnsi" w:hAnsiTheme="minorHAnsi"/>
          <w:b/>
          <w:color w:val="auto"/>
          <w:sz w:val="28"/>
        </w:rPr>
        <w:t xml:space="preserve"> </w:t>
      </w:r>
    </w:p>
    <w:p w14:paraId="70515F44" w14:textId="77777777" w:rsidR="00A7764D" w:rsidRPr="00F73F7B" w:rsidRDefault="00A7764D" w:rsidP="00031EB5">
      <w:pPr>
        <w:spacing w:after="0" w:line="240" w:lineRule="auto"/>
        <w:rPr>
          <w:rFonts w:asciiTheme="minorHAnsi" w:hAnsiTheme="minorHAnsi" w:cstheme="minorHAnsi"/>
        </w:rPr>
      </w:pPr>
    </w:p>
    <w:p w14:paraId="7CC0B387" w14:textId="04C29203" w:rsidR="00A7764D" w:rsidRPr="00F73F7B" w:rsidRDefault="00015677" w:rsidP="00031EB5">
      <w:pPr>
        <w:pStyle w:val="Heading2"/>
        <w:spacing w:before="0"/>
        <w:ind w:firstLine="709"/>
        <w:rPr>
          <w:rFonts w:asciiTheme="minorHAnsi" w:hAnsiTheme="minorHAnsi" w:cstheme="minorHAnsi"/>
          <w:b/>
          <w:color w:val="auto"/>
          <w:sz w:val="24"/>
          <w:szCs w:val="22"/>
        </w:rPr>
      </w:pPr>
      <w:bookmarkStart w:id="73" w:name="_Toc14861021"/>
      <w:bookmarkStart w:id="74" w:name="_Toc234235774"/>
      <w:r>
        <w:rPr>
          <w:rFonts w:asciiTheme="minorHAnsi" w:hAnsiTheme="minorHAnsi"/>
          <w:b/>
          <w:color w:val="auto"/>
          <w:sz w:val="24"/>
        </w:rPr>
        <w:t>10.1 Traceability</w:t>
      </w:r>
      <w:bookmarkEnd w:id="73"/>
      <w:bookmarkEnd w:id="74"/>
    </w:p>
    <w:p w14:paraId="07B43DC1" w14:textId="77777777" w:rsidR="00A7764D" w:rsidRPr="00F73F7B" w:rsidRDefault="00A7764D" w:rsidP="00031EB5">
      <w:pPr>
        <w:spacing w:after="0" w:line="240" w:lineRule="auto"/>
        <w:rPr>
          <w:rFonts w:asciiTheme="minorHAnsi" w:hAnsiTheme="minorHAnsi" w:cstheme="minorHAnsi"/>
        </w:rPr>
      </w:pPr>
    </w:p>
    <w:p w14:paraId="1BD80140" w14:textId="77777777" w:rsidR="00B0358A" w:rsidRPr="00F73F7B" w:rsidRDefault="00A7764D" w:rsidP="00B0358A">
      <w:pPr>
        <w:spacing w:after="0" w:line="240" w:lineRule="auto"/>
        <w:ind w:left="720"/>
        <w:rPr>
          <w:rFonts w:asciiTheme="minorHAnsi" w:hAnsiTheme="minorHAnsi" w:cstheme="minorHAnsi"/>
        </w:rPr>
      </w:pPr>
      <w:r>
        <w:rPr>
          <w:rFonts w:asciiTheme="minorHAnsi" w:hAnsiTheme="minorHAnsi"/>
        </w:rPr>
        <w:t xml:space="preserve">The operator must know from whom they have purchased all the ingredients they use. They must also know the purchase and delivery dates of foodstuffs. </w:t>
      </w:r>
    </w:p>
    <w:p w14:paraId="72AE4D47" w14:textId="77777777" w:rsidR="00B0358A" w:rsidRPr="00F73F7B" w:rsidRDefault="00B0358A" w:rsidP="00B0358A">
      <w:pPr>
        <w:spacing w:after="0" w:line="240" w:lineRule="auto"/>
        <w:ind w:left="720"/>
        <w:rPr>
          <w:rFonts w:asciiTheme="minorHAnsi" w:hAnsiTheme="minorHAnsi" w:cstheme="minorHAnsi"/>
        </w:rPr>
      </w:pPr>
    </w:p>
    <w:p w14:paraId="09796B5F" w14:textId="77777777" w:rsidR="00B0358A" w:rsidRPr="00F73F7B" w:rsidRDefault="00B0358A" w:rsidP="00B0358A">
      <w:pPr>
        <w:spacing w:after="0" w:line="240" w:lineRule="auto"/>
        <w:ind w:left="720"/>
        <w:rPr>
          <w:rFonts w:asciiTheme="minorHAnsi" w:hAnsiTheme="minorHAnsi" w:cstheme="minorHAnsi"/>
        </w:rPr>
      </w:pPr>
      <w:r>
        <w:rPr>
          <w:rFonts w:asciiTheme="minorHAnsi" w:hAnsiTheme="minorHAnsi"/>
        </w:rPr>
        <w:t xml:space="preserve">They must be able to identify foods in storage and link them to commercial documents. The operator must know which lots of ingredients have been used in each batch of prepared foods. </w:t>
      </w:r>
    </w:p>
    <w:p w14:paraId="12099D6F" w14:textId="77777777" w:rsidR="00B0358A" w:rsidRPr="00F73F7B" w:rsidRDefault="00B0358A" w:rsidP="00B0358A">
      <w:pPr>
        <w:spacing w:after="0" w:line="240" w:lineRule="auto"/>
        <w:ind w:left="720"/>
        <w:rPr>
          <w:rFonts w:asciiTheme="minorHAnsi" w:hAnsiTheme="minorHAnsi" w:cstheme="minorHAnsi"/>
        </w:rPr>
      </w:pPr>
    </w:p>
    <w:p w14:paraId="28B1C465" w14:textId="67F08964" w:rsidR="00A7764D" w:rsidRPr="00F73F7B" w:rsidRDefault="00B0358A" w:rsidP="00B0358A">
      <w:pPr>
        <w:spacing w:after="0" w:line="240" w:lineRule="auto"/>
        <w:ind w:left="720"/>
        <w:rPr>
          <w:rFonts w:asciiTheme="minorHAnsi" w:hAnsiTheme="minorHAnsi" w:cstheme="minorHAnsi"/>
        </w:rPr>
      </w:pPr>
      <w:r>
        <w:rPr>
          <w:rFonts w:asciiTheme="minorHAnsi" w:hAnsiTheme="minorHAnsi"/>
        </w:rPr>
        <w:t>To prove traceability, documents concerning received foods must be kept on file for at least 1 year. If foods are delivered to other parties, documents concerning the delivered foods must also be kept on file.</w:t>
      </w:r>
    </w:p>
    <w:p w14:paraId="46C821C5" w14:textId="77777777" w:rsidR="00DF0A31" w:rsidRPr="00F73F7B" w:rsidRDefault="00DF0A31" w:rsidP="00031EB5">
      <w:pPr>
        <w:spacing w:after="0" w:line="240" w:lineRule="auto"/>
        <w:ind w:left="720"/>
        <w:rPr>
          <w:rFonts w:asciiTheme="minorHAnsi" w:hAnsiTheme="minorHAnsi" w:cstheme="minorHAnsi"/>
        </w:rPr>
      </w:pPr>
    </w:p>
    <w:p w14:paraId="06C45C8F" w14:textId="77777777" w:rsidR="00A7764D" w:rsidRPr="00F73F7B" w:rsidRDefault="00A7764D" w:rsidP="00031EB5">
      <w:pPr>
        <w:spacing w:after="0" w:line="240" w:lineRule="auto"/>
        <w:ind w:left="720"/>
        <w:rPr>
          <w:rFonts w:asciiTheme="minorHAnsi" w:hAnsiTheme="minorHAnsi" w:cstheme="minorHAnsi"/>
          <w:b/>
        </w:rPr>
      </w:pPr>
      <w:r>
        <w:rPr>
          <w:rFonts w:asciiTheme="minorHAnsi" w:hAnsiTheme="minorHAnsi"/>
          <w:b/>
        </w:rPr>
        <w:t>In our restaurant, we keep traceability information (consignment lists, delivery notes, purchase receipts) as follows: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A7764D" w:rsidRPr="00F73F7B" w14:paraId="3613467E" w14:textId="77777777" w:rsidTr="00256FF3">
        <w:tc>
          <w:tcPr>
            <w:tcW w:w="9628" w:type="dxa"/>
          </w:tcPr>
          <w:p w14:paraId="361F9332" w14:textId="77777777" w:rsidR="00A7764D" w:rsidRPr="00F73F7B" w:rsidRDefault="00A7764D" w:rsidP="00031EB5">
            <w:pPr>
              <w:pStyle w:val="ListParagraph"/>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745EB64F" w14:textId="77777777" w:rsidR="00A7764D" w:rsidRPr="00F73F7B" w:rsidRDefault="00A7764D" w:rsidP="00031EB5">
            <w:pPr>
              <w:spacing w:after="0" w:line="240" w:lineRule="auto"/>
              <w:rPr>
                <w:rFonts w:asciiTheme="minorHAnsi" w:eastAsia="Times New Roman" w:hAnsiTheme="minorHAnsi" w:cstheme="minorHAnsi"/>
              </w:rPr>
            </w:pPr>
          </w:p>
          <w:p w14:paraId="7084EA09" w14:textId="77777777" w:rsidR="00A7764D" w:rsidRPr="00F73F7B" w:rsidRDefault="00A7764D" w:rsidP="00031EB5">
            <w:pPr>
              <w:spacing w:after="0" w:line="240" w:lineRule="auto"/>
              <w:rPr>
                <w:rFonts w:asciiTheme="minorHAnsi" w:eastAsia="Times New Roman" w:hAnsiTheme="minorHAnsi" w:cstheme="minorHAnsi"/>
              </w:rPr>
            </w:pPr>
          </w:p>
        </w:tc>
      </w:tr>
    </w:tbl>
    <w:p w14:paraId="1C8426EB" w14:textId="77777777" w:rsidR="00A7764D" w:rsidRPr="00F73F7B" w:rsidRDefault="00A7764D" w:rsidP="00031EB5">
      <w:pPr>
        <w:spacing w:after="0" w:line="240" w:lineRule="auto"/>
        <w:ind w:left="720"/>
        <w:rPr>
          <w:rFonts w:asciiTheme="minorHAnsi" w:hAnsiTheme="minorHAnsi" w:cstheme="minorHAnsi"/>
        </w:rPr>
      </w:pPr>
    </w:p>
    <w:p w14:paraId="14D5C25E" w14:textId="77777777" w:rsidR="00A7764D" w:rsidRPr="00F73F7B" w:rsidRDefault="00A7764D" w:rsidP="00031EB5">
      <w:pPr>
        <w:spacing w:after="0" w:line="240" w:lineRule="auto"/>
        <w:ind w:left="720"/>
        <w:rPr>
          <w:rFonts w:asciiTheme="minorHAnsi" w:hAnsiTheme="minorHAnsi" w:cstheme="minorHAnsi"/>
          <w:bCs/>
          <w:kern w:val="32"/>
        </w:rPr>
      </w:pPr>
      <w:r>
        <w:rPr>
          <w:rFonts w:asciiTheme="minorHAnsi" w:hAnsiTheme="minorHAnsi"/>
        </w:rPr>
        <w:t>If packages are unpacked into smaller batches (for instance, foods delivered in plastic bags are removed from the original packaging), at least the date of the original packaging (use by date or best by date) or the batch identifier must be marked on the packaging.</w:t>
      </w:r>
    </w:p>
    <w:p w14:paraId="678E3E14" w14:textId="02A443F7" w:rsidR="00DA69AF" w:rsidRPr="00F73F7B" w:rsidRDefault="00DA69AF" w:rsidP="00031EB5">
      <w:pPr>
        <w:spacing w:after="0" w:line="240" w:lineRule="auto"/>
        <w:ind w:left="720"/>
        <w:rPr>
          <w:rFonts w:asciiTheme="minorHAnsi" w:hAnsiTheme="minorHAnsi" w:cstheme="minorHAnsi"/>
          <w:bCs/>
          <w:kern w:val="32"/>
        </w:rPr>
      </w:pPr>
    </w:p>
    <w:p w14:paraId="72D01938" w14:textId="4E9676A3" w:rsidR="00B95F33" w:rsidRPr="00F73F7B" w:rsidRDefault="00B95F33" w:rsidP="00031EB5">
      <w:pPr>
        <w:spacing w:after="0" w:line="240" w:lineRule="auto"/>
        <w:ind w:left="720"/>
        <w:rPr>
          <w:rFonts w:asciiTheme="minorHAnsi" w:hAnsiTheme="minorHAnsi" w:cstheme="minorHAnsi"/>
          <w:bCs/>
          <w:kern w:val="32"/>
        </w:rPr>
      </w:pPr>
    </w:p>
    <w:p w14:paraId="39776C14" w14:textId="77777777" w:rsidR="00414C79" w:rsidRPr="00F73F7B" w:rsidRDefault="00414C79" w:rsidP="00031EB5">
      <w:pPr>
        <w:spacing w:after="0" w:line="240" w:lineRule="auto"/>
        <w:ind w:left="720"/>
        <w:rPr>
          <w:rFonts w:asciiTheme="minorHAnsi" w:hAnsiTheme="minorHAnsi" w:cstheme="minorHAnsi"/>
          <w:bCs/>
          <w:kern w:val="32"/>
        </w:rPr>
      </w:pPr>
    </w:p>
    <w:p w14:paraId="607A2997" w14:textId="09034190" w:rsidR="00A7764D" w:rsidRPr="00F73F7B" w:rsidRDefault="00015677" w:rsidP="00031EB5">
      <w:pPr>
        <w:pStyle w:val="Heading2"/>
        <w:spacing w:before="0"/>
        <w:ind w:firstLine="720"/>
        <w:rPr>
          <w:rFonts w:asciiTheme="minorHAnsi" w:hAnsiTheme="minorHAnsi" w:cstheme="minorHAnsi"/>
          <w:b/>
          <w:color w:val="auto"/>
          <w:sz w:val="24"/>
          <w:szCs w:val="22"/>
        </w:rPr>
      </w:pPr>
      <w:bookmarkStart w:id="75" w:name="_Toc14861022"/>
      <w:bookmarkStart w:id="76" w:name="_Toc234235775"/>
      <w:r>
        <w:rPr>
          <w:rFonts w:asciiTheme="minorHAnsi" w:hAnsiTheme="minorHAnsi"/>
          <w:b/>
          <w:color w:val="auto"/>
          <w:sz w:val="24"/>
        </w:rPr>
        <w:t>10.2 Recalls</w:t>
      </w:r>
      <w:bookmarkEnd w:id="75"/>
      <w:bookmarkEnd w:id="76"/>
    </w:p>
    <w:p w14:paraId="499A5EB8" w14:textId="77777777" w:rsidR="00DF0A31" w:rsidRPr="00F73F7B" w:rsidRDefault="00DF0A31" w:rsidP="00031EB5">
      <w:pPr>
        <w:spacing w:after="0" w:line="240" w:lineRule="auto"/>
        <w:ind w:left="720"/>
        <w:rPr>
          <w:rFonts w:asciiTheme="minorHAnsi" w:hAnsiTheme="minorHAnsi" w:cstheme="minorHAnsi"/>
          <w:b/>
        </w:rPr>
      </w:pPr>
    </w:p>
    <w:p w14:paraId="4230A304" w14:textId="204B5C85" w:rsidR="00A7764D" w:rsidRPr="00F73F7B" w:rsidRDefault="00A7764D" w:rsidP="00031EB5">
      <w:pPr>
        <w:spacing w:after="0" w:line="240" w:lineRule="auto"/>
        <w:ind w:left="720"/>
        <w:rPr>
          <w:rFonts w:asciiTheme="minorHAnsi" w:hAnsiTheme="minorHAnsi" w:cstheme="minorHAnsi"/>
        </w:rPr>
      </w:pPr>
      <w:r>
        <w:rPr>
          <w:rFonts w:asciiTheme="minorHAnsi" w:hAnsiTheme="minorHAnsi"/>
        </w:rPr>
        <w:t xml:space="preserve">If a recall notice is received regarding a foodstuff on sale, the foods in question are removed from service. The instructions provided in the Finnish Food Authority's recall notice should also be followed. If necessary, the operator should contact the Food Control Unit of Tampere. </w:t>
      </w:r>
    </w:p>
    <w:p w14:paraId="6285B914" w14:textId="77777777" w:rsidR="00B44B7D" w:rsidRPr="00F73F7B" w:rsidRDefault="00B44B7D" w:rsidP="00031EB5">
      <w:pPr>
        <w:spacing w:after="0" w:line="240" w:lineRule="auto"/>
        <w:ind w:left="720"/>
        <w:rPr>
          <w:rFonts w:asciiTheme="minorHAnsi" w:hAnsiTheme="minorHAnsi" w:cstheme="minorHAnsi"/>
          <w:color w:val="FF0000"/>
        </w:rPr>
      </w:pPr>
    </w:p>
    <w:p w14:paraId="065C1C47" w14:textId="6544E352" w:rsidR="003F6A77" w:rsidRPr="00F73F7B" w:rsidRDefault="003F6A77" w:rsidP="00031EB5">
      <w:pPr>
        <w:spacing w:after="0" w:line="240" w:lineRule="auto"/>
        <w:ind w:left="720"/>
        <w:rPr>
          <w:rFonts w:asciiTheme="minorHAnsi" w:hAnsiTheme="minorHAnsi" w:cstheme="minorHAnsi"/>
          <w:color w:val="FF0000"/>
        </w:rPr>
      </w:pPr>
      <w:r>
        <w:rPr>
          <w:rFonts w:asciiTheme="minorHAnsi" w:hAnsiTheme="minorHAnsi"/>
        </w:rPr>
        <w:t>For more information and instructions regarding recalls, see the Finnish Food Authority's website:</w:t>
      </w:r>
      <w:r>
        <w:rPr>
          <w:rFonts w:asciiTheme="minorHAnsi" w:hAnsiTheme="minorHAnsi"/>
          <w:color w:val="FF0000"/>
        </w:rPr>
        <w:t xml:space="preserve"> </w:t>
      </w:r>
      <w:hyperlink r:id="rId26" w:history="1">
        <w:r>
          <w:rPr>
            <w:rStyle w:val="Hyperlink"/>
            <w:rFonts w:asciiTheme="minorHAnsi" w:hAnsiTheme="minorHAnsi"/>
          </w:rPr>
          <w:t>Guidelines on withdrawal of products</w:t>
        </w:r>
      </w:hyperlink>
    </w:p>
    <w:p w14:paraId="057ED656" w14:textId="77777777" w:rsidR="004F356B" w:rsidRPr="00F73F7B" w:rsidRDefault="004F356B" w:rsidP="00031EB5">
      <w:pPr>
        <w:spacing w:after="0" w:line="240" w:lineRule="auto"/>
        <w:ind w:left="720" w:right="567"/>
        <w:rPr>
          <w:rFonts w:asciiTheme="minorHAnsi" w:hAnsiTheme="minorHAnsi" w:cstheme="minorHAnsi"/>
        </w:rPr>
      </w:pPr>
    </w:p>
    <w:p w14:paraId="5EEAB90D" w14:textId="70C93478" w:rsidR="00A7764D" w:rsidRPr="00F73F7B" w:rsidRDefault="00A7764D" w:rsidP="00031EB5">
      <w:pPr>
        <w:spacing w:after="0" w:line="240" w:lineRule="auto"/>
        <w:ind w:left="720" w:right="567"/>
        <w:rPr>
          <w:rFonts w:asciiTheme="minorHAnsi" w:hAnsiTheme="minorHAnsi" w:cstheme="minorHAnsi"/>
        </w:rPr>
      </w:pPr>
      <w:r>
        <w:rPr>
          <w:rFonts w:asciiTheme="minorHAnsi" w:hAnsiTheme="minorHAnsi"/>
        </w:rPr>
        <w:t>If the product was manufactured or imported by the operator, the products in question are withdrawn from service/sales and the Food Control Unit is contacted immediately to determine any further action.</w:t>
      </w:r>
    </w:p>
    <w:p w14:paraId="6DCA1770" w14:textId="77777777" w:rsidR="00BB37B7" w:rsidRPr="00F73F7B" w:rsidRDefault="00BB37B7" w:rsidP="00031EB5">
      <w:pPr>
        <w:spacing w:after="0" w:line="240" w:lineRule="auto"/>
        <w:ind w:left="720" w:right="567"/>
        <w:rPr>
          <w:rFonts w:asciiTheme="minorHAnsi" w:hAnsiTheme="minorHAnsi" w:cstheme="minorHAnsi"/>
        </w:rPr>
      </w:pPr>
    </w:p>
    <w:p w14:paraId="7CF21D38" w14:textId="77777777" w:rsidR="00160234" w:rsidRPr="00F73F7B" w:rsidRDefault="00160234" w:rsidP="00031EB5">
      <w:pPr>
        <w:spacing w:after="0" w:line="240" w:lineRule="auto"/>
        <w:ind w:left="720" w:right="567"/>
        <w:rPr>
          <w:rFonts w:asciiTheme="minorHAnsi" w:hAnsiTheme="minorHAnsi" w:cstheme="minorHAnsi"/>
        </w:rPr>
      </w:pPr>
    </w:p>
    <w:p w14:paraId="6F57DF28" w14:textId="5AA7DBDA" w:rsidR="00A7764D" w:rsidRPr="00F73F7B" w:rsidRDefault="00015677" w:rsidP="00031EB5">
      <w:pPr>
        <w:pStyle w:val="Heading1"/>
        <w:spacing w:before="0"/>
        <w:ind w:firstLine="720"/>
        <w:rPr>
          <w:rFonts w:asciiTheme="minorHAnsi" w:hAnsiTheme="minorHAnsi" w:cstheme="minorHAnsi"/>
          <w:b/>
          <w:color w:val="000000" w:themeColor="text1"/>
          <w:sz w:val="28"/>
          <w:szCs w:val="28"/>
        </w:rPr>
      </w:pPr>
      <w:bookmarkStart w:id="77" w:name="_Toc14861023"/>
      <w:bookmarkStart w:id="78" w:name="_Toc234235776"/>
      <w:r>
        <w:rPr>
          <w:rFonts w:asciiTheme="minorHAnsi" w:hAnsiTheme="minorHAnsi"/>
          <w:b/>
          <w:color w:val="000000" w:themeColor="text1"/>
          <w:sz w:val="28"/>
        </w:rPr>
        <w:t>11. Sampling</w:t>
      </w:r>
      <w:bookmarkEnd w:id="77"/>
      <w:bookmarkEnd w:id="78"/>
    </w:p>
    <w:p w14:paraId="1918FE70" w14:textId="77777777" w:rsidR="00A7764D" w:rsidRPr="00F73F7B" w:rsidRDefault="00A7764D" w:rsidP="00031EB5">
      <w:pPr>
        <w:spacing w:after="0" w:line="240" w:lineRule="auto"/>
        <w:rPr>
          <w:rFonts w:asciiTheme="minorHAnsi" w:hAnsiTheme="minorHAnsi" w:cstheme="minorHAnsi"/>
        </w:rPr>
      </w:pPr>
    </w:p>
    <w:p w14:paraId="6EE5E0BB" w14:textId="4443D4FC" w:rsidR="00DB7569" w:rsidRPr="00F73F7B" w:rsidRDefault="00015677" w:rsidP="00031EB5">
      <w:pPr>
        <w:pStyle w:val="ListBullet"/>
        <w:numPr>
          <w:ilvl w:val="0"/>
          <w:numId w:val="0"/>
        </w:numPr>
        <w:spacing w:after="0" w:line="240" w:lineRule="auto"/>
        <w:ind w:left="720"/>
        <w:rPr>
          <w:rFonts w:asciiTheme="minorHAnsi" w:hAnsiTheme="minorHAnsi" w:cstheme="minorHAnsi"/>
          <w:color w:val="000000"/>
        </w:rPr>
      </w:pPr>
      <w:r>
        <w:rPr>
          <w:rFonts w:asciiTheme="minorHAnsi" w:hAnsiTheme="minorHAnsi"/>
          <w:color w:val="000000"/>
        </w:rPr>
        <w:t>Restaurants, cafés and industrial kitchens that handle and prepare foods or produce ice should include sampling and tests in their own-checks.</w:t>
      </w:r>
    </w:p>
    <w:p w14:paraId="06C08BB4" w14:textId="64518BE2" w:rsidR="00A153CE" w:rsidRPr="00F73F7B" w:rsidRDefault="00A153CE" w:rsidP="00031EB5">
      <w:pPr>
        <w:pStyle w:val="ListBullet"/>
        <w:numPr>
          <w:ilvl w:val="0"/>
          <w:numId w:val="0"/>
        </w:numPr>
        <w:spacing w:after="0" w:line="240" w:lineRule="auto"/>
        <w:ind w:left="720"/>
        <w:rPr>
          <w:rFonts w:asciiTheme="minorHAnsi" w:hAnsiTheme="minorHAnsi" w:cstheme="minorHAnsi"/>
        </w:rPr>
      </w:pPr>
    </w:p>
    <w:p w14:paraId="1E45CBBA" w14:textId="36FDB148" w:rsidR="00BF5346" w:rsidRPr="00F73F7B" w:rsidRDefault="00BF5346" w:rsidP="00BF5346">
      <w:pPr>
        <w:spacing w:after="0" w:line="240" w:lineRule="auto"/>
        <w:ind w:left="720"/>
        <w:rPr>
          <w:rFonts w:asciiTheme="minorHAnsi" w:hAnsiTheme="minorHAnsi" w:cstheme="minorHAnsi"/>
          <w:b/>
          <w:color w:val="FF0000"/>
        </w:rPr>
      </w:pPr>
      <w:r>
        <w:rPr>
          <w:rFonts w:asciiTheme="minorHAnsi" w:hAnsiTheme="minorHAnsi"/>
          <w:b/>
          <w:color w:val="000000"/>
        </w:rPr>
        <w:t>Sampling as part of the restaurant's own-checks: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264"/>
      </w:tblGrid>
      <w:tr w:rsidR="00BF5346" w:rsidRPr="00F73F7B" w14:paraId="4C6C82C6" w14:textId="77777777" w:rsidTr="00AA51A4">
        <w:trPr>
          <w:trHeight w:val="232"/>
        </w:trPr>
        <w:tc>
          <w:tcPr>
            <w:tcW w:w="492" w:type="dxa"/>
          </w:tcPr>
          <w:p w14:paraId="5184C21E" w14:textId="13868880" w:rsidR="000474CA" w:rsidRPr="00F73F7B" w:rsidRDefault="000474CA" w:rsidP="000474CA">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lastRenderedPageBreak/>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2B2F657A" w14:textId="77777777" w:rsidR="000474CA" w:rsidRPr="00F73F7B" w:rsidRDefault="000474CA" w:rsidP="000474CA">
            <w:pPr>
              <w:spacing w:after="0" w:line="240" w:lineRule="auto"/>
              <w:rPr>
                <w:rFonts w:asciiTheme="minorHAnsi" w:eastAsia="Times New Roman" w:hAnsiTheme="minorHAnsi" w:cstheme="minorHAnsi"/>
              </w:rPr>
            </w:pPr>
          </w:p>
          <w:p w14:paraId="76A56646" w14:textId="77777777" w:rsidR="00BF5346" w:rsidRPr="00F73F7B" w:rsidRDefault="00BF5346" w:rsidP="00BF5346">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5BEDBE90" w14:textId="69AB95A0" w:rsidR="000B4C87" w:rsidRPr="00F73F7B" w:rsidRDefault="000B4C87" w:rsidP="000B4E78">
            <w:pPr>
              <w:spacing w:after="0" w:line="240" w:lineRule="auto"/>
              <w:rPr>
                <w:rFonts w:asciiTheme="minorHAnsi" w:eastAsia="Times New Roman" w:hAnsiTheme="minorHAnsi" w:cstheme="minorHAnsi"/>
                <w:color w:val="000000"/>
              </w:rPr>
            </w:pPr>
            <w:r>
              <w:t>A sampling plan has been drawn up</w:t>
            </w:r>
            <w:r>
              <w:rPr>
                <w:rFonts w:asciiTheme="minorHAnsi" w:hAnsiTheme="minorHAnsi"/>
                <w:color w:val="000000"/>
              </w:rPr>
              <w:t xml:space="preserve"> </w:t>
            </w:r>
            <w:r w:rsidRPr="00F73F7B">
              <w:rPr>
                <w:rFonts w:asciiTheme="minorHAnsi" w:eastAsia="Times New Roman" w:hAnsiTheme="minorHAnsi" w:cstheme="minorHAnsi"/>
                <w:color w:val="000000"/>
                <w:u w:val="single"/>
              </w:rPr>
              <w:fldChar w:fldCharType="begin" w:fldLock="1">
                <w:ffData>
                  <w:name w:val="Teksti58"/>
                  <w:enabled/>
                  <w:calcOnExit w:val="0"/>
                  <w:textInput/>
                </w:ffData>
              </w:fldChar>
            </w:r>
            <w:r w:rsidRPr="00F73F7B">
              <w:rPr>
                <w:rFonts w:asciiTheme="minorHAnsi" w:eastAsia="Times New Roman" w:hAnsiTheme="minorHAnsi" w:cstheme="minorHAnsi"/>
                <w:color w:val="000000"/>
                <w:u w:val="single"/>
              </w:rPr>
              <w:instrText xml:space="preserve"> FORMTEXT </w:instrText>
            </w:r>
            <w:r w:rsidRPr="00F73F7B">
              <w:rPr>
                <w:rFonts w:asciiTheme="minorHAnsi" w:eastAsia="Times New Roman" w:hAnsiTheme="minorHAnsi" w:cstheme="minorHAnsi"/>
                <w:color w:val="000000"/>
                <w:u w:val="single"/>
              </w:rPr>
            </w:r>
            <w:r w:rsidRPr="00F73F7B">
              <w:rPr>
                <w:rFonts w:asciiTheme="minorHAnsi" w:eastAsia="Times New Roman" w:hAnsiTheme="minorHAnsi" w:cstheme="minorHAnsi"/>
                <w:color w:val="000000"/>
                <w:u w:val="single"/>
              </w:rPr>
              <w:fldChar w:fldCharType="separate"/>
            </w:r>
            <w:r>
              <w:rPr>
                <w:rFonts w:asciiTheme="minorHAnsi" w:hAnsiTheme="minorHAnsi"/>
                <w:color w:val="000000"/>
                <w:u w:val="single"/>
              </w:rPr>
              <w:t>     </w:t>
            </w:r>
            <w:r w:rsidRPr="00F73F7B">
              <w:rPr>
                <w:rFonts w:asciiTheme="minorHAnsi" w:eastAsia="Times New Roman" w:hAnsiTheme="minorHAnsi" w:cstheme="minorHAnsi"/>
                <w:color w:val="000000"/>
              </w:rPr>
              <w:fldChar w:fldCharType="end"/>
            </w:r>
            <w:r>
              <w:rPr>
                <w:rFonts w:asciiTheme="minorHAnsi" w:hAnsiTheme="minorHAnsi"/>
                <w:color w:val="000000"/>
              </w:rPr>
              <w:t>/</w:t>
            </w:r>
            <w:r w:rsidRPr="00F73F7B">
              <w:rPr>
                <w:rFonts w:asciiTheme="minorHAnsi" w:eastAsia="Times New Roman" w:hAnsiTheme="minorHAnsi" w:cstheme="minorHAnsi"/>
                <w:color w:val="000000"/>
                <w:u w:val="single"/>
              </w:rPr>
              <w:fldChar w:fldCharType="begin" w:fldLock="1">
                <w:ffData>
                  <w:name w:val="Teksti58"/>
                  <w:enabled/>
                  <w:calcOnExit w:val="0"/>
                  <w:textInput/>
                </w:ffData>
              </w:fldChar>
            </w:r>
            <w:r w:rsidRPr="00F73F7B">
              <w:rPr>
                <w:rFonts w:asciiTheme="minorHAnsi" w:eastAsia="Times New Roman" w:hAnsiTheme="minorHAnsi" w:cstheme="minorHAnsi"/>
                <w:color w:val="000000"/>
                <w:u w:val="single"/>
              </w:rPr>
              <w:instrText xml:space="preserve"> FORMTEXT </w:instrText>
            </w:r>
            <w:r w:rsidRPr="00F73F7B">
              <w:rPr>
                <w:rFonts w:asciiTheme="minorHAnsi" w:eastAsia="Times New Roman" w:hAnsiTheme="minorHAnsi" w:cstheme="minorHAnsi"/>
                <w:color w:val="000000"/>
                <w:u w:val="single"/>
              </w:rPr>
            </w:r>
            <w:r w:rsidRPr="00F73F7B">
              <w:rPr>
                <w:rFonts w:asciiTheme="minorHAnsi" w:eastAsia="Times New Roman" w:hAnsiTheme="minorHAnsi" w:cstheme="minorHAnsi"/>
                <w:color w:val="000000"/>
                <w:u w:val="single"/>
              </w:rPr>
              <w:fldChar w:fldCharType="separate"/>
            </w:r>
            <w:r>
              <w:rPr>
                <w:rFonts w:asciiTheme="minorHAnsi" w:hAnsiTheme="minorHAnsi"/>
                <w:color w:val="000000"/>
                <w:u w:val="single"/>
              </w:rPr>
              <w:t>     </w:t>
            </w:r>
            <w:r w:rsidRPr="00F73F7B">
              <w:rPr>
                <w:rFonts w:asciiTheme="minorHAnsi" w:eastAsia="Times New Roman" w:hAnsiTheme="minorHAnsi" w:cstheme="minorHAnsi"/>
                <w:color w:val="000000"/>
              </w:rPr>
              <w:fldChar w:fldCharType="end"/>
            </w:r>
            <w:r>
              <w:rPr>
                <w:rFonts w:asciiTheme="minorHAnsi" w:hAnsiTheme="minorHAnsi"/>
                <w:color w:val="000000"/>
              </w:rPr>
              <w:t xml:space="preserve"> 20</w:t>
            </w:r>
            <w:r w:rsidRPr="00F73F7B">
              <w:rPr>
                <w:rFonts w:asciiTheme="minorHAnsi" w:eastAsia="Times New Roman" w:hAnsiTheme="minorHAnsi" w:cstheme="minorHAnsi"/>
                <w:color w:val="000000"/>
                <w:u w:val="single"/>
              </w:rPr>
              <w:fldChar w:fldCharType="begin" w:fldLock="1">
                <w:ffData>
                  <w:name w:val="Teksti58"/>
                  <w:enabled/>
                  <w:calcOnExit w:val="0"/>
                  <w:textInput/>
                </w:ffData>
              </w:fldChar>
            </w:r>
            <w:r w:rsidRPr="00F73F7B">
              <w:rPr>
                <w:rFonts w:asciiTheme="minorHAnsi" w:eastAsia="Times New Roman" w:hAnsiTheme="minorHAnsi" w:cstheme="minorHAnsi"/>
                <w:color w:val="000000"/>
                <w:u w:val="single"/>
              </w:rPr>
              <w:instrText xml:space="preserve"> FORMTEXT </w:instrText>
            </w:r>
            <w:r w:rsidRPr="00F73F7B">
              <w:rPr>
                <w:rFonts w:asciiTheme="minorHAnsi" w:eastAsia="Times New Roman" w:hAnsiTheme="minorHAnsi" w:cstheme="minorHAnsi"/>
                <w:color w:val="000000"/>
                <w:u w:val="single"/>
              </w:rPr>
            </w:r>
            <w:r w:rsidRPr="00F73F7B">
              <w:rPr>
                <w:rFonts w:asciiTheme="minorHAnsi" w:eastAsia="Times New Roman" w:hAnsiTheme="minorHAnsi" w:cstheme="minorHAnsi"/>
                <w:color w:val="000000"/>
                <w:u w:val="single"/>
              </w:rPr>
              <w:fldChar w:fldCharType="separate"/>
            </w:r>
            <w:r>
              <w:rPr>
                <w:rFonts w:asciiTheme="minorHAnsi" w:hAnsiTheme="minorHAnsi"/>
                <w:color w:val="000000"/>
                <w:u w:val="single"/>
              </w:rPr>
              <w:t>     </w:t>
            </w:r>
            <w:r w:rsidRPr="00F73F7B">
              <w:rPr>
                <w:rFonts w:asciiTheme="minorHAnsi" w:eastAsia="Times New Roman" w:hAnsiTheme="minorHAnsi" w:cstheme="minorHAnsi"/>
                <w:color w:val="000000"/>
              </w:rPr>
              <w:fldChar w:fldCharType="end"/>
            </w:r>
            <w:r>
              <w:rPr>
                <w:rFonts w:asciiTheme="minorHAnsi" w:hAnsiTheme="minorHAnsi"/>
                <w:color w:val="000000"/>
              </w:rPr>
              <w:t xml:space="preserve"> and attached to this own-check plan.</w:t>
            </w:r>
          </w:p>
          <w:p w14:paraId="4251851D" w14:textId="7FB7F07D" w:rsidR="00D6610C" w:rsidRPr="00F73F7B" w:rsidRDefault="00D6610C" w:rsidP="000B4E78">
            <w:pPr>
              <w:spacing w:after="0" w:line="240" w:lineRule="auto"/>
              <w:rPr>
                <w:rFonts w:asciiTheme="minorHAnsi" w:eastAsia="Times New Roman" w:hAnsiTheme="minorHAnsi" w:cstheme="minorHAnsi"/>
                <w:b/>
                <w:color w:val="000000"/>
              </w:rPr>
            </w:pPr>
            <w:r>
              <w:rPr>
                <w:rFonts w:asciiTheme="minorHAnsi" w:hAnsiTheme="minorHAnsi"/>
              </w:rPr>
              <w:t>The restaurant takes samples as described in Appendix 7</w:t>
            </w:r>
          </w:p>
        </w:tc>
      </w:tr>
      <w:tr w:rsidR="00BF5346" w:rsidRPr="00F73F7B" w14:paraId="4330B78D" w14:textId="77777777" w:rsidTr="000B4E78">
        <w:trPr>
          <w:trHeight w:val="889"/>
        </w:trPr>
        <w:tc>
          <w:tcPr>
            <w:tcW w:w="492" w:type="dxa"/>
          </w:tcPr>
          <w:p w14:paraId="14C354FF" w14:textId="77777777" w:rsidR="00BF5346" w:rsidRPr="00F73F7B" w:rsidRDefault="00BF5346" w:rsidP="00BF5346">
            <w:pPr>
              <w:spacing w:after="0" w:line="240" w:lineRule="auto"/>
              <w:rPr>
                <w:rFonts w:asciiTheme="minorHAnsi" w:eastAsia="Times New Roman" w:hAnsiTheme="minorHAnsi" w:cstheme="minorHAnsi"/>
              </w:rPr>
            </w:pPr>
          </w:p>
          <w:p w14:paraId="24A06785" w14:textId="77777777" w:rsidR="00BF5346"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38B02B97" w14:textId="77777777" w:rsidR="00BF5346"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59850444" w14:textId="64108FC2" w:rsidR="00BF5346" w:rsidRPr="00F73F7B" w:rsidRDefault="00BF5346" w:rsidP="00BF5346">
            <w:pPr>
              <w:spacing w:after="0" w:line="240" w:lineRule="auto"/>
              <w:rPr>
                <w:rFonts w:asciiTheme="minorHAnsi" w:eastAsia="Times New Roman" w:hAnsiTheme="minorHAnsi" w:cstheme="minorHAnsi"/>
              </w:rPr>
            </w:pPr>
          </w:p>
        </w:tc>
        <w:tc>
          <w:tcPr>
            <w:tcW w:w="8264" w:type="dxa"/>
          </w:tcPr>
          <w:p w14:paraId="443E597B" w14:textId="77777777" w:rsidR="00395BBB" w:rsidRPr="00F73F7B" w:rsidRDefault="00395BBB" w:rsidP="00395BBB">
            <w:pPr>
              <w:spacing w:after="0" w:line="240" w:lineRule="auto"/>
              <w:rPr>
                <w:rFonts w:asciiTheme="minorHAnsi" w:eastAsia="Times New Roman" w:hAnsiTheme="minorHAnsi" w:cstheme="minorHAnsi"/>
                <w:color w:val="000000"/>
              </w:rPr>
            </w:pPr>
            <w:r>
              <w:rPr>
                <w:rFonts w:asciiTheme="minorHAnsi" w:hAnsiTheme="minorHAnsi"/>
                <w:color w:val="000000"/>
              </w:rPr>
              <w:t>Surface swabs:</w:t>
            </w:r>
          </w:p>
          <w:p w14:paraId="26FB8FAA" w14:textId="77777777" w:rsidR="00395BBB" w:rsidRPr="00F73F7B" w:rsidRDefault="00395BBB" w:rsidP="00395BBB">
            <w:pPr>
              <w:spacing w:after="0" w:line="240" w:lineRule="auto"/>
              <w:rPr>
                <w:rFonts w:asciiTheme="minorHAnsi" w:eastAsia="Times New Roman" w:hAnsiTheme="minorHAnsi" w:cstheme="minorHAnsi"/>
                <w:color w:val="000000"/>
              </w:rPr>
            </w:pPr>
            <w:r>
              <w:rPr>
                <w:rFonts w:asciiTheme="minorHAnsi" w:hAnsiTheme="minorHAnsi"/>
                <w:color w:val="000000"/>
              </w:rPr>
              <w:t>Surface swabs are taken at least 4 times a year, at least 5 samples at a time</w:t>
            </w:r>
          </w:p>
          <w:p w14:paraId="1AE44B7D" w14:textId="76403074" w:rsidR="00BF5346" w:rsidRPr="00F73F7B" w:rsidRDefault="00395BBB" w:rsidP="00BF5346">
            <w:pPr>
              <w:spacing w:after="0" w:line="240" w:lineRule="auto"/>
              <w:rPr>
                <w:rFonts w:asciiTheme="minorHAnsi" w:eastAsia="Times New Roman" w:hAnsiTheme="minorHAnsi" w:cstheme="minorHAnsi"/>
                <w:color w:val="000000"/>
              </w:rPr>
            </w:pPr>
            <w:r>
              <w:rPr>
                <w:rFonts w:asciiTheme="minorHAnsi" w:hAnsiTheme="minorHAnsi"/>
                <w:color w:val="000000"/>
              </w:rPr>
              <w:t>Surface swabs are taken at least 8 times a year, at least 5 samples at a time</w:t>
            </w:r>
          </w:p>
        </w:tc>
      </w:tr>
      <w:tr w:rsidR="00BF5346" w:rsidRPr="00F73F7B" w14:paraId="09404758" w14:textId="77777777" w:rsidTr="00AA51A4">
        <w:tc>
          <w:tcPr>
            <w:tcW w:w="492" w:type="dxa"/>
          </w:tcPr>
          <w:p w14:paraId="3EFE7E74" w14:textId="77777777" w:rsidR="00BF5346" w:rsidRPr="00F73F7B" w:rsidRDefault="00BF5346" w:rsidP="00BF5346">
            <w:pPr>
              <w:spacing w:after="0" w:line="240" w:lineRule="auto"/>
              <w:rPr>
                <w:rFonts w:asciiTheme="minorHAnsi" w:eastAsia="Times New Roman" w:hAnsiTheme="minorHAnsi" w:cstheme="minorHAnsi"/>
              </w:rPr>
            </w:pPr>
          </w:p>
          <w:p w14:paraId="44460700" w14:textId="77777777" w:rsidR="00BF5346" w:rsidRPr="00F73F7B" w:rsidRDefault="00BF5346" w:rsidP="00BF5346">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4D876331" w14:textId="67E36517" w:rsidR="00BF5346" w:rsidRPr="00F73F7B" w:rsidRDefault="00DB2BD1" w:rsidP="00BF5346">
            <w:pPr>
              <w:spacing w:after="0" w:line="240" w:lineRule="auto"/>
              <w:rPr>
                <w:rFonts w:asciiTheme="minorHAnsi" w:eastAsia="Times New Roman" w:hAnsiTheme="minorHAnsi" w:cstheme="minorHAnsi"/>
                <w:color w:val="000000"/>
              </w:rPr>
            </w:pPr>
            <w:r>
              <w:rPr>
                <w:rFonts w:asciiTheme="minorHAnsi" w:hAnsiTheme="minorHAnsi"/>
                <w:color w:val="000000"/>
              </w:rPr>
              <w:t>Ice samples:</w:t>
            </w:r>
          </w:p>
          <w:p w14:paraId="5DF5209F" w14:textId="77777777" w:rsidR="00BF5346" w:rsidRPr="00F73F7B" w:rsidRDefault="00BF5346" w:rsidP="00BF5346">
            <w:pPr>
              <w:spacing w:after="0" w:line="240" w:lineRule="auto"/>
              <w:rPr>
                <w:rFonts w:asciiTheme="minorHAnsi" w:eastAsia="Times New Roman" w:hAnsiTheme="minorHAnsi" w:cstheme="minorHAnsi"/>
                <w:color w:val="000000"/>
              </w:rPr>
            </w:pPr>
            <w:r>
              <w:rPr>
                <w:rFonts w:asciiTheme="minorHAnsi" w:hAnsiTheme="minorHAnsi"/>
                <w:color w:val="000000"/>
              </w:rPr>
              <w:t>Ice samples are taken at least once a year</w:t>
            </w:r>
          </w:p>
          <w:p w14:paraId="1FF15B17" w14:textId="19AA0750" w:rsidR="00BF5346" w:rsidRPr="00F73F7B" w:rsidRDefault="00BF5346">
            <w:pPr>
              <w:spacing w:after="0" w:line="240" w:lineRule="auto"/>
              <w:rPr>
                <w:rFonts w:asciiTheme="minorHAnsi" w:eastAsia="Times New Roman" w:hAnsiTheme="minorHAnsi" w:cstheme="minorHAnsi"/>
                <w:color w:val="000000"/>
              </w:rPr>
            </w:pPr>
            <w:r>
              <w:rPr>
                <w:rFonts w:asciiTheme="minorHAnsi" w:hAnsiTheme="minorHAnsi"/>
                <w:color w:val="000000"/>
              </w:rPr>
              <w:t>Ice sampling has been replaced by surface swabs</w:t>
            </w:r>
          </w:p>
        </w:tc>
      </w:tr>
      <w:tr w:rsidR="00395BBB" w:rsidRPr="00F73F7B" w14:paraId="6FC41A87" w14:textId="77777777" w:rsidTr="00AA51A4">
        <w:tc>
          <w:tcPr>
            <w:tcW w:w="492" w:type="dxa"/>
          </w:tcPr>
          <w:p w14:paraId="2D6E9CC3" w14:textId="48F70B66" w:rsidR="00395BBB" w:rsidRPr="00F73F7B" w:rsidRDefault="00395BBB"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3F02AD15" w14:textId="77777777" w:rsidR="00395BBB" w:rsidRPr="00F73F7B" w:rsidRDefault="00395BBB" w:rsidP="00395BBB">
            <w:pPr>
              <w:spacing w:after="0" w:line="240" w:lineRule="auto"/>
              <w:contextualSpacing/>
              <w:rPr>
                <w:rFonts w:asciiTheme="minorHAnsi" w:eastAsia="Times New Roman" w:hAnsiTheme="minorHAnsi" w:cstheme="minorHAnsi"/>
                <w:color w:val="000000"/>
              </w:rPr>
            </w:pPr>
            <w:r>
              <w:rPr>
                <w:rFonts w:asciiTheme="minorHAnsi" w:hAnsiTheme="minorHAnsi"/>
                <w:color w:val="000000"/>
              </w:rPr>
              <w:t>To investigate suspected food poisonings, food samples are taken and stored in the freezer for at least 2 weeks</w:t>
            </w:r>
          </w:p>
          <w:p w14:paraId="0780B59E" w14:textId="64B6E474" w:rsidR="00395BBB" w:rsidRPr="00F73F7B" w:rsidRDefault="00395BBB" w:rsidP="00395BBB">
            <w:pPr>
              <w:spacing w:after="0" w:line="240" w:lineRule="auto"/>
              <w:rPr>
                <w:rFonts w:asciiTheme="minorHAnsi" w:eastAsia="Times New Roman" w:hAnsiTheme="minorHAnsi" w:cstheme="minorHAnsi"/>
                <w:color w:val="000000"/>
              </w:rPr>
            </w:pPr>
            <w:r>
              <w:t>Food samples are taken from the following foods:</w:t>
            </w:r>
            <w:r>
              <w:rPr>
                <w:rFonts w:asciiTheme="minorHAnsi" w:hAnsiTheme="minorHAnsi"/>
                <w:color w:val="000000"/>
              </w:rPr>
              <w:t xml:space="preserve"> </w:t>
            </w:r>
            <w:r w:rsidRPr="00F73F7B">
              <w:rPr>
                <w:rFonts w:asciiTheme="minorHAnsi" w:eastAsia="Times New Roman" w:hAnsiTheme="minorHAnsi" w:cstheme="minorHAnsi"/>
                <w:color w:val="000000"/>
              </w:rPr>
              <w:fldChar w:fldCharType="begin" w:fldLock="1">
                <w:ffData>
                  <w:name w:val="Teksti70"/>
                  <w:enabled/>
                  <w:calcOnExit w:val="0"/>
                  <w:textInput/>
                </w:ffData>
              </w:fldChar>
            </w:r>
            <w:r w:rsidRPr="00F73F7B">
              <w:rPr>
                <w:rFonts w:asciiTheme="minorHAnsi" w:eastAsia="Times New Roman" w:hAnsiTheme="minorHAnsi" w:cstheme="minorHAnsi"/>
                <w:color w:val="000000"/>
              </w:rPr>
              <w:instrText xml:space="preserve"> FORMTEXT </w:instrText>
            </w:r>
            <w:r w:rsidRPr="00F73F7B">
              <w:rPr>
                <w:rFonts w:asciiTheme="minorHAnsi" w:eastAsia="Times New Roman" w:hAnsiTheme="minorHAnsi" w:cstheme="minorHAnsi"/>
                <w:color w:val="000000"/>
              </w:rPr>
            </w:r>
            <w:r w:rsidRPr="00F73F7B">
              <w:rPr>
                <w:rFonts w:asciiTheme="minorHAnsi" w:eastAsia="Times New Roman" w:hAnsiTheme="minorHAnsi" w:cstheme="minorHAnsi"/>
                <w:color w:val="000000"/>
              </w:rPr>
              <w:fldChar w:fldCharType="separate"/>
            </w:r>
            <w:r>
              <w:rPr>
                <w:rFonts w:asciiTheme="minorHAnsi" w:hAnsiTheme="minorHAnsi"/>
                <w:color w:val="000000"/>
              </w:rPr>
              <w:t>     </w:t>
            </w:r>
            <w:r w:rsidRPr="00F73F7B">
              <w:rPr>
                <w:rFonts w:asciiTheme="minorHAnsi" w:eastAsia="Times New Roman" w:hAnsiTheme="minorHAnsi" w:cstheme="minorHAnsi"/>
                <w:color w:val="000000"/>
              </w:rPr>
              <w:fldChar w:fldCharType="end"/>
            </w:r>
          </w:p>
        </w:tc>
      </w:tr>
      <w:tr w:rsidR="00BF5346" w:rsidRPr="00F73F7B" w14:paraId="557AD9BD" w14:textId="77777777" w:rsidTr="00AA51A4">
        <w:tc>
          <w:tcPr>
            <w:tcW w:w="492" w:type="dxa"/>
          </w:tcPr>
          <w:p w14:paraId="6DD6E36E" w14:textId="77777777" w:rsidR="00BF5346" w:rsidRPr="00F73F7B" w:rsidRDefault="00BF5346" w:rsidP="00BF5346">
            <w:pPr>
              <w:spacing w:after="0" w:line="240" w:lineRule="auto"/>
              <w:rPr>
                <w:rFonts w:asciiTheme="minorHAnsi" w:eastAsia="Times New Roman" w:hAnsiTheme="minorHAnsi" w:cstheme="minorHAnsi"/>
              </w:rPr>
            </w:pPr>
          </w:p>
          <w:p w14:paraId="67DFED2B" w14:textId="77777777" w:rsidR="00BF5346"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47F1AEA9" w14:textId="1610B6FC" w:rsidR="00892E3E"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149A6E5B" w14:textId="6CF45F93" w:rsidR="00AA51A4" w:rsidRPr="00F73F7B" w:rsidRDefault="00892E3E"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03884379" w14:textId="16520FCF" w:rsidR="00BF5346" w:rsidRPr="00F73F7B" w:rsidRDefault="00BF5346" w:rsidP="00BF5346">
            <w:pPr>
              <w:spacing w:after="0" w:line="240" w:lineRule="auto"/>
              <w:rPr>
                <w:rFonts w:asciiTheme="minorHAnsi" w:eastAsia="Times New Roman" w:hAnsiTheme="minorHAnsi" w:cstheme="minorHAnsi"/>
                <w:color w:val="000000"/>
              </w:rPr>
            </w:pPr>
            <w:r>
              <w:rPr>
                <w:rFonts w:asciiTheme="minorHAnsi" w:hAnsiTheme="minorHAnsi"/>
                <w:color w:val="000000"/>
              </w:rPr>
              <w:t>We record sampling results:</w:t>
            </w:r>
          </w:p>
          <w:p w14:paraId="1D912518" w14:textId="77777777" w:rsidR="00BF5346" w:rsidRPr="00F73F7B" w:rsidRDefault="00BF5346" w:rsidP="00BF5346">
            <w:pPr>
              <w:spacing w:after="0" w:line="240" w:lineRule="auto"/>
              <w:rPr>
                <w:rFonts w:asciiTheme="minorHAnsi" w:eastAsia="Times New Roman" w:hAnsiTheme="minorHAnsi" w:cstheme="minorHAnsi"/>
                <w:color w:val="000000"/>
              </w:rPr>
            </w:pPr>
            <w:r>
              <w:rPr>
                <w:rFonts w:asciiTheme="minorHAnsi" w:hAnsiTheme="minorHAnsi"/>
                <w:color w:val="000000"/>
              </w:rPr>
              <w:t>In a folder, copybook</w:t>
            </w:r>
          </w:p>
          <w:p w14:paraId="3BE0DB5C" w14:textId="76037A44" w:rsidR="00892E3E" w:rsidRPr="00F73F7B" w:rsidRDefault="00BF5346" w:rsidP="00BF5346">
            <w:pPr>
              <w:spacing w:after="0" w:line="240" w:lineRule="auto"/>
              <w:rPr>
                <w:rFonts w:asciiTheme="minorHAnsi" w:eastAsia="Times New Roman" w:hAnsiTheme="minorHAnsi" w:cstheme="minorHAnsi"/>
                <w:color w:val="000000"/>
              </w:rPr>
            </w:pPr>
            <w:r>
              <w:rPr>
                <w:rFonts w:asciiTheme="minorHAnsi" w:hAnsiTheme="minorHAnsi"/>
                <w:color w:val="000000"/>
              </w:rPr>
              <w:t>In a digital system</w:t>
            </w:r>
          </w:p>
          <w:p w14:paraId="6448BCAB" w14:textId="24A2835B" w:rsidR="00AA51A4" w:rsidRPr="00F73F7B" w:rsidRDefault="00892E3E" w:rsidP="00BF5346">
            <w:pPr>
              <w:spacing w:after="0" w:line="240" w:lineRule="auto"/>
              <w:rPr>
                <w:rFonts w:asciiTheme="minorHAnsi" w:eastAsia="Times New Roman" w:hAnsiTheme="minorHAnsi" w:cstheme="minorHAnsi"/>
                <w:color w:val="000000"/>
              </w:rPr>
            </w:pPr>
            <w:r>
              <w:rPr>
                <w:rFonts w:asciiTheme="minorHAnsi" w:hAnsiTheme="minorHAnsi"/>
                <w:color w:val="000000"/>
              </w:rPr>
              <w:t>We monitor trends</w:t>
            </w:r>
          </w:p>
        </w:tc>
      </w:tr>
      <w:tr w:rsidR="00BF5346" w:rsidRPr="00F73F7B" w14:paraId="6ED3FFF2" w14:textId="77777777" w:rsidTr="00AA51A4">
        <w:tc>
          <w:tcPr>
            <w:tcW w:w="492" w:type="dxa"/>
          </w:tcPr>
          <w:p w14:paraId="2657911B" w14:textId="77777777" w:rsidR="00892E3E" w:rsidRPr="00F73F7B" w:rsidRDefault="00892E3E" w:rsidP="00BF5346">
            <w:pPr>
              <w:spacing w:after="0" w:line="240" w:lineRule="auto"/>
              <w:rPr>
                <w:rFonts w:asciiTheme="minorHAnsi" w:eastAsia="Times New Roman" w:hAnsiTheme="minorHAnsi" w:cstheme="minorHAnsi"/>
              </w:rPr>
            </w:pPr>
          </w:p>
          <w:p w14:paraId="70AFD5E7" w14:textId="77777777" w:rsidR="00BF5346"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p w14:paraId="4D2A91EE" w14:textId="77777777" w:rsidR="006C75E8" w:rsidRPr="00F73F7B" w:rsidRDefault="006C75E8" w:rsidP="006C75E8">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b/>
                <w:color w:val="000000"/>
              </w:rPr>
              <w:fldChar w:fldCharType="begin">
                <w:ffData>
                  <w:name w:val=""/>
                  <w:enabled/>
                  <w:calcOnExit w:val="0"/>
                  <w:checkBox>
                    <w:sizeAuto/>
                    <w:default w:val="0"/>
                  </w:checkBox>
                </w:ffData>
              </w:fldChar>
            </w:r>
            <w:r w:rsidRPr="00F73F7B">
              <w:rPr>
                <w:rFonts w:asciiTheme="minorHAnsi" w:eastAsia="Times New Roman" w:hAnsiTheme="minorHAnsi" w:cstheme="minorHAnsi"/>
                <w:b/>
                <w:color w:val="000000"/>
              </w:rPr>
              <w:instrText xml:space="preserve"> FORMCHECKBOX </w:instrText>
            </w:r>
            <w:r w:rsidRPr="00F73F7B">
              <w:rPr>
                <w:rFonts w:asciiTheme="minorHAnsi" w:eastAsia="Times New Roman" w:hAnsiTheme="minorHAnsi" w:cstheme="minorHAnsi"/>
                <w:b/>
                <w:color w:val="000000"/>
              </w:rPr>
            </w:r>
            <w:r w:rsidRPr="00F73F7B">
              <w:rPr>
                <w:rFonts w:asciiTheme="minorHAnsi" w:eastAsia="Times New Roman" w:hAnsiTheme="minorHAnsi" w:cstheme="minorHAnsi"/>
                <w:b/>
                <w:color w:val="000000"/>
              </w:rPr>
              <w:fldChar w:fldCharType="separate"/>
            </w:r>
            <w:r w:rsidRPr="00F73F7B">
              <w:rPr>
                <w:rFonts w:asciiTheme="minorHAnsi" w:eastAsia="Times New Roman" w:hAnsiTheme="minorHAnsi" w:cstheme="minorHAnsi"/>
                <w:b/>
                <w:color w:val="000000"/>
              </w:rPr>
              <w:fldChar w:fldCharType="end"/>
            </w:r>
          </w:p>
          <w:p w14:paraId="1087BDAA" w14:textId="77777777" w:rsidR="00892E3E" w:rsidRPr="00F73F7B" w:rsidRDefault="00892E3E" w:rsidP="00BF5346">
            <w:pPr>
              <w:spacing w:after="0" w:line="240" w:lineRule="auto"/>
              <w:rPr>
                <w:rFonts w:asciiTheme="minorHAnsi" w:eastAsia="Times New Roman" w:hAnsiTheme="minorHAnsi" w:cstheme="minorHAnsi"/>
              </w:rPr>
            </w:pPr>
          </w:p>
          <w:p w14:paraId="65001DE5" w14:textId="60D9343F" w:rsidR="00892E3E" w:rsidRPr="00F73F7B" w:rsidRDefault="00892E3E" w:rsidP="00BF5346">
            <w:pPr>
              <w:spacing w:after="0" w:line="240" w:lineRule="auto"/>
              <w:rPr>
                <w:rFonts w:asciiTheme="minorHAnsi" w:eastAsia="Times New Roman" w:hAnsiTheme="minorHAnsi" w:cstheme="minorHAnsi"/>
                <w:b/>
                <w:color w:val="000000"/>
              </w:rPr>
            </w:pPr>
            <w:r w:rsidRPr="00F73F7B">
              <w:rPr>
                <w:rFonts w:asciiTheme="minorHAnsi" w:eastAsia="Times New Roman" w:hAnsiTheme="minorHAnsi" w:cstheme="minorHAnsi"/>
                <w:b/>
                <w:color w:val="000000"/>
              </w:rPr>
              <w:fldChar w:fldCharType="begin">
                <w:ffData>
                  <w:name w:val=""/>
                  <w:enabled/>
                  <w:calcOnExit w:val="0"/>
                  <w:checkBox>
                    <w:sizeAuto/>
                    <w:default w:val="0"/>
                  </w:checkBox>
                </w:ffData>
              </w:fldChar>
            </w:r>
            <w:r w:rsidRPr="00F73F7B">
              <w:rPr>
                <w:rFonts w:asciiTheme="minorHAnsi" w:eastAsia="Times New Roman" w:hAnsiTheme="minorHAnsi" w:cstheme="minorHAnsi"/>
                <w:b/>
                <w:color w:val="000000"/>
              </w:rPr>
              <w:instrText xml:space="preserve"> FORMCHECKBOX </w:instrText>
            </w:r>
            <w:r w:rsidRPr="00F73F7B">
              <w:rPr>
                <w:rFonts w:asciiTheme="minorHAnsi" w:eastAsia="Times New Roman" w:hAnsiTheme="minorHAnsi" w:cstheme="minorHAnsi"/>
                <w:b/>
                <w:color w:val="000000"/>
              </w:rPr>
            </w:r>
            <w:r w:rsidRPr="00F73F7B">
              <w:rPr>
                <w:rFonts w:asciiTheme="minorHAnsi" w:eastAsia="Times New Roman" w:hAnsiTheme="minorHAnsi" w:cstheme="minorHAnsi"/>
                <w:b/>
                <w:color w:val="000000"/>
              </w:rPr>
              <w:fldChar w:fldCharType="separate"/>
            </w:r>
            <w:r w:rsidRPr="00F73F7B">
              <w:rPr>
                <w:rFonts w:asciiTheme="minorHAnsi" w:eastAsia="Times New Roman" w:hAnsiTheme="minorHAnsi" w:cstheme="minorHAnsi"/>
                <w:b/>
                <w:color w:val="000000"/>
              </w:rPr>
              <w:fldChar w:fldCharType="end"/>
            </w:r>
          </w:p>
        </w:tc>
        <w:tc>
          <w:tcPr>
            <w:tcW w:w="8264" w:type="dxa"/>
          </w:tcPr>
          <w:p w14:paraId="5EECEDE8" w14:textId="2113659E" w:rsidR="00892E3E" w:rsidRPr="00F73F7B" w:rsidRDefault="00892E3E" w:rsidP="00BF5346">
            <w:pPr>
              <w:spacing w:after="0" w:line="240" w:lineRule="auto"/>
              <w:rPr>
                <w:rFonts w:asciiTheme="minorHAnsi" w:eastAsia="Times New Roman" w:hAnsiTheme="minorHAnsi" w:cstheme="minorHAnsi"/>
                <w:color w:val="000000"/>
              </w:rPr>
            </w:pPr>
            <w:r>
              <w:rPr>
                <w:rFonts w:asciiTheme="minorHAnsi" w:hAnsiTheme="minorHAnsi"/>
                <w:color w:val="000000"/>
              </w:rPr>
              <w:t>Actions following poor test results:</w:t>
            </w:r>
          </w:p>
          <w:p w14:paraId="19DFFE7B" w14:textId="77777777" w:rsidR="00892E3E" w:rsidRPr="00F73F7B" w:rsidRDefault="00892E3E" w:rsidP="00BF5346">
            <w:pPr>
              <w:spacing w:after="0" w:line="240" w:lineRule="auto"/>
              <w:rPr>
                <w:rFonts w:asciiTheme="minorHAnsi" w:eastAsia="Times New Roman" w:hAnsiTheme="minorHAnsi" w:cstheme="minorHAnsi"/>
                <w:color w:val="000000"/>
              </w:rPr>
            </w:pPr>
            <w:r>
              <w:rPr>
                <w:rFonts w:asciiTheme="minorHAnsi" w:hAnsiTheme="minorHAnsi"/>
                <w:color w:val="000000"/>
              </w:rPr>
              <w:t>We determine the reasons for the poor results</w:t>
            </w:r>
          </w:p>
          <w:p w14:paraId="5748628F" w14:textId="7180CD8F" w:rsidR="00892E3E" w:rsidRPr="00F73F7B" w:rsidRDefault="00892E3E" w:rsidP="00BF5346">
            <w:pPr>
              <w:spacing w:after="0" w:line="240" w:lineRule="auto"/>
              <w:rPr>
                <w:rFonts w:asciiTheme="minorHAnsi" w:eastAsia="Times New Roman" w:hAnsiTheme="minorHAnsi" w:cstheme="minorHAnsi"/>
                <w:color w:val="000000"/>
              </w:rPr>
            </w:pPr>
            <w:r>
              <w:rPr>
                <w:rFonts w:asciiTheme="minorHAnsi" w:hAnsiTheme="minorHAnsi"/>
                <w:color w:val="000000"/>
              </w:rPr>
              <w:t>We take the necessary corrective actions (additional cleaning, changes in practices)</w:t>
            </w:r>
          </w:p>
          <w:p w14:paraId="04AFFEF0" w14:textId="6789B7F6" w:rsidR="00DB2BD1" w:rsidRPr="00F73F7B" w:rsidRDefault="00892E3E" w:rsidP="00BF5346">
            <w:pPr>
              <w:spacing w:after="0" w:line="240" w:lineRule="auto"/>
              <w:rPr>
                <w:rFonts w:asciiTheme="minorHAnsi" w:eastAsia="Times New Roman" w:hAnsiTheme="minorHAnsi" w:cstheme="minorHAnsi"/>
                <w:b/>
                <w:color w:val="000000"/>
              </w:rPr>
            </w:pPr>
            <w:r>
              <w:rPr>
                <w:rFonts w:asciiTheme="minorHAnsi" w:hAnsiTheme="minorHAnsi"/>
                <w:color w:val="000000"/>
              </w:rPr>
              <w:t xml:space="preserve">We take new samples </w:t>
            </w:r>
          </w:p>
        </w:tc>
      </w:tr>
      <w:tr w:rsidR="00BF5346" w:rsidRPr="00F73F7B" w14:paraId="11F08BB6" w14:textId="77777777" w:rsidTr="00AA51A4">
        <w:tc>
          <w:tcPr>
            <w:tcW w:w="492" w:type="dxa"/>
          </w:tcPr>
          <w:p w14:paraId="13DC6633" w14:textId="77777777" w:rsidR="00BF5346" w:rsidRPr="00F73F7B" w:rsidRDefault="00BF5346" w:rsidP="00BF5346">
            <w:pPr>
              <w:spacing w:after="0" w:line="240" w:lineRule="auto"/>
              <w:rPr>
                <w:rFonts w:asciiTheme="minorHAnsi" w:eastAsia="Times New Roman" w:hAnsiTheme="minorHAnsi" w:cstheme="minorHAnsi"/>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64" w:type="dxa"/>
          </w:tcPr>
          <w:p w14:paraId="6028A28B" w14:textId="0125FC9D" w:rsidR="00BF5346" w:rsidRPr="00F73F7B" w:rsidRDefault="000B4E78" w:rsidP="00BF5346">
            <w:pPr>
              <w:spacing w:after="0" w:line="240" w:lineRule="auto"/>
              <w:contextualSpacing/>
              <w:rPr>
                <w:rFonts w:asciiTheme="minorHAnsi" w:eastAsia="Times New Roman" w:hAnsiTheme="minorHAnsi" w:cstheme="minorHAnsi"/>
                <w:color w:val="000000"/>
              </w:rPr>
            </w:pPr>
            <w:r>
              <w:rPr>
                <w:rFonts w:asciiTheme="minorHAnsi" w:hAnsiTheme="minorHAnsi"/>
                <w:color w:val="000000"/>
              </w:rPr>
              <w:t>The restaurant imports foods of animal origin. Fill in section 15, Importation of foods.</w:t>
            </w:r>
          </w:p>
        </w:tc>
      </w:tr>
    </w:tbl>
    <w:p w14:paraId="3463CC0C" w14:textId="38048E41" w:rsidR="00AA51A4" w:rsidRPr="00F73F7B" w:rsidRDefault="00AA51A4" w:rsidP="00EB783B">
      <w:pPr>
        <w:pStyle w:val="NoSpacing"/>
        <w:ind w:left="720"/>
        <w:rPr>
          <w:rFonts w:asciiTheme="minorHAnsi" w:hAnsiTheme="minorHAnsi" w:cstheme="minorHAnsi"/>
        </w:rPr>
      </w:pPr>
      <w:r>
        <w:rPr>
          <w:rFonts w:asciiTheme="minorHAnsi" w:hAnsiTheme="minorHAnsi"/>
        </w:rPr>
        <w:t>Further information:</w:t>
      </w:r>
    </w:p>
    <w:p w14:paraId="325FDCA0" w14:textId="1F64D66B" w:rsidR="006C75E8" w:rsidRPr="00F73F7B" w:rsidRDefault="006C75E8" w:rsidP="008D2BFC">
      <w:pPr>
        <w:pStyle w:val="NoSpacing"/>
        <w:ind w:left="720"/>
        <w:rPr>
          <w:rFonts w:asciiTheme="minorHAnsi" w:hAnsiTheme="minorHAnsi" w:cstheme="minorHAnsi"/>
        </w:rPr>
      </w:pPr>
      <w:r>
        <w:rPr>
          <w:rFonts w:asciiTheme="minorHAnsi" w:hAnsiTheme="minorHAnsi"/>
        </w:rPr>
        <w:t>Own-check sampling at food service establishments (Appendix 9)</w:t>
      </w:r>
    </w:p>
    <w:p w14:paraId="43000EB0" w14:textId="6EB20FC8" w:rsidR="006C75E8" w:rsidRPr="00F73F7B" w:rsidRDefault="006C75E8" w:rsidP="008D2BFC">
      <w:pPr>
        <w:pStyle w:val="NoSpacing"/>
        <w:ind w:left="720"/>
        <w:rPr>
          <w:rFonts w:asciiTheme="minorHAnsi" w:hAnsiTheme="minorHAnsi" w:cstheme="minorHAnsi"/>
        </w:rPr>
      </w:pPr>
      <w:r>
        <w:rPr>
          <w:rFonts w:asciiTheme="minorHAnsi" w:hAnsiTheme="minorHAnsi"/>
        </w:rPr>
        <w:t xml:space="preserve">Finnish Food Authority guideline: </w:t>
      </w:r>
      <w:hyperlink r:id="rId27" w:history="1">
        <w:r>
          <w:rPr>
            <w:color w:val="0000FF"/>
            <w:u w:val="single"/>
          </w:rPr>
          <w:t>Microbiological requirements for foods - Guideline for food sector operators - Finnish Food Authority</w:t>
        </w:r>
      </w:hyperlink>
      <w:r>
        <w:t xml:space="preserve"> (in Finnish)</w:t>
      </w:r>
    </w:p>
    <w:p w14:paraId="40E38B60" w14:textId="77777777" w:rsidR="00BF5346" w:rsidRPr="00F73F7B" w:rsidRDefault="00BF5346" w:rsidP="00031EB5">
      <w:pPr>
        <w:pStyle w:val="ListBullet"/>
        <w:numPr>
          <w:ilvl w:val="0"/>
          <w:numId w:val="0"/>
        </w:numPr>
        <w:spacing w:after="0" w:line="240" w:lineRule="auto"/>
        <w:ind w:left="720"/>
        <w:rPr>
          <w:rFonts w:asciiTheme="minorHAnsi" w:hAnsiTheme="minorHAnsi" w:cstheme="minorHAnsi"/>
        </w:rPr>
      </w:pPr>
    </w:p>
    <w:p w14:paraId="7670BD65" w14:textId="77777777" w:rsidR="00160234" w:rsidRPr="00F73F7B" w:rsidRDefault="00160234" w:rsidP="00031EB5">
      <w:pPr>
        <w:pStyle w:val="ListBullet"/>
        <w:numPr>
          <w:ilvl w:val="0"/>
          <w:numId w:val="0"/>
        </w:numPr>
        <w:spacing w:after="0" w:line="240" w:lineRule="auto"/>
        <w:ind w:left="720"/>
        <w:rPr>
          <w:rFonts w:asciiTheme="minorHAnsi" w:hAnsiTheme="minorHAnsi" w:cstheme="minorHAnsi"/>
        </w:rPr>
      </w:pPr>
    </w:p>
    <w:p w14:paraId="5E1ED4CF" w14:textId="3182BA40" w:rsidR="00A7764D" w:rsidRPr="00F73F7B" w:rsidRDefault="0086618A" w:rsidP="00031EB5">
      <w:pPr>
        <w:pStyle w:val="Heading1"/>
        <w:spacing w:before="0"/>
        <w:ind w:firstLine="720"/>
        <w:rPr>
          <w:rFonts w:asciiTheme="minorHAnsi" w:hAnsiTheme="minorHAnsi" w:cstheme="minorHAnsi"/>
          <w:b/>
          <w:color w:val="auto"/>
          <w:sz w:val="28"/>
        </w:rPr>
      </w:pPr>
      <w:bookmarkStart w:id="79" w:name="_Toc14861024"/>
      <w:bookmarkStart w:id="80" w:name="_Toc234235777"/>
      <w:r>
        <w:rPr>
          <w:rFonts w:asciiTheme="minorHAnsi" w:hAnsiTheme="minorHAnsi"/>
          <w:b/>
          <w:color w:val="auto"/>
          <w:sz w:val="28"/>
        </w:rPr>
        <w:t>12. Cleaning, maintenance and waste management</w:t>
      </w:r>
      <w:bookmarkEnd w:id="79"/>
      <w:bookmarkEnd w:id="80"/>
    </w:p>
    <w:p w14:paraId="5FD6F29F" w14:textId="77777777" w:rsidR="00A7764D" w:rsidRPr="00F73F7B" w:rsidRDefault="00A7764D" w:rsidP="00031EB5">
      <w:pPr>
        <w:spacing w:after="0" w:line="240" w:lineRule="auto"/>
        <w:rPr>
          <w:rFonts w:asciiTheme="minorHAnsi" w:hAnsiTheme="minorHAnsi" w:cstheme="minorHAnsi"/>
        </w:rPr>
      </w:pPr>
    </w:p>
    <w:p w14:paraId="5426AD67" w14:textId="57893523" w:rsidR="00A7764D" w:rsidRPr="00F73F7B" w:rsidRDefault="00160234" w:rsidP="00031EB5">
      <w:pPr>
        <w:pStyle w:val="Heading2"/>
        <w:spacing w:before="0"/>
        <w:ind w:firstLine="720"/>
        <w:rPr>
          <w:rFonts w:asciiTheme="minorHAnsi" w:hAnsiTheme="minorHAnsi" w:cstheme="minorHAnsi"/>
          <w:b/>
          <w:color w:val="auto"/>
          <w:sz w:val="24"/>
          <w:szCs w:val="22"/>
        </w:rPr>
      </w:pPr>
      <w:bookmarkStart w:id="81" w:name="_Toc14861025"/>
      <w:bookmarkStart w:id="82" w:name="_Toc234235778"/>
      <w:r>
        <w:rPr>
          <w:rFonts w:asciiTheme="minorHAnsi" w:hAnsiTheme="minorHAnsi"/>
          <w:b/>
          <w:color w:val="auto"/>
          <w:sz w:val="24"/>
        </w:rPr>
        <w:t xml:space="preserve">12.1 </w:t>
      </w:r>
      <w:bookmarkEnd w:id="81"/>
      <w:r>
        <w:rPr>
          <w:rFonts w:asciiTheme="minorHAnsi" w:hAnsiTheme="minorHAnsi"/>
          <w:b/>
          <w:color w:val="auto"/>
          <w:sz w:val="24"/>
        </w:rPr>
        <w:t>Cleaning</w:t>
      </w:r>
      <w:bookmarkEnd w:id="82"/>
    </w:p>
    <w:p w14:paraId="6AD73AFB" w14:textId="77777777" w:rsidR="00A7764D" w:rsidRPr="00F73F7B" w:rsidRDefault="00A7764D" w:rsidP="00031EB5">
      <w:pPr>
        <w:spacing w:after="0" w:line="240" w:lineRule="auto"/>
        <w:rPr>
          <w:rFonts w:asciiTheme="minorHAnsi" w:hAnsiTheme="minorHAnsi" w:cstheme="minorHAnsi"/>
        </w:rPr>
      </w:pPr>
    </w:p>
    <w:p w14:paraId="2F1F76E7" w14:textId="33739F00" w:rsidR="002537E7" w:rsidRPr="00F73F7B" w:rsidRDefault="002537E7" w:rsidP="00031EB5">
      <w:pPr>
        <w:spacing w:after="0" w:line="240" w:lineRule="auto"/>
        <w:ind w:left="720"/>
        <w:rPr>
          <w:rFonts w:asciiTheme="minorHAnsi" w:eastAsia="Times New Roman" w:hAnsiTheme="minorHAnsi" w:cstheme="minorHAnsi"/>
        </w:rPr>
      </w:pPr>
      <w:r>
        <w:rPr>
          <w:rFonts w:asciiTheme="minorHAnsi" w:hAnsiTheme="minorHAnsi"/>
          <w:b/>
        </w:rPr>
        <w:t xml:space="preserve">The restaurant has a specific cleaning plan: yes </w:t>
      </w:r>
      <w:r w:rsidR="00B80C28" w:rsidRPr="00F73F7B">
        <w:rPr>
          <w:rFonts w:asciiTheme="minorHAnsi" w:eastAsia="Times New Roman" w:hAnsiTheme="minorHAnsi" w:cstheme="minorHAnsi"/>
        </w:rPr>
        <w:fldChar w:fldCharType="begin">
          <w:ffData>
            <w:name w:val=""/>
            <w:enabled/>
            <w:calcOnExit w:val="0"/>
            <w:checkBox>
              <w:sizeAuto/>
              <w:default w:val="0"/>
            </w:checkBox>
          </w:ffData>
        </w:fldChar>
      </w:r>
      <w:r w:rsidR="00B80C28" w:rsidRPr="00F73F7B">
        <w:rPr>
          <w:rFonts w:asciiTheme="minorHAnsi" w:eastAsia="Times New Roman" w:hAnsiTheme="minorHAnsi" w:cstheme="minorHAnsi"/>
        </w:rPr>
        <w:instrText xml:space="preserve"> FORMCHECKBOX </w:instrText>
      </w:r>
      <w:r w:rsidR="00B80C28" w:rsidRPr="00F73F7B">
        <w:rPr>
          <w:rFonts w:asciiTheme="minorHAnsi" w:eastAsia="Times New Roman" w:hAnsiTheme="minorHAnsi" w:cstheme="minorHAnsi"/>
        </w:rPr>
      </w:r>
      <w:r w:rsidR="00B80C28" w:rsidRPr="00F73F7B">
        <w:rPr>
          <w:rFonts w:asciiTheme="minorHAnsi" w:eastAsia="Times New Roman" w:hAnsiTheme="minorHAnsi" w:cstheme="minorHAnsi"/>
        </w:rPr>
        <w:fldChar w:fldCharType="separate"/>
      </w:r>
      <w:r w:rsidR="00B80C28" w:rsidRPr="00F73F7B">
        <w:rPr>
          <w:rFonts w:asciiTheme="minorHAnsi" w:eastAsia="Times New Roman" w:hAnsiTheme="minorHAnsi" w:cstheme="minorHAnsi"/>
        </w:rPr>
        <w:fldChar w:fldCharType="end"/>
      </w:r>
      <w:r>
        <w:rPr>
          <w:rFonts w:asciiTheme="minorHAnsi" w:hAnsiTheme="minorHAnsi"/>
          <w:b/>
        </w:rPr>
        <w:t xml:space="preserve"> / no </w:t>
      </w:r>
      <w:r w:rsidR="00B80C28" w:rsidRPr="00F73F7B">
        <w:rPr>
          <w:rFonts w:asciiTheme="minorHAnsi" w:eastAsia="Times New Roman" w:hAnsiTheme="minorHAnsi" w:cstheme="minorHAnsi"/>
        </w:rPr>
        <w:fldChar w:fldCharType="begin">
          <w:ffData>
            <w:name w:val=""/>
            <w:enabled/>
            <w:calcOnExit w:val="0"/>
            <w:checkBox>
              <w:sizeAuto/>
              <w:default w:val="0"/>
            </w:checkBox>
          </w:ffData>
        </w:fldChar>
      </w:r>
      <w:r w:rsidR="00B80C28" w:rsidRPr="00F73F7B">
        <w:rPr>
          <w:rFonts w:asciiTheme="minorHAnsi" w:eastAsia="Times New Roman" w:hAnsiTheme="minorHAnsi" w:cstheme="minorHAnsi"/>
        </w:rPr>
        <w:instrText xml:space="preserve"> FORMCHECKBOX </w:instrText>
      </w:r>
      <w:r w:rsidR="00B80C28" w:rsidRPr="00F73F7B">
        <w:rPr>
          <w:rFonts w:asciiTheme="minorHAnsi" w:eastAsia="Times New Roman" w:hAnsiTheme="minorHAnsi" w:cstheme="minorHAnsi"/>
        </w:rPr>
      </w:r>
      <w:r w:rsidR="00B80C28" w:rsidRPr="00F73F7B">
        <w:rPr>
          <w:rFonts w:asciiTheme="minorHAnsi" w:eastAsia="Times New Roman" w:hAnsiTheme="minorHAnsi" w:cstheme="minorHAnsi"/>
        </w:rPr>
        <w:fldChar w:fldCharType="separate"/>
      </w:r>
      <w:r w:rsidR="00B80C28" w:rsidRPr="00F73F7B">
        <w:rPr>
          <w:rFonts w:asciiTheme="minorHAnsi" w:eastAsia="Times New Roman" w:hAnsiTheme="minorHAnsi" w:cstheme="minorHAnsi"/>
        </w:rPr>
        <w:fldChar w:fldCharType="end"/>
      </w:r>
    </w:p>
    <w:p w14:paraId="75A78276" w14:textId="3644E34D" w:rsidR="00385C02" w:rsidRPr="00F73F7B" w:rsidRDefault="00385C02" w:rsidP="00031EB5">
      <w:pPr>
        <w:spacing w:after="0" w:line="240" w:lineRule="auto"/>
        <w:ind w:left="720"/>
        <w:rPr>
          <w:rFonts w:asciiTheme="minorHAnsi" w:hAnsiTheme="minorHAnsi" w:cstheme="minorHAnsi"/>
          <w:b/>
        </w:rPr>
      </w:pPr>
    </w:p>
    <w:p w14:paraId="0BD0D353" w14:textId="77777777" w:rsidR="00385C02" w:rsidRPr="00F73F7B" w:rsidRDefault="00385C02" w:rsidP="00031EB5">
      <w:pPr>
        <w:spacing w:after="0" w:line="240" w:lineRule="auto"/>
        <w:ind w:left="720"/>
        <w:rPr>
          <w:rFonts w:asciiTheme="minorHAnsi" w:hAnsiTheme="minorHAnsi" w:cstheme="minorHAnsi"/>
          <w:b/>
        </w:rPr>
      </w:pPr>
    </w:p>
    <w:p w14:paraId="6931E878" w14:textId="77777777" w:rsidR="002537E7" w:rsidRPr="00F73F7B" w:rsidRDefault="002537E7" w:rsidP="00031EB5">
      <w:pPr>
        <w:spacing w:after="0" w:line="240" w:lineRule="auto"/>
        <w:ind w:left="720"/>
        <w:rPr>
          <w:rFonts w:asciiTheme="minorHAnsi" w:hAnsiTheme="minorHAnsi" w:cstheme="minorHAnsi"/>
          <w:b/>
        </w:rPr>
      </w:pPr>
    </w:p>
    <w:p w14:paraId="5DFEA4F8" w14:textId="30B6A057" w:rsidR="00A7764D" w:rsidRPr="00F73F7B" w:rsidRDefault="00B94DDF" w:rsidP="00031EB5">
      <w:pPr>
        <w:spacing w:after="0" w:line="240" w:lineRule="auto"/>
        <w:ind w:left="720"/>
        <w:rPr>
          <w:rFonts w:asciiTheme="minorHAnsi" w:hAnsiTheme="minorHAnsi" w:cstheme="minorHAnsi"/>
          <w:b/>
        </w:rPr>
      </w:pPr>
      <w:r>
        <w:rPr>
          <w:rFonts w:asciiTheme="minorHAnsi" w:hAnsiTheme="minorHAnsi"/>
          <w:b/>
        </w:rPr>
        <w:t>Person(s) responsible for cleaning the facilities: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287"/>
      </w:tblGrid>
      <w:tr w:rsidR="00A7764D" w:rsidRPr="00F73F7B" w14:paraId="0D55745A" w14:textId="77777777" w:rsidTr="005601EC">
        <w:tc>
          <w:tcPr>
            <w:tcW w:w="485" w:type="dxa"/>
            <w:vAlign w:val="center"/>
          </w:tcPr>
          <w:p w14:paraId="0D0BAC9E" w14:textId="77777777" w:rsidR="00A7764D" w:rsidRPr="00F73F7B" w:rsidRDefault="00A7764D" w:rsidP="00031EB5">
            <w:pPr>
              <w:spacing w:after="0" w:line="240" w:lineRule="auto"/>
              <w:jc w:val="center"/>
              <w:rPr>
                <w:rFonts w:asciiTheme="minorHAnsi" w:eastAsia="Times New Roman" w:hAnsiTheme="minorHAnsi" w:cstheme="minorHAnsi"/>
                <w:b/>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87" w:type="dxa"/>
          </w:tcPr>
          <w:p w14:paraId="13E9D9CE" w14:textId="77777777" w:rsidR="00A7764D" w:rsidRPr="00F73F7B" w:rsidRDefault="00A7764D" w:rsidP="00031EB5">
            <w:pPr>
              <w:spacing w:after="0" w:line="240" w:lineRule="auto"/>
              <w:rPr>
                <w:rFonts w:asciiTheme="minorHAnsi" w:eastAsia="Times New Roman" w:hAnsiTheme="minorHAnsi" w:cstheme="minorHAnsi"/>
              </w:rPr>
            </w:pPr>
            <w:r>
              <w:rPr>
                <w:rFonts w:asciiTheme="minorHAnsi" w:hAnsiTheme="minorHAnsi"/>
              </w:rPr>
              <w:t>restaurant staff</w:t>
            </w:r>
          </w:p>
        </w:tc>
      </w:tr>
      <w:tr w:rsidR="00A7764D" w:rsidRPr="00F73F7B" w14:paraId="765D4371" w14:textId="77777777" w:rsidTr="003A0550">
        <w:trPr>
          <w:trHeight w:val="48"/>
        </w:trPr>
        <w:tc>
          <w:tcPr>
            <w:tcW w:w="485" w:type="dxa"/>
            <w:vAlign w:val="center"/>
          </w:tcPr>
          <w:p w14:paraId="225D633C" w14:textId="77777777" w:rsidR="00A7764D" w:rsidRPr="00F73F7B" w:rsidRDefault="00A7764D" w:rsidP="00031EB5">
            <w:pPr>
              <w:spacing w:after="0" w:line="240" w:lineRule="auto"/>
              <w:jc w:val="center"/>
              <w:rPr>
                <w:rFonts w:asciiTheme="minorHAnsi" w:eastAsia="Times New Roman" w:hAnsiTheme="minorHAnsi" w:cstheme="minorHAnsi"/>
                <w:b/>
              </w:rPr>
            </w:pPr>
            <w:r w:rsidRPr="00F73F7B">
              <w:rPr>
                <w:rFonts w:asciiTheme="minorHAnsi" w:eastAsia="Times New Roman" w:hAnsiTheme="minorHAnsi" w:cstheme="minorHAnsi"/>
              </w:rPr>
              <w:fldChar w:fldCharType="begin">
                <w:ffData>
                  <w:name w:val=""/>
                  <w:enabled/>
                  <w:calcOnExit w:val="0"/>
                  <w:checkBox>
                    <w:sizeAuto/>
                    <w:default w:val="0"/>
                  </w:checkBox>
                </w:ffData>
              </w:fldChar>
            </w:r>
            <w:r w:rsidRPr="00F73F7B">
              <w:rPr>
                <w:rFonts w:asciiTheme="minorHAnsi" w:eastAsia="Times New Roman" w:hAnsiTheme="minorHAnsi" w:cstheme="minorHAnsi"/>
              </w:rPr>
              <w:instrText xml:space="preserve"> FORMCHECKBOX </w:instrText>
            </w:r>
            <w:r w:rsidRPr="00F73F7B">
              <w:rPr>
                <w:rFonts w:asciiTheme="minorHAnsi" w:eastAsia="Times New Roman" w:hAnsiTheme="minorHAnsi" w:cstheme="minorHAnsi"/>
              </w:rPr>
            </w:r>
            <w:r w:rsidRPr="00F73F7B">
              <w:rPr>
                <w:rFonts w:asciiTheme="minorHAnsi" w:eastAsia="Times New Roman" w:hAnsiTheme="minorHAnsi" w:cstheme="minorHAnsi"/>
              </w:rPr>
              <w:fldChar w:fldCharType="separate"/>
            </w:r>
            <w:r w:rsidRPr="00F73F7B">
              <w:rPr>
                <w:rFonts w:asciiTheme="minorHAnsi" w:eastAsia="Times New Roman" w:hAnsiTheme="minorHAnsi" w:cstheme="minorHAnsi"/>
              </w:rPr>
              <w:fldChar w:fldCharType="end"/>
            </w:r>
          </w:p>
        </w:tc>
        <w:tc>
          <w:tcPr>
            <w:tcW w:w="8287" w:type="dxa"/>
          </w:tcPr>
          <w:p w14:paraId="73B4B3A9" w14:textId="77777777" w:rsidR="00A7764D" w:rsidRPr="00F73F7B" w:rsidRDefault="00A7764D" w:rsidP="00031EB5">
            <w:pPr>
              <w:spacing w:after="0" w:line="240" w:lineRule="auto"/>
              <w:rPr>
                <w:rFonts w:asciiTheme="minorHAnsi" w:eastAsia="Times New Roman" w:hAnsiTheme="minorHAnsi" w:cstheme="minorHAnsi"/>
              </w:rPr>
            </w:pPr>
            <w:r>
              <w:t>external cleaning company, contact details</w:t>
            </w:r>
            <w:r>
              <w:rPr>
                <w:rFonts w:asciiTheme="minorHAnsi" w:hAnsiTheme="minorHAnsi"/>
              </w:rPr>
              <w:t xml:space="preserve">: </w:t>
            </w:r>
            <w:r w:rsidRPr="00F73F7B">
              <w:rPr>
                <w:rFonts w:asciiTheme="minorHAnsi" w:eastAsia="Times New Roman" w:hAnsiTheme="minorHAnsi" w:cstheme="minorHAnsi"/>
                <w:color w:val="000000"/>
              </w:rPr>
              <w:fldChar w:fldCharType="begin" w:fldLock="1">
                <w:ffData>
                  <w:name w:val="Teksti70"/>
                  <w:enabled/>
                  <w:calcOnExit w:val="0"/>
                  <w:textInput/>
                </w:ffData>
              </w:fldChar>
            </w:r>
            <w:r w:rsidRPr="00F73F7B">
              <w:rPr>
                <w:rFonts w:asciiTheme="minorHAnsi" w:eastAsia="Times New Roman" w:hAnsiTheme="minorHAnsi" w:cstheme="minorHAnsi"/>
                <w:color w:val="000000"/>
              </w:rPr>
              <w:instrText xml:space="preserve"> FORMTEXT </w:instrText>
            </w:r>
            <w:r w:rsidRPr="00F73F7B">
              <w:rPr>
                <w:rFonts w:asciiTheme="minorHAnsi" w:eastAsia="Times New Roman" w:hAnsiTheme="minorHAnsi" w:cstheme="minorHAnsi"/>
                <w:color w:val="000000"/>
              </w:rPr>
            </w:r>
            <w:r w:rsidRPr="00F73F7B">
              <w:rPr>
                <w:rFonts w:asciiTheme="minorHAnsi" w:eastAsia="Times New Roman" w:hAnsiTheme="minorHAnsi" w:cstheme="minorHAnsi"/>
                <w:color w:val="000000"/>
              </w:rPr>
              <w:fldChar w:fldCharType="separate"/>
            </w:r>
            <w:r>
              <w:rPr>
                <w:rFonts w:asciiTheme="minorHAnsi" w:hAnsiTheme="minorHAnsi"/>
              </w:rPr>
              <w:t>     </w:t>
            </w:r>
            <w:r w:rsidRPr="00F73F7B">
              <w:rPr>
                <w:rFonts w:asciiTheme="minorHAnsi" w:eastAsia="Times New Roman" w:hAnsiTheme="minorHAnsi" w:cstheme="minorHAnsi"/>
                <w:color w:val="000000"/>
              </w:rPr>
              <w:fldChar w:fldCharType="end"/>
            </w:r>
          </w:p>
        </w:tc>
      </w:tr>
    </w:tbl>
    <w:p w14:paraId="72F1395D" w14:textId="24D67F8F" w:rsidR="00A7764D" w:rsidRPr="00F73F7B" w:rsidRDefault="00A7764D" w:rsidP="00031EB5">
      <w:pPr>
        <w:spacing w:after="0" w:line="240" w:lineRule="auto"/>
        <w:ind w:left="720"/>
        <w:rPr>
          <w:rFonts w:asciiTheme="minorHAnsi" w:hAnsiTheme="minorHAnsi" w:cstheme="minorHAnsi"/>
        </w:rPr>
      </w:pPr>
    </w:p>
    <w:p w14:paraId="66998DD1" w14:textId="008BDD94" w:rsidR="00D05132" w:rsidRPr="00F73F7B" w:rsidRDefault="00D05132" w:rsidP="00D05132">
      <w:pPr>
        <w:spacing w:after="0" w:line="240" w:lineRule="auto"/>
        <w:ind w:left="720"/>
        <w:rPr>
          <w:rFonts w:asciiTheme="minorHAnsi" w:hAnsiTheme="minorHAnsi" w:cstheme="minorHAnsi"/>
          <w:shd w:val="clear" w:color="auto" w:fill="FFFFFF"/>
        </w:rPr>
      </w:pPr>
      <w:r>
        <w:rPr>
          <w:rFonts w:asciiTheme="minorHAnsi" w:hAnsiTheme="minorHAnsi"/>
          <w:shd w:val="clear" w:color="auto" w:fill="FFFFFF"/>
        </w:rPr>
        <w:t>The cleaning plan is part of the food premises’ own-check plan.  The cleaning plan describes how facilities and appliances are kept clean, what cleaning equipment and supplies are used, how often the facilities are cleaned and who is responsible for cleaning.</w:t>
      </w:r>
      <w:r>
        <w:rPr>
          <w:rFonts w:asciiTheme="minorHAnsi" w:hAnsiTheme="minorHAnsi"/>
        </w:rPr>
        <w:t xml:space="preserve"> </w:t>
      </w:r>
      <w:r>
        <w:rPr>
          <w:rFonts w:asciiTheme="minorHAnsi" w:hAnsiTheme="minorHAnsi"/>
          <w:shd w:val="clear" w:color="auto" w:fill="FFFFFF"/>
        </w:rPr>
        <w:t>A written cleaning plan is not always necessary in enterprises of 1–2 persons.</w:t>
      </w:r>
    </w:p>
    <w:p w14:paraId="45176C21" w14:textId="05A7D88F" w:rsidR="00B80C28" w:rsidRPr="00F73F7B" w:rsidRDefault="001F6348" w:rsidP="00B80C28">
      <w:pPr>
        <w:spacing w:after="0" w:line="240" w:lineRule="auto"/>
        <w:ind w:left="720"/>
        <w:rPr>
          <w:rFonts w:asciiTheme="minorHAnsi" w:hAnsiTheme="minorHAnsi" w:cstheme="minorHAnsi"/>
        </w:rPr>
      </w:pPr>
      <w:r>
        <w:rPr>
          <w:rFonts w:asciiTheme="minorHAnsi" w:hAnsiTheme="minorHAnsi"/>
        </w:rPr>
        <w:t>The premises must have an appropriately equipped space for storing and maintaining cleaning equipment. Depending on the activities, the cleaning equipment storage should have the following, for example: a water supply point, sink, heater for drying cleaning equipment properly, floor drain, good ventilation and shelves and racks for hygienic storage of cleaning supplies. Cleaning equipment must be cleaned after use and stored and maintained hygienically. Separate cleaning equipment and substances should be set aside for the kitchen.</w:t>
      </w:r>
    </w:p>
    <w:p w14:paraId="2E9C04AF" w14:textId="66A471B7" w:rsidR="00B80C28" w:rsidRPr="00F73F7B" w:rsidRDefault="00B80C28" w:rsidP="00B80C28">
      <w:pPr>
        <w:spacing w:after="0" w:line="240" w:lineRule="auto"/>
        <w:ind w:left="720"/>
        <w:rPr>
          <w:rFonts w:asciiTheme="minorHAnsi" w:hAnsiTheme="minorHAnsi" w:cstheme="minorHAnsi"/>
        </w:rPr>
      </w:pPr>
    </w:p>
    <w:p w14:paraId="39EEC0BB" w14:textId="7D0C45BA" w:rsidR="00462459" w:rsidRPr="00F73F7B" w:rsidRDefault="00B80C28" w:rsidP="00462459">
      <w:pPr>
        <w:spacing w:after="0" w:line="240" w:lineRule="auto"/>
        <w:ind w:left="720"/>
        <w:rPr>
          <w:rFonts w:asciiTheme="minorHAnsi" w:hAnsiTheme="minorHAnsi" w:cstheme="minorHAnsi"/>
          <w:color w:val="0070C0"/>
        </w:rPr>
      </w:pPr>
      <w:r>
        <w:rPr>
          <w:rFonts w:asciiTheme="minorHAnsi" w:hAnsiTheme="minorHAnsi"/>
          <w:b/>
          <w:bCs/>
        </w:rPr>
        <w:t>If there is no water supply point in the cleaning equipment store</w:t>
      </w:r>
      <w:r>
        <w:rPr>
          <w:rFonts w:asciiTheme="minorHAnsi" w:hAnsiTheme="minorHAnsi"/>
        </w:rPr>
        <w:t xml:space="preserve">, add a description </w:t>
      </w:r>
      <w:r>
        <w:rPr>
          <w:rFonts w:asciiTheme="minorHAnsi" w:hAnsiTheme="minorHAnsi"/>
          <w:i/>
          <w:iCs/>
        </w:rPr>
        <w:t>(where is the water used for cleaning obtained, where is the waste water from cleaning disposed of, and how are the cleaning equipment washed without jeopardising food safety)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2402A3" w:rsidRPr="00F73F7B" w14:paraId="22B890BD" w14:textId="77777777" w:rsidTr="00777342">
        <w:tc>
          <w:tcPr>
            <w:tcW w:w="9628" w:type="dxa"/>
          </w:tcPr>
          <w:p w14:paraId="7C5FF212" w14:textId="77777777" w:rsidR="002402A3" w:rsidRPr="00F73F7B" w:rsidRDefault="002402A3" w:rsidP="00777342">
            <w:pPr>
              <w:pStyle w:val="ListParagraph"/>
              <w:spacing w:after="0" w:line="240" w:lineRule="auto"/>
              <w:ind w:left="0"/>
              <w:rPr>
                <w:rFonts w:asciiTheme="minorHAnsi" w:hAnsiTheme="minorHAnsi" w:cstheme="minorHAnsi"/>
                <w:color w:val="000000"/>
                <w:sz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07D69973" w14:textId="77777777" w:rsidR="002402A3" w:rsidRPr="00F73F7B" w:rsidRDefault="002402A3" w:rsidP="00777342">
            <w:pPr>
              <w:spacing w:after="0" w:line="240" w:lineRule="auto"/>
              <w:rPr>
                <w:rFonts w:asciiTheme="minorHAnsi" w:eastAsia="Times New Roman" w:hAnsiTheme="minorHAnsi" w:cstheme="minorHAnsi"/>
              </w:rPr>
            </w:pPr>
          </w:p>
          <w:p w14:paraId="4EC97C76" w14:textId="77777777" w:rsidR="002402A3" w:rsidRPr="00F73F7B" w:rsidRDefault="002402A3" w:rsidP="00777342">
            <w:pPr>
              <w:spacing w:after="0" w:line="240" w:lineRule="auto"/>
              <w:rPr>
                <w:rFonts w:asciiTheme="minorHAnsi" w:eastAsia="Times New Roman" w:hAnsiTheme="minorHAnsi" w:cstheme="minorHAnsi"/>
              </w:rPr>
            </w:pPr>
          </w:p>
        </w:tc>
      </w:tr>
    </w:tbl>
    <w:p w14:paraId="1D955C48" w14:textId="77777777" w:rsidR="002402A3" w:rsidRPr="00F73F7B" w:rsidRDefault="002402A3" w:rsidP="002402A3">
      <w:pPr>
        <w:spacing w:after="0" w:line="240" w:lineRule="auto"/>
        <w:ind w:left="720"/>
        <w:rPr>
          <w:rFonts w:asciiTheme="minorHAnsi" w:hAnsiTheme="minorHAnsi" w:cstheme="minorHAnsi"/>
        </w:rPr>
      </w:pPr>
    </w:p>
    <w:p w14:paraId="1CB7EED9" w14:textId="035AD8C4" w:rsidR="00A7764D" w:rsidRPr="00F73F7B" w:rsidRDefault="001111B4" w:rsidP="00031EB5">
      <w:pPr>
        <w:spacing w:after="0" w:line="240" w:lineRule="auto"/>
        <w:ind w:firstLine="709"/>
        <w:rPr>
          <w:rFonts w:asciiTheme="minorHAnsi" w:hAnsiTheme="minorHAnsi" w:cstheme="minorHAnsi"/>
          <w:b/>
          <w:i/>
          <w:sz w:val="18"/>
          <w:szCs w:val="18"/>
        </w:rPr>
      </w:pPr>
      <w:r>
        <w:rPr>
          <w:rFonts w:asciiTheme="minorHAnsi" w:hAnsiTheme="minorHAnsi"/>
          <w:b/>
        </w:rPr>
        <w:t>Monitoring of dishwashing water temperature</w:t>
      </w:r>
    </w:p>
    <w:p w14:paraId="5752B44D" w14:textId="77777777" w:rsidR="001111B4" w:rsidRPr="00F73F7B" w:rsidRDefault="001111B4" w:rsidP="00031EB5">
      <w:pPr>
        <w:spacing w:after="0" w:line="240" w:lineRule="auto"/>
        <w:ind w:firstLine="709"/>
        <w:rPr>
          <w:rFonts w:asciiTheme="minorHAnsi" w:hAnsiTheme="minorHAnsi" w:cstheme="minorHAnsi"/>
          <w:b/>
          <w:i/>
          <w:sz w:val="18"/>
          <w:szCs w:val="18"/>
        </w:rPr>
      </w:pPr>
    </w:p>
    <w:p w14:paraId="1ADBD407" w14:textId="77777777" w:rsidR="001111B4" w:rsidRPr="00F73F7B" w:rsidRDefault="001111B4" w:rsidP="00031EB5">
      <w:pPr>
        <w:spacing w:after="0" w:line="240" w:lineRule="auto"/>
        <w:ind w:left="709"/>
        <w:rPr>
          <w:rFonts w:asciiTheme="minorHAnsi" w:hAnsiTheme="minorHAnsi" w:cstheme="minorHAnsi"/>
        </w:rPr>
      </w:pPr>
      <w:r>
        <w:rPr>
          <w:rFonts w:asciiTheme="minorHAnsi" w:hAnsiTheme="minorHAnsi"/>
        </w:rPr>
        <w:t xml:space="preserve">For prewashing, the water temperature must not exceed +40 </w:t>
      </w:r>
      <w:r>
        <w:rPr>
          <w:rFonts w:asciiTheme="minorHAnsi" w:hAnsiTheme="minorHAnsi"/>
          <w:vertAlign w:val="superscript"/>
        </w:rPr>
        <w:t>o</w:t>
      </w:r>
      <w:r>
        <w:rPr>
          <w:rFonts w:asciiTheme="minorHAnsi" w:hAnsiTheme="minorHAnsi"/>
        </w:rPr>
        <w:t>C. The temperature of the actual dishwashing water should be at least +55</w:t>
      </w:r>
      <w:r>
        <w:rPr>
          <w:rFonts w:asciiTheme="minorHAnsi" w:hAnsiTheme="minorHAnsi"/>
          <w:vertAlign w:val="superscript"/>
        </w:rPr>
        <w:t>o</w:t>
      </w:r>
      <w:r>
        <w:rPr>
          <w:rFonts w:asciiTheme="minorHAnsi" w:hAnsiTheme="minorHAnsi"/>
        </w:rPr>
        <w:t>C (preferably + 60</w:t>
      </w:r>
      <w:r>
        <w:rPr>
          <w:rFonts w:asciiTheme="minorHAnsi" w:hAnsiTheme="minorHAnsi"/>
          <w:vertAlign w:val="superscript"/>
        </w:rPr>
        <w:t>o</w:t>
      </w:r>
      <w:r>
        <w:rPr>
          <w:rFonts w:asciiTheme="minorHAnsi" w:hAnsiTheme="minorHAnsi"/>
        </w:rPr>
        <w:t>C – 70</w:t>
      </w:r>
      <w:r>
        <w:rPr>
          <w:rFonts w:asciiTheme="minorHAnsi" w:hAnsiTheme="minorHAnsi"/>
          <w:vertAlign w:val="superscript"/>
        </w:rPr>
        <w:t>o</w:t>
      </w:r>
      <w:r>
        <w:rPr>
          <w:rFonts w:asciiTheme="minorHAnsi" w:hAnsiTheme="minorHAnsi"/>
        </w:rPr>
        <w:t>C) and that of the rinsing water at least +80</w:t>
      </w:r>
      <w:r>
        <w:rPr>
          <w:rFonts w:asciiTheme="minorHAnsi" w:hAnsiTheme="minorHAnsi"/>
          <w:vertAlign w:val="superscript"/>
        </w:rPr>
        <w:t>o</w:t>
      </w:r>
      <w:r>
        <w:rPr>
          <w:rFonts w:asciiTheme="minorHAnsi" w:hAnsiTheme="minorHAnsi"/>
        </w:rPr>
        <w:t>C.</w:t>
      </w:r>
    </w:p>
    <w:p w14:paraId="7E61D327" w14:textId="77777777" w:rsidR="00BE11BE" w:rsidRPr="00F73F7B" w:rsidRDefault="00BE11BE" w:rsidP="00031EB5">
      <w:pPr>
        <w:spacing w:after="0" w:line="240" w:lineRule="auto"/>
        <w:ind w:left="709"/>
        <w:rPr>
          <w:rFonts w:asciiTheme="minorHAnsi" w:hAnsiTheme="minorHAnsi" w:cstheme="minorHAnsi"/>
        </w:rPr>
      </w:pPr>
    </w:p>
    <w:p w14:paraId="09EE6B5E" w14:textId="77777777" w:rsidR="00BE11BE" w:rsidRPr="00F73F7B" w:rsidRDefault="00BE11BE" w:rsidP="00031EB5">
      <w:pPr>
        <w:spacing w:after="0" w:line="240" w:lineRule="auto"/>
        <w:ind w:left="709"/>
        <w:rPr>
          <w:rFonts w:asciiTheme="minorHAnsi" w:hAnsiTheme="minorHAnsi" w:cstheme="minorHAnsi"/>
          <w:b/>
        </w:rPr>
      </w:pPr>
      <w:r>
        <w:rPr>
          <w:rFonts w:asciiTheme="minorHAnsi" w:hAnsiTheme="minorHAnsi"/>
          <w:b/>
        </w:rPr>
        <w:t>Temperature monitoring:</w:t>
      </w:r>
    </w:p>
    <w:tbl>
      <w:tblPr>
        <w:tblW w:w="89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8490"/>
      </w:tblGrid>
      <w:tr w:rsidR="001111B4" w:rsidRPr="00F73F7B" w14:paraId="5A0D4A51" w14:textId="77777777" w:rsidTr="00160234">
        <w:trPr>
          <w:trHeight w:hRule="exact" w:val="284"/>
        </w:trPr>
        <w:tc>
          <w:tcPr>
            <w:tcW w:w="425" w:type="dxa"/>
            <w:noWrap/>
            <w:hideMark/>
          </w:tcPr>
          <w:p w14:paraId="1A99B3B7"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noWrap/>
            <w:vAlign w:val="bottom"/>
            <w:hideMark/>
          </w:tcPr>
          <w:p w14:paraId="159040A9" w14:textId="77777777" w:rsidR="001111B4" w:rsidRPr="00F73F7B" w:rsidRDefault="001111B4" w:rsidP="00031EB5">
            <w:pPr>
              <w:spacing w:after="0" w:line="240" w:lineRule="auto"/>
              <w:rPr>
                <w:rFonts w:asciiTheme="minorHAnsi" w:hAnsiTheme="minorHAnsi" w:cstheme="minorHAnsi"/>
              </w:rPr>
            </w:pPr>
            <w:r>
              <w:t xml:space="preserve">We monitor temperatures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rPr>
              <w:t xml:space="preserve"> times a week.</w:t>
            </w:r>
          </w:p>
        </w:tc>
      </w:tr>
      <w:tr w:rsidR="001111B4" w:rsidRPr="00F73F7B" w14:paraId="6D513F48" w14:textId="77777777" w:rsidTr="00160234">
        <w:trPr>
          <w:trHeight w:hRule="exact" w:val="284"/>
        </w:trPr>
        <w:tc>
          <w:tcPr>
            <w:tcW w:w="425" w:type="dxa"/>
            <w:noWrap/>
          </w:tcPr>
          <w:p w14:paraId="4AE8E4BC"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vAlign w:val="bottom"/>
          </w:tcPr>
          <w:p w14:paraId="639BDBEF" w14:textId="3DE96BCE" w:rsidR="001111B4" w:rsidRPr="00F73F7B" w:rsidRDefault="001111B4" w:rsidP="00031EB5">
            <w:pPr>
              <w:spacing w:after="0" w:line="240" w:lineRule="auto"/>
              <w:rPr>
                <w:rFonts w:asciiTheme="minorHAnsi" w:hAnsiTheme="minorHAnsi" w:cstheme="minorHAnsi"/>
                <w:b/>
              </w:rPr>
            </w:pPr>
            <w:r>
              <w:t xml:space="preserve">We record temperatures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rPr>
              <w:t xml:space="preserve"> times a week. Where are the results recorded?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tc>
      </w:tr>
      <w:tr w:rsidR="001111B4" w:rsidRPr="00F73F7B" w14:paraId="644C8AFF" w14:textId="77777777" w:rsidTr="00160234">
        <w:trPr>
          <w:trHeight w:hRule="exact" w:val="567"/>
        </w:trPr>
        <w:tc>
          <w:tcPr>
            <w:tcW w:w="425" w:type="dxa"/>
            <w:noWrap/>
            <w:hideMark/>
          </w:tcPr>
          <w:p w14:paraId="60F596BB"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vAlign w:val="bottom"/>
            <w:hideMark/>
          </w:tcPr>
          <w:p w14:paraId="48A45B3A" w14:textId="29270741" w:rsidR="001111B4" w:rsidRPr="00F73F7B" w:rsidRDefault="005D2AC2" w:rsidP="00031EB5">
            <w:pPr>
              <w:spacing w:after="0" w:line="240" w:lineRule="auto"/>
              <w:rPr>
                <w:rFonts w:asciiTheme="minorHAnsi" w:hAnsiTheme="minorHAnsi" w:cstheme="minorHAnsi"/>
                <w:b/>
              </w:rPr>
            </w:pPr>
            <w:r>
              <w:rPr>
                <w:rFonts w:asciiTheme="minorHAnsi" w:hAnsiTheme="minorHAnsi"/>
              </w:rPr>
              <w:t xml:space="preserve">Any observed temperature deviations and the resulting corrective actions are recorded. </w:t>
            </w:r>
            <w:r>
              <w:t>We keep the records in</w:t>
            </w:r>
            <w:r>
              <w:rPr>
                <w:rFonts w:asciiTheme="minorHAnsi" w:hAnsiTheme="minorHAnsi"/>
              </w:rPr>
              <w:t xml:space="preserve">: </w:t>
            </w:r>
            <w:r w:rsidR="001111B4" w:rsidRPr="00F73F7B">
              <w:rPr>
                <w:rFonts w:asciiTheme="minorHAnsi" w:hAnsiTheme="minorHAnsi" w:cstheme="minorHAnsi"/>
                <w:u w:val="single"/>
              </w:rPr>
              <w:fldChar w:fldCharType="begin" w:fldLock="1">
                <w:ffData>
                  <w:name w:val="Teksti58"/>
                  <w:enabled/>
                  <w:calcOnExit w:val="0"/>
                  <w:textInput/>
                </w:ffData>
              </w:fldChar>
            </w:r>
            <w:r w:rsidR="001111B4" w:rsidRPr="00F73F7B">
              <w:rPr>
                <w:rFonts w:asciiTheme="minorHAnsi" w:hAnsiTheme="minorHAnsi" w:cstheme="minorHAnsi"/>
                <w:u w:val="single"/>
              </w:rPr>
              <w:instrText xml:space="preserve"> FORMTEXT </w:instrText>
            </w:r>
            <w:r w:rsidR="001111B4" w:rsidRPr="00F73F7B">
              <w:rPr>
                <w:rFonts w:asciiTheme="minorHAnsi" w:hAnsiTheme="minorHAnsi" w:cstheme="minorHAnsi"/>
                <w:u w:val="single"/>
              </w:rPr>
            </w:r>
            <w:r w:rsidR="001111B4" w:rsidRPr="00F73F7B">
              <w:rPr>
                <w:rFonts w:asciiTheme="minorHAnsi" w:hAnsiTheme="minorHAnsi" w:cstheme="minorHAnsi"/>
                <w:u w:val="single"/>
              </w:rPr>
              <w:fldChar w:fldCharType="separate"/>
            </w:r>
            <w:r>
              <w:rPr>
                <w:rFonts w:asciiTheme="minorHAnsi" w:hAnsiTheme="minorHAnsi"/>
                <w:u w:val="single"/>
              </w:rPr>
              <w:t>     </w:t>
            </w:r>
            <w:r w:rsidR="001111B4" w:rsidRPr="00F73F7B">
              <w:rPr>
                <w:rFonts w:asciiTheme="minorHAnsi" w:hAnsiTheme="minorHAnsi" w:cstheme="minorHAnsi"/>
                <w:u w:val="single"/>
              </w:rPr>
              <w:fldChar w:fldCharType="end"/>
            </w:r>
          </w:p>
        </w:tc>
      </w:tr>
      <w:tr w:rsidR="001111B4" w:rsidRPr="00F73F7B" w14:paraId="5AA2ECCD" w14:textId="77777777" w:rsidTr="00160234">
        <w:trPr>
          <w:trHeight w:hRule="exact" w:val="567"/>
        </w:trPr>
        <w:tc>
          <w:tcPr>
            <w:tcW w:w="425" w:type="dxa"/>
            <w:noWrap/>
          </w:tcPr>
          <w:p w14:paraId="677D4B0D" w14:textId="77777777" w:rsidR="001111B4" w:rsidRPr="00F73F7B" w:rsidRDefault="001111B4" w:rsidP="00031EB5">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tcPr>
          <w:p w14:paraId="4CB51993" w14:textId="77777777" w:rsidR="001111B4" w:rsidRPr="00F73F7B" w:rsidRDefault="001111B4" w:rsidP="00031EB5">
            <w:pPr>
              <w:spacing w:after="0" w:line="240" w:lineRule="auto"/>
              <w:rPr>
                <w:rFonts w:asciiTheme="minorHAnsi" w:hAnsiTheme="minorHAnsi" w:cstheme="minorHAnsi"/>
              </w:rPr>
            </w:pPr>
            <w:r>
              <w:t xml:space="preserve">Other, which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tc>
      </w:tr>
    </w:tbl>
    <w:p w14:paraId="37634A7E" w14:textId="77777777" w:rsidR="001111B4" w:rsidRPr="00F73F7B" w:rsidRDefault="001111B4" w:rsidP="00031EB5">
      <w:pPr>
        <w:spacing w:after="0" w:line="240" w:lineRule="auto"/>
        <w:ind w:left="720"/>
        <w:rPr>
          <w:rFonts w:asciiTheme="minorHAnsi" w:hAnsiTheme="minorHAnsi" w:cstheme="minorHAnsi"/>
        </w:rPr>
      </w:pPr>
    </w:p>
    <w:p w14:paraId="772D8B54" w14:textId="4A057E75" w:rsidR="001111B4" w:rsidRPr="00F73F7B" w:rsidRDefault="001111B4" w:rsidP="00031EB5">
      <w:pPr>
        <w:spacing w:after="0" w:line="240" w:lineRule="auto"/>
        <w:ind w:left="709"/>
        <w:rPr>
          <w:rFonts w:asciiTheme="minorHAnsi" w:hAnsiTheme="minorHAnsi" w:cstheme="minorHAnsi"/>
        </w:rPr>
      </w:pPr>
      <w:r>
        <w:rPr>
          <w:rFonts w:asciiTheme="minorHAnsi" w:hAnsiTheme="minorHAnsi"/>
        </w:rPr>
        <w:t>If the dishwasher does not have a connected thermometer, it is advisable to control the washing result using microbiological samples or other suitable methods (see section 11 of the plan). Service reports should also be kept on file.</w:t>
      </w:r>
    </w:p>
    <w:p w14:paraId="29470144" w14:textId="77777777" w:rsidR="00BE11BE" w:rsidRPr="00F73F7B" w:rsidRDefault="00BE11BE" w:rsidP="00031EB5">
      <w:pPr>
        <w:spacing w:after="0" w:line="240" w:lineRule="auto"/>
        <w:rPr>
          <w:rFonts w:asciiTheme="minorHAnsi" w:hAnsiTheme="minorHAnsi" w:cstheme="minorHAnsi"/>
        </w:rPr>
      </w:pPr>
    </w:p>
    <w:p w14:paraId="240848F9" w14:textId="77777777" w:rsidR="00BE11BE" w:rsidRPr="00F73F7B" w:rsidRDefault="00BE11BE" w:rsidP="00031EB5">
      <w:pPr>
        <w:spacing w:after="0" w:line="240" w:lineRule="auto"/>
        <w:ind w:left="720"/>
        <w:rPr>
          <w:rFonts w:asciiTheme="minorHAnsi" w:hAnsiTheme="minorHAnsi" w:cstheme="minorHAnsi"/>
          <w:b/>
        </w:rPr>
      </w:pPr>
      <w:r>
        <w:rPr>
          <w:rFonts w:asciiTheme="minorHAnsi" w:hAnsiTheme="minorHAnsi"/>
          <w:b/>
        </w:rPr>
        <w:t>What action is taken when temperature deviations are detected?</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BE11BE" w:rsidRPr="00F73F7B" w14:paraId="1B656580" w14:textId="77777777" w:rsidTr="00031EB5">
        <w:tc>
          <w:tcPr>
            <w:tcW w:w="8772" w:type="dxa"/>
          </w:tcPr>
          <w:p w14:paraId="6CE445EE" w14:textId="77777777" w:rsidR="00BE11BE" w:rsidRPr="00F73F7B" w:rsidRDefault="00BE11BE" w:rsidP="00031EB5">
            <w:pPr>
              <w:tabs>
                <w:tab w:val="left" w:pos="5786"/>
              </w:tabs>
              <w:spacing w:after="0" w:line="240" w:lineRule="auto"/>
              <w:rPr>
                <w:rFonts w:asciiTheme="minorHAnsi" w:eastAsia="Times New Roman" w:hAnsiTheme="minorHAnsi" w:cstheme="minorHAnsi"/>
                <w:color w:val="000000"/>
                <w:sz w:val="20"/>
                <w:szCs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0C5BB4A0" w14:textId="77777777" w:rsidR="00BE11BE" w:rsidRPr="00F73F7B" w:rsidRDefault="00BE11BE" w:rsidP="00031EB5">
            <w:pPr>
              <w:pStyle w:val="ListParagraph"/>
              <w:spacing w:after="0" w:line="240" w:lineRule="auto"/>
              <w:ind w:left="0"/>
              <w:rPr>
                <w:rFonts w:asciiTheme="minorHAnsi" w:hAnsiTheme="minorHAnsi" w:cstheme="minorHAnsi"/>
              </w:rPr>
            </w:pPr>
          </w:p>
          <w:p w14:paraId="352D06AA" w14:textId="77777777" w:rsidR="00BE11BE" w:rsidRPr="00F73F7B" w:rsidRDefault="00BE11BE" w:rsidP="00031EB5">
            <w:pPr>
              <w:pStyle w:val="ListParagraph"/>
              <w:spacing w:after="0" w:line="240" w:lineRule="auto"/>
              <w:ind w:left="0"/>
              <w:rPr>
                <w:rFonts w:asciiTheme="minorHAnsi" w:hAnsiTheme="minorHAnsi" w:cstheme="minorHAnsi"/>
              </w:rPr>
            </w:pPr>
          </w:p>
        </w:tc>
      </w:tr>
    </w:tbl>
    <w:p w14:paraId="1BF3ACC1" w14:textId="28535A98" w:rsidR="00BE11BE" w:rsidRPr="00F73F7B" w:rsidRDefault="00BE11BE" w:rsidP="00031EB5">
      <w:pPr>
        <w:spacing w:after="0" w:line="240" w:lineRule="auto"/>
        <w:rPr>
          <w:rFonts w:asciiTheme="minorHAnsi" w:hAnsiTheme="minorHAnsi" w:cstheme="minorHAnsi"/>
          <w:lang w:eastAsia="fi-FI"/>
        </w:rPr>
      </w:pPr>
    </w:p>
    <w:p w14:paraId="20C73F94" w14:textId="77777777" w:rsidR="00414C79" w:rsidRPr="00F73F7B" w:rsidRDefault="00414C79" w:rsidP="00031EB5">
      <w:pPr>
        <w:spacing w:after="0" w:line="240" w:lineRule="auto"/>
        <w:rPr>
          <w:rFonts w:asciiTheme="minorHAnsi" w:hAnsiTheme="minorHAnsi" w:cstheme="minorHAnsi"/>
          <w:lang w:eastAsia="fi-FI"/>
        </w:rPr>
      </w:pPr>
    </w:p>
    <w:p w14:paraId="54B9CF8D" w14:textId="701C35ED" w:rsidR="00A7764D" w:rsidRPr="00F73F7B" w:rsidRDefault="00160234" w:rsidP="001726A5">
      <w:pPr>
        <w:pStyle w:val="Heading2"/>
        <w:spacing w:before="0"/>
        <w:ind w:left="720"/>
        <w:rPr>
          <w:rFonts w:asciiTheme="minorHAnsi" w:hAnsiTheme="minorHAnsi" w:cstheme="minorHAnsi"/>
          <w:b/>
          <w:color w:val="auto"/>
          <w:sz w:val="24"/>
        </w:rPr>
      </w:pPr>
      <w:bookmarkStart w:id="83" w:name="_Toc14861026"/>
      <w:bookmarkStart w:id="84" w:name="_Toc234235779"/>
      <w:r>
        <w:rPr>
          <w:rFonts w:asciiTheme="minorHAnsi" w:hAnsiTheme="minorHAnsi"/>
          <w:b/>
          <w:color w:val="auto"/>
          <w:sz w:val="24"/>
        </w:rPr>
        <w:t xml:space="preserve">12.2 </w:t>
      </w:r>
      <w:bookmarkEnd w:id="83"/>
      <w:r>
        <w:rPr>
          <w:rFonts w:asciiTheme="minorHAnsi" w:hAnsiTheme="minorHAnsi"/>
          <w:b/>
          <w:color w:val="auto"/>
          <w:sz w:val="24"/>
        </w:rPr>
        <w:t>Maintenance</w:t>
      </w:r>
      <w:bookmarkEnd w:id="84"/>
    </w:p>
    <w:p w14:paraId="775C304E" w14:textId="77777777" w:rsidR="00A7764D" w:rsidRPr="00F73F7B" w:rsidRDefault="00A7764D" w:rsidP="00031EB5">
      <w:pPr>
        <w:spacing w:after="0" w:line="240" w:lineRule="auto"/>
        <w:ind w:left="720"/>
        <w:rPr>
          <w:rFonts w:asciiTheme="minorHAnsi" w:hAnsiTheme="minorHAnsi" w:cstheme="minorHAnsi"/>
          <w:b/>
        </w:rPr>
      </w:pPr>
    </w:p>
    <w:p w14:paraId="26B6299B" w14:textId="09565472" w:rsidR="00A7764D" w:rsidRPr="00F73F7B" w:rsidRDefault="00160234" w:rsidP="00031EB5">
      <w:pPr>
        <w:spacing w:after="0" w:line="240" w:lineRule="auto"/>
        <w:ind w:firstLine="720"/>
        <w:rPr>
          <w:rFonts w:asciiTheme="minorHAnsi" w:hAnsiTheme="minorHAnsi" w:cstheme="minorHAnsi"/>
        </w:rPr>
      </w:pPr>
      <w:r>
        <w:rPr>
          <w:rFonts w:asciiTheme="minorHAnsi" w:hAnsiTheme="minorHAnsi"/>
        </w:rPr>
        <w:t xml:space="preserve">The operator and the property owner's representative are jointly responsible for maintaining the premises.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5981"/>
      </w:tblGrid>
      <w:tr w:rsidR="00A7764D" w:rsidRPr="00F73F7B" w14:paraId="39F796D5" w14:textId="77777777" w:rsidTr="00D45236">
        <w:tc>
          <w:tcPr>
            <w:tcW w:w="2775" w:type="dxa"/>
          </w:tcPr>
          <w:p w14:paraId="3566F028" w14:textId="77777777" w:rsidR="00A7764D" w:rsidRPr="00F73F7B" w:rsidRDefault="00A7764D" w:rsidP="00031EB5">
            <w:pPr>
              <w:spacing w:after="0" w:line="240" w:lineRule="auto"/>
              <w:rPr>
                <w:rFonts w:asciiTheme="minorHAnsi" w:eastAsia="Times New Roman" w:hAnsiTheme="minorHAnsi" w:cstheme="minorHAnsi"/>
                <w:b/>
              </w:rPr>
            </w:pPr>
            <w:r>
              <w:rPr>
                <w:rFonts w:asciiTheme="minorHAnsi" w:hAnsiTheme="minorHAnsi"/>
              </w:rPr>
              <w:t>Building manager's contact details</w:t>
            </w:r>
          </w:p>
        </w:tc>
        <w:tc>
          <w:tcPr>
            <w:tcW w:w="5981" w:type="dxa"/>
          </w:tcPr>
          <w:p w14:paraId="491807FF" w14:textId="77777777" w:rsidR="00A7764D" w:rsidRPr="00F73F7B" w:rsidRDefault="00A7764D" w:rsidP="00031EB5">
            <w:pPr>
              <w:spacing w:after="0" w:line="240" w:lineRule="auto"/>
              <w:rPr>
                <w:rFonts w:asciiTheme="minorHAnsi" w:eastAsia="Times New Roman" w:hAnsiTheme="minorHAnsi" w:cstheme="minorHAnsi"/>
                <w:b/>
              </w:rPr>
            </w:pPr>
            <w:r w:rsidRPr="00F73F7B">
              <w:rPr>
                <w:rFonts w:asciiTheme="minorHAnsi" w:eastAsia="Times New Roman" w:hAnsiTheme="minorHAnsi" w:cstheme="minorHAnsi"/>
                <w:color w:val="000000"/>
              </w:rPr>
              <w:fldChar w:fldCharType="begin" w:fldLock="1">
                <w:ffData>
                  <w:name w:val="Teksti70"/>
                  <w:enabled/>
                  <w:calcOnExit w:val="0"/>
                  <w:textInput/>
                </w:ffData>
              </w:fldChar>
            </w:r>
            <w:r w:rsidRPr="00F73F7B">
              <w:rPr>
                <w:rFonts w:asciiTheme="minorHAnsi" w:eastAsia="Times New Roman" w:hAnsiTheme="minorHAnsi" w:cstheme="minorHAnsi"/>
                <w:color w:val="000000"/>
              </w:rPr>
              <w:instrText xml:space="preserve"> FORMTEXT </w:instrText>
            </w:r>
            <w:r w:rsidRPr="00F73F7B">
              <w:rPr>
                <w:rFonts w:asciiTheme="minorHAnsi" w:eastAsia="Times New Roman" w:hAnsiTheme="minorHAnsi" w:cstheme="minorHAnsi"/>
                <w:color w:val="000000"/>
              </w:rPr>
            </w:r>
            <w:r w:rsidRPr="00F73F7B">
              <w:rPr>
                <w:rFonts w:asciiTheme="minorHAnsi" w:eastAsia="Times New Roman" w:hAnsiTheme="minorHAnsi" w:cstheme="minorHAnsi"/>
                <w:color w:val="000000"/>
              </w:rPr>
              <w:fldChar w:fldCharType="separate"/>
            </w:r>
            <w:r>
              <w:rPr>
                <w:rFonts w:asciiTheme="minorHAnsi" w:hAnsiTheme="minorHAnsi"/>
              </w:rPr>
              <w:t>     </w:t>
            </w:r>
            <w:r w:rsidRPr="00F73F7B">
              <w:rPr>
                <w:rFonts w:asciiTheme="minorHAnsi" w:eastAsia="Times New Roman" w:hAnsiTheme="minorHAnsi" w:cstheme="minorHAnsi"/>
                <w:color w:val="000000"/>
              </w:rPr>
              <w:fldChar w:fldCharType="end"/>
            </w:r>
          </w:p>
        </w:tc>
      </w:tr>
    </w:tbl>
    <w:p w14:paraId="14542A6D" w14:textId="77777777" w:rsidR="00A7764D" w:rsidRPr="00F73F7B" w:rsidRDefault="00A7764D" w:rsidP="00031EB5">
      <w:pPr>
        <w:spacing w:after="0" w:line="240" w:lineRule="auto"/>
        <w:rPr>
          <w:rFonts w:asciiTheme="minorHAnsi" w:hAnsiTheme="minorHAnsi" w:cstheme="minorHAnsi"/>
          <w:b/>
        </w:rPr>
      </w:pPr>
    </w:p>
    <w:p w14:paraId="6BDE4340" w14:textId="1D4DC50D" w:rsidR="00414C79" w:rsidRPr="00F73F7B" w:rsidRDefault="001726A5" w:rsidP="00043FB9">
      <w:pPr>
        <w:spacing w:after="0" w:line="240" w:lineRule="auto"/>
        <w:ind w:left="709" w:right="567"/>
        <w:rPr>
          <w:rFonts w:asciiTheme="minorHAnsi" w:hAnsiTheme="minorHAnsi" w:cstheme="minorHAnsi"/>
        </w:rPr>
      </w:pPr>
      <w:r>
        <w:rPr>
          <w:rFonts w:asciiTheme="minorHAnsi" w:hAnsiTheme="minorHAnsi"/>
        </w:rPr>
        <w:t>The surface materials, appliances and utensils of the food premises must be easy to keep clean and, if necessary, tolerate washing with water and mechanical cleaning. The condition and cleanliness of appliances are ensured and their proper functioning is ensured by means of regular inspections and services. Frozen food display cases are defrosted at least once a year, or the effectiveness of their automatic defrosting is ensured. A record is kept of the defrosting and cleaning of refrigeration units, for example in connection with temperature monitoring.</w:t>
      </w:r>
    </w:p>
    <w:p w14:paraId="5BD7645F" w14:textId="77777777" w:rsidR="00414C79" w:rsidRPr="00F73F7B" w:rsidRDefault="00414C79" w:rsidP="00BE7CEA">
      <w:pPr>
        <w:spacing w:after="0" w:line="240" w:lineRule="auto"/>
        <w:ind w:right="567"/>
        <w:rPr>
          <w:rFonts w:asciiTheme="minorHAnsi" w:hAnsiTheme="minorHAnsi" w:cstheme="minorHAnsi"/>
          <w:b/>
        </w:rPr>
      </w:pPr>
    </w:p>
    <w:p w14:paraId="0A4EFC0A" w14:textId="57636DF8" w:rsidR="004B6262" w:rsidRPr="00F73F7B" w:rsidRDefault="004B6262" w:rsidP="00031EB5">
      <w:pPr>
        <w:spacing w:after="0" w:line="240" w:lineRule="auto"/>
        <w:ind w:left="709" w:right="567"/>
        <w:rPr>
          <w:rFonts w:asciiTheme="minorHAnsi" w:hAnsiTheme="minorHAnsi" w:cstheme="minorHAnsi"/>
          <w:b/>
        </w:rPr>
      </w:pPr>
      <w:r>
        <w:rPr>
          <w:rFonts w:asciiTheme="minorHAnsi" w:hAnsiTheme="minorHAnsi"/>
          <w:b/>
        </w:rPr>
        <w:t>Repair/maintenance plan:</w:t>
      </w:r>
    </w:p>
    <w:tbl>
      <w:tblPr>
        <w:tblW w:w="89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8490"/>
      </w:tblGrid>
      <w:tr w:rsidR="004B6262" w:rsidRPr="00F73F7B" w14:paraId="0E5AA336" w14:textId="77777777" w:rsidTr="00BE7CEA">
        <w:trPr>
          <w:trHeight w:hRule="exact" w:val="603"/>
        </w:trPr>
        <w:tc>
          <w:tcPr>
            <w:tcW w:w="425" w:type="dxa"/>
            <w:noWrap/>
            <w:hideMark/>
          </w:tcPr>
          <w:p w14:paraId="335131DC" w14:textId="77777777" w:rsidR="004B6262" w:rsidRPr="00F73F7B" w:rsidRDefault="004B6262" w:rsidP="00920278">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noWrap/>
            <w:vAlign w:val="bottom"/>
            <w:hideMark/>
          </w:tcPr>
          <w:p w14:paraId="1E936D38" w14:textId="3ED2723B" w:rsidR="00BE7CEA" w:rsidRPr="00F73F7B" w:rsidRDefault="00BE7CEA" w:rsidP="00BE7CEA">
            <w:pPr>
              <w:spacing w:after="0" w:line="240" w:lineRule="auto"/>
              <w:rPr>
                <w:rFonts w:asciiTheme="minorHAnsi" w:hAnsiTheme="minorHAnsi" w:cstheme="minorHAnsi"/>
                <w:b/>
                <w:u w:val="single"/>
              </w:rPr>
            </w:pPr>
            <w:r>
              <w:t>We assess t</w:t>
            </w:r>
            <w:r>
              <w:rPr>
                <w:rFonts w:asciiTheme="minorHAnsi" w:hAnsiTheme="minorHAnsi"/>
              </w:rPr>
              <w:t xml:space="preserve">he condition of facilities, appliances and utensils (how often)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Pr>
                <w:rFonts w:asciiTheme="minorHAnsi" w:hAnsiTheme="minorHAnsi"/>
                <w:b/>
                <w:u w:val="single"/>
              </w:rPr>
              <w:t xml:space="preserve"> </w:t>
            </w:r>
          </w:p>
          <w:p w14:paraId="2D579506" w14:textId="5C60D810" w:rsidR="00BE7CEA" w:rsidRPr="00F73F7B" w:rsidRDefault="00BE7CEA" w:rsidP="00BE7CEA">
            <w:pPr>
              <w:spacing w:after="0" w:line="240" w:lineRule="auto"/>
              <w:rPr>
                <w:rFonts w:asciiTheme="minorHAnsi" w:hAnsiTheme="minorHAnsi" w:cstheme="minorHAnsi"/>
              </w:rPr>
            </w:pPr>
            <w:r>
              <w:t xml:space="preserve">We record the observations and planned repairs </w:t>
            </w:r>
            <w:r>
              <w:rPr>
                <w:rFonts w:asciiTheme="minorHAnsi" w:hAnsiTheme="minorHAnsi"/>
              </w:rPr>
              <w:t xml:space="preserve">(where) </w:t>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p w14:paraId="10311D31" w14:textId="77777777" w:rsidR="00BE7CEA" w:rsidRPr="00F73F7B" w:rsidRDefault="00BE7CEA" w:rsidP="00920278">
            <w:pPr>
              <w:spacing w:after="0" w:line="240" w:lineRule="auto"/>
              <w:rPr>
                <w:rFonts w:asciiTheme="minorHAnsi" w:hAnsiTheme="minorHAnsi" w:cstheme="minorHAnsi"/>
              </w:rPr>
            </w:pPr>
          </w:p>
          <w:p w14:paraId="4CF28163" w14:textId="2918962E" w:rsidR="004B6262" w:rsidRPr="00F73F7B" w:rsidRDefault="004B6262" w:rsidP="00BE7CEA">
            <w:pPr>
              <w:spacing w:after="0" w:line="240" w:lineRule="auto"/>
              <w:rPr>
                <w:rFonts w:asciiTheme="minorHAnsi" w:hAnsiTheme="minorHAnsi" w:cstheme="minorHAnsi"/>
                <w:lang w:eastAsia="fi-FI"/>
              </w:rPr>
            </w:pPr>
          </w:p>
        </w:tc>
      </w:tr>
      <w:tr w:rsidR="004B6262" w:rsidRPr="00F73F7B" w14:paraId="6BDE9840" w14:textId="77777777" w:rsidTr="00BE7CEA">
        <w:trPr>
          <w:trHeight w:hRule="exact" w:val="280"/>
        </w:trPr>
        <w:tc>
          <w:tcPr>
            <w:tcW w:w="425" w:type="dxa"/>
            <w:noWrap/>
          </w:tcPr>
          <w:p w14:paraId="463405D7" w14:textId="77777777" w:rsidR="004B6262" w:rsidRPr="00F73F7B" w:rsidRDefault="004B6262" w:rsidP="00920278">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vAlign w:val="bottom"/>
          </w:tcPr>
          <w:p w14:paraId="54D0DDEC" w14:textId="1C0A2AC4" w:rsidR="004B6262" w:rsidRPr="00F73F7B" w:rsidRDefault="00BE7CEA" w:rsidP="00920278">
            <w:pPr>
              <w:spacing w:after="0" w:line="240" w:lineRule="auto"/>
              <w:rPr>
                <w:rFonts w:asciiTheme="minorHAnsi" w:hAnsiTheme="minorHAnsi" w:cstheme="minorHAnsi"/>
                <w:u w:val="single"/>
              </w:rPr>
            </w:pPr>
            <w:r>
              <w:t xml:space="preserve">Our appliances are serviced regularly </w:t>
            </w:r>
            <w:r>
              <w:rPr>
                <w:rFonts w:asciiTheme="minorHAnsi" w:hAnsiTheme="minorHAnsi"/>
              </w:rPr>
              <w:t xml:space="preserve">(how often)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u w:val="single"/>
              </w:rPr>
              <w:fldChar w:fldCharType="end"/>
            </w:r>
            <w:r>
              <w:rPr>
                <w:rFonts w:asciiTheme="minorHAnsi" w:hAnsiTheme="minorHAnsi"/>
                <w:u w:val="single"/>
              </w:rPr>
              <w:t xml:space="preserve"> </w:t>
            </w:r>
          </w:p>
        </w:tc>
      </w:tr>
      <w:tr w:rsidR="004B6262" w:rsidRPr="00F73F7B" w14:paraId="355A564A" w14:textId="77777777" w:rsidTr="00920278">
        <w:trPr>
          <w:trHeight w:hRule="exact" w:val="567"/>
        </w:trPr>
        <w:tc>
          <w:tcPr>
            <w:tcW w:w="425" w:type="dxa"/>
            <w:noWrap/>
            <w:hideMark/>
          </w:tcPr>
          <w:p w14:paraId="5583B035" w14:textId="77777777" w:rsidR="004B6262" w:rsidRPr="00F73F7B" w:rsidRDefault="004B6262" w:rsidP="00920278">
            <w:pPr>
              <w:spacing w:after="0" w:line="240" w:lineRule="auto"/>
              <w:rPr>
                <w:rFonts w:asciiTheme="minorHAnsi" w:hAnsiTheme="minorHAnsi" w:cstheme="minorHAnsi"/>
                <w:b/>
                <w:i/>
              </w:rPr>
            </w:pPr>
            <w:r w:rsidRPr="00F73F7B">
              <w:rPr>
                <w:rFonts w:asciiTheme="minorHAnsi" w:hAnsiTheme="minorHAnsi" w:cstheme="minorHAnsi"/>
                <w:b/>
                <w:i/>
              </w:rPr>
              <w:lastRenderedPageBreak/>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vAlign w:val="bottom"/>
            <w:hideMark/>
          </w:tcPr>
          <w:p w14:paraId="380BBCE4" w14:textId="524A823C" w:rsidR="004B6262" w:rsidRPr="00F73F7B" w:rsidRDefault="00BE7CEA" w:rsidP="00BE7CEA">
            <w:pPr>
              <w:spacing w:after="0" w:line="240" w:lineRule="auto"/>
              <w:rPr>
                <w:rFonts w:asciiTheme="minorHAnsi" w:hAnsiTheme="minorHAnsi" w:cstheme="minorHAnsi"/>
                <w:b/>
              </w:rPr>
            </w:pPr>
            <w:r>
              <w:rPr>
                <w:rFonts w:asciiTheme="minorHAnsi" w:hAnsiTheme="minorHAnsi"/>
              </w:rPr>
              <w:t xml:space="preserve">We defrost and clean refrigeration units at least once a year. </w:t>
            </w:r>
            <w:r>
              <w:t xml:space="preserve">We record the defrosting and cleaning in </w:t>
            </w:r>
            <w:r w:rsidR="004B6262" w:rsidRPr="00F73F7B">
              <w:rPr>
                <w:rFonts w:asciiTheme="minorHAnsi" w:hAnsiTheme="minorHAnsi" w:cstheme="minorHAnsi"/>
                <w:u w:val="single"/>
              </w:rPr>
              <w:fldChar w:fldCharType="begin" w:fldLock="1">
                <w:ffData>
                  <w:name w:val="Teksti58"/>
                  <w:enabled/>
                  <w:calcOnExit w:val="0"/>
                  <w:textInput/>
                </w:ffData>
              </w:fldChar>
            </w:r>
            <w:r w:rsidR="004B6262" w:rsidRPr="00F73F7B">
              <w:rPr>
                <w:rFonts w:asciiTheme="minorHAnsi" w:hAnsiTheme="minorHAnsi" w:cstheme="minorHAnsi"/>
                <w:u w:val="single"/>
              </w:rPr>
              <w:instrText xml:space="preserve"> FORMTEXT </w:instrText>
            </w:r>
            <w:r w:rsidR="004B6262" w:rsidRPr="00F73F7B">
              <w:rPr>
                <w:rFonts w:asciiTheme="minorHAnsi" w:hAnsiTheme="minorHAnsi" w:cstheme="minorHAnsi"/>
                <w:u w:val="single"/>
              </w:rPr>
            </w:r>
            <w:r w:rsidR="004B6262" w:rsidRPr="00F73F7B">
              <w:rPr>
                <w:rFonts w:asciiTheme="minorHAnsi" w:hAnsiTheme="minorHAnsi" w:cstheme="minorHAnsi"/>
                <w:u w:val="single"/>
              </w:rPr>
              <w:fldChar w:fldCharType="separate"/>
            </w:r>
            <w:r>
              <w:rPr>
                <w:rFonts w:asciiTheme="minorHAnsi" w:hAnsiTheme="minorHAnsi"/>
                <w:u w:val="single"/>
              </w:rPr>
              <w:t>                </w:t>
            </w:r>
            <w:r w:rsidR="004B6262" w:rsidRPr="00F73F7B">
              <w:rPr>
                <w:rFonts w:asciiTheme="minorHAnsi" w:hAnsiTheme="minorHAnsi" w:cstheme="minorHAnsi"/>
                <w:u w:val="single"/>
              </w:rPr>
              <w:fldChar w:fldCharType="end"/>
            </w:r>
          </w:p>
        </w:tc>
      </w:tr>
      <w:tr w:rsidR="004B6262" w:rsidRPr="00F73F7B" w14:paraId="6842E625" w14:textId="77777777" w:rsidTr="009B226E">
        <w:trPr>
          <w:trHeight w:hRule="exact" w:val="1006"/>
        </w:trPr>
        <w:tc>
          <w:tcPr>
            <w:tcW w:w="425" w:type="dxa"/>
            <w:noWrap/>
          </w:tcPr>
          <w:p w14:paraId="65AD1817" w14:textId="77777777" w:rsidR="004B6262" w:rsidRPr="00F73F7B" w:rsidRDefault="004B6262" w:rsidP="00920278">
            <w:pPr>
              <w:spacing w:after="0" w:line="240" w:lineRule="auto"/>
              <w:rPr>
                <w:rFonts w:asciiTheme="minorHAnsi" w:hAnsiTheme="minorHAnsi" w:cstheme="minorHAnsi"/>
                <w:b/>
                <w:i/>
              </w:rPr>
            </w:pPr>
            <w:r w:rsidRPr="00F73F7B">
              <w:rPr>
                <w:rFonts w:asciiTheme="minorHAnsi" w:hAnsiTheme="minorHAnsi" w:cstheme="minorHAnsi"/>
                <w:b/>
                <w:i/>
              </w:rPr>
              <w:fldChar w:fldCharType="begin">
                <w:ffData>
                  <w:name w:val=""/>
                  <w:enabled/>
                  <w:calcOnExit w:val="0"/>
                  <w:checkBox>
                    <w:sizeAuto/>
                    <w:default w:val="0"/>
                  </w:checkBox>
                </w:ffData>
              </w:fldChar>
            </w:r>
            <w:r w:rsidRPr="00F73F7B">
              <w:rPr>
                <w:rFonts w:asciiTheme="minorHAnsi" w:hAnsiTheme="minorHAnsi" w:cstheme="minorHAnsi"/>
                <w:b/>
                <w:i/>
              </w:rPr>
              <w:instrText xml:space="preserve"> FORMCHECKBOX </w:instrText>
            </w:r>
            <w:r w:rsidRPr="00F73F7B">
              <w:rPr>
                <w:rFonts w:asciiTheme="minorHAnsi" w:hAnsiTheme="minorHAnsi" w:cstheme="minorHAnsi"/>
                <w:b/>
                <w:i/>
              </w:rPr>
            </w:r>
            <w:r w:rsidRPr="00F73F7B">
              <w:rPr>
                <w:rFonts w:asciiTheme="minorHAnsi" w:hAnsiTheme="minorHAnsi" w:cstheme="minorHAnsi"/>
                <w:b/>
                <w:i/>
              </w:rPr>
              <w:fldChar w:fldCharType="separate"/>
            </w:r>
            <w:r w:rsidRPr="00F73F7B">
              <w:rPr>
                <w:rFonts w:asciiTheme="minorHAnsi" w:hAnsiTheme="minorHAnsi" w:cstheme="minorHAnsi"/>
              </w:rPr>
              <w:fldChar w:fldCharType="end"/>
            </w:r>
          </w:p>
        </w:tc>
        <w:tc>
          <w:tcPr>
            <w:tcW w:w="8490" w:type="dxa"/>
          </w:tcPr>
          <w:p w14:paraId="3C8227F0" w14:textId="5842A9A4" w:rsidR="004B6262" w:rsidRPr="00F73F7B" w:rsidRDefault="009B226E" w:rsidP="00920278">
            <w:pPr>
              <w:spacing w:after="0" w:line="240" w:lineRule="auto"/>
              <w:rPr>
                <w:rFonts w:asciiTheme="minorHAnsi" w:hAnsiTheme="minorHAnsi" w:cstheme="minorHAnsi"/>
              </w:rPr>
            </w:pPr>
            <w:r>
              <w:t>Other actions, which</w:t>
            </w:r>
            <w:r>
              <w:rPr>
                <w:rFonts w:asciiTheme="minorHAnsi" w:hAnsiTheme="minorHAnsi"/>
              </w:rPr>
              <w:t xml:space="preserve">: </w:t>
            </w:r>
            <w:r w:rsidR="004B6262" w:rsidRPr="00F73F7B">
              <w:rPr>
                <w:rFonts w:asciiTheme="minorHAnsi" w:hAnsiTheme="minorHAnsi" w:cstheme="minorHAnsi"/>
                <w:b/>
                <w:u w:val="single"/>
              </w:rPr>
              <w:fldChar w:fldCharType="begin" w:fldLock="1">
                <w:ffData>
                  <w:name w:val="Teksti58"/>
                  <w:enabled/>
                  <w:calcOnExit w:val="0"/>
                  <w:textInput/>
                </w:ffData>
              </w:fldChar>
            </w:r>
            <w:r w:rsidR="004B6262" w:rsidRPr="00F73F7B">
              <w:rPr>
                <w:rFonts w:asciiTheme="minorHAnsi" w:hAnsiTheme="minorHAnsi" w:cstheme="minorHAnsi"/>
                <w:b/>
                <w:u w:val="single"/>
              </w:rPr>
              <w:instrText xml:space="preserve"> FORMTEXT </w:instrText>
            </w:r>
            <w:r w:rsidR="004B6262" w:rsidRPr="00F73F7B">
              <w:rPr>
                <w:rFonts w:asciiTheme="minorHAnsi" w:hAnsiTheme="minorHAnsi" w:cstheme="minorHAnsi"/>
                <w:b/>
                <w:u w:val="single"/>
              </w:rPr>
            </w:r>
            <w:r w:rsidR="004B6262" w:rsidRPr="00F73F7B">
              <w:rPr>
                <w:rFonts w:asciiTheme="minorHAnsi" w:hAnsiTheme="minorHAnsi" w:cstheme="minorHAnsi"/>
                <w:b/>
                <w:u w:val="single"/>
              </w:rPr>
              <w:fldChar w:fldCharType="separate"/>
            </w:r>
            <w:r>
              <w:rPr>
                <w:rFonts w:asciiTheme="minorHAnsi" w:hAnsiTheme="minorHAnsi"/>
                <w:b/>
                <w:u w:val="single"/>
              </w:rPr>
              <w:t>     </w:t>
            </w:r>
            <w:r w:rsidR="004B6262" w:rsidRPr="00F73F7B">
              <w:rPr>
                <w:rFonts w:asciiTheme="minorHAnsi" w:hAnsiTheme="minorHAnsi" w:cstheme="minorHAnsi"/>
                <w:b/>
                <w:u w:val="single"/>
              </w:rPr>
              <w:fldChar w:fldCharType="end"/>
            </w:r>
          </w:p>
        </w:tc>
      </w:tr>
    </w:tbl>
    <w:p w14:paraId="6B7B46A2" w14:textId="5A36DD10" w:rsidR="004B6262" w:rsidRPr="00F73F7B" w:rsidRDefault="004B6262" w:rsidP="00031EB5">
      <w:pPr>
        <w:spacing w:after="0" w:line="240" w:lineRule="auto"/>
        <w:ind w:left="709" w:right="567"/>
        <w:rPr>
          <w:rFonts w:asciiTheme="minorHAnsi" w:hAnsiTheme="minorHAnsi" w:cstheme="minorHAnsi"/>
          <w:b/>
        </w:rPr>
      </w:pPr>
    </w:p>
    <w:p w14:paraId="6AD8C7BD" w14:textId="77777777" w:rsidR="00BE7CEA" w:rsidRPr="00F73F7B" w:rsidRDefault="00BE7CEA" w:rsidP="00BE7CEA">
      <w:pPr>
        <w:spacing w:after="0" w:line="240" w:lineRule="auto"/>
        <w:ind w:left="709" w:right="567"/>
        <w:rPr>
          <w:rFonts w:asciiTheme="minorHAnsi" w:hAnsiTheme="minorHAnsi" w:cstheme="minorHAnsi"/>
          <w:b/>
          <w:color w:val="FF0000"/>
        </w:rPr>
      </w:pPr>
      <w:r>
        <w:rPr>
          <w:rFonts w:asciiTheme="minorHAnsi" w:hAnsiTheme="minorHAnsi"/>
          <w:b/>
        </w:rPr>
        <w:t>Companies responsible for servicing the units: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BE7CEA" w:rsidRPr="00F73F7B" w14:paraId="000980AA" w14:textId="77777777" w:rsidTr="00920278">
        <w:trPr>
          <w:trHeight w:val="970"/>
        </w:trPr>
        <w:tc>
          <w:tcPr>
            <w:tcW w:w="8924" w:type="dxa"/>
          </w:tcPr>
          <w:p w14:paraId="197386DD" w14:textId="77777777" w:rsidR="00BE7CEA" w:rsidRPr="00F73F7B" w:rsidRDefault="00BE7CEA" w:rsidP="00920278">
            <w:pPr>
              <w:spacing w:after="0" w:line="240" w:lineRule="auto"/>
              <w:ind w:right="567"/>
              <w:rPr>
                <w:rFonts w:asciiTheme="minorHAnsi" w:hAnsiTheme="minorHAnsi" w:cstheme="minorHAnsi"/>
              </w:rPr>
            </w:pPr>
            <w:r w:rsidRPr="00F73F7B">
              <w:rPr>
                <w:rFonts w:asciiTheme="minorHAnsi" w:hAnsiTheme="minorHAnsi" w:cstheme="minorHAnsi"/>
              </w:rPr>
              <w:fldChar w:fldCharType="begin" w:fldLock="1">
                <w:ffData>
                  <w:name w:val="Teksti70"/>
                  <w:enabled/>
                  <w:calcOnExit w:val="0"/>
                  <w:textInput/>
                </w:ffData>
              </w:fldChar>
            </w:r>
            <w:r w:rsidRPr="00F73F7B">
              <w:rPr>
                <w:rFonts w:asciiTheme="minorHAns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tc>
      </w:tr>
    </w:tbl>
    <w:p w14:paraId="089DEC87" w14:textId="77777777" w:rsidR="00863D9B" w:rsidRPr="00F73F7B" w:rsidRDefault="00863D9B" w:rsidP="00031EB5">
      <w:pPr>
        <w:pStyle w:val="Heading2"/>
        <w:spacing w:before="0"/>
        <w:ind w:firstLine="709"/>
        <w:rPr>
          <w:rFonts w:asciiTheme="minorHAnsi" w:hAnsiTheme="minorHAnsi" w:cstheme="minorHAnsi"/>
          <w:b/>
          <w:color w:val="auto"/>
          <w:sz w:val="24"/>
        </w:rPr>
      </w:pPr>
      <w:bookmarkStart w:id="85" w:name="_Toc14861027"/>
    </w:p>
    <w:p w14:paraId="475DD0BB" w14:textId="77777777" w:rsidR="00863D9B" w:rsidRPr="00F73F7B" w:rsidRDefault="00863D9B" w:rsidP="00031EB5">
      <w:pPr>
        <w:pStyle w:val="Heading2"/>
        <w:spacing w:before="0"/>
        <w:ind w:firstLine="709"/>
        <w:rPr>
          <w:rFonts w:asciiTheme="minorHAnsi" w:hAnsiTheme="minorHAnsi" w:cstheme="minorHAnsi"/>
          <w:b/>
          <w:color w:val="auto"/>
          <w:sz w:val="24"/>
        </w:rPr>
      </w:pPr>
    </w:p>
    <w:p w14:paraId="3826EF59" w14:textId="2D87A1FA" w:rsidR="00A7764D" w:rsidRPr="00F73F7B" w:rsidRDefault="00160234" w:rsidP="00031EB5">
      <w:pPr>
        <w:pStyle w:val="Heading2"/>
        <w:spacing w:before="0"/>
        <w:ind w:firstLine="709"/>
        <w:rPr>
          <w:rFonts w:asciiTheme="minorHAnsi" w:hAnsiTheme="minorHAnsi" w:cstheme="minorHAnsi"/>
          <w:b/>
          <w:color w:val="auto"/>
          <w:sz w:val="24"/>
        </w:rPr>
      </w:pPr>
      <w:bookmarkStart w:id="86" w:name="_Toc234235780"/>
      <w:r>
        <w:rPr>
          <w:rFonts w:asciiTheme="minorHAnsi" w:hAnsiTheme="minorHAnsi"/>
          <w:b/>
          <w:color w:val="auto"/>
          <w:sz w:val="24"/>
        </w:rPr>
        <w:t>12.3 Waste management</w:t>
      </w:r>
      <w:bookmarkEnd w:id="85"/>
      <w:bookmarkEnd w:id="86"/>
    </w:p>
    <w:p w14:paraId="48B8F562" w14:textId="77777777" w:rsidR="00BE11BE" w:rsidRPr="00F73F7B" w:rsidRDefault="00BE11BE" w:rsidP="00031EB5">
      <w:pPr>
        <w:spacing w:after="0" w:line="240" w:lineRule="auto"/>
        <w:ind w:left="1304"/>
        <w:rPr>
          <w:rFonts w:asciiTheme="minorHAnsi" w:hAnsiTheme="minorHAnsi" w:cstheme="minorHAnsi"/>
          <w:lang w:eastAsia="fi-FI"/>
        </w:rPr>
      </w:pPr>
    </w:p>
    <w:p w14:paraId="7AAA9873" w14:textId="77777777" w:rsidR="00AF0332" w:rsidRPr="00F73F7B" w:rsidRDefault="00BE11BE" w:rsidP="00031EB5">
      <w:pPr>
        <w:spacing w:after="0" w:line="240" w:lineRule="auto"/>
        <w:ind w:left="709"/>
        <w:rPr>
          <w:rFonts w:asciiTheme="minorHAnsi" w:hAnsiTheme="minorHAnsi" w:cstheme="minorHAnsi"/>
        </w:rPr>
      </w:pPr>
      <w:r>
        <w:rPr>
          <w:rFonts w:asciiTheme="minorHAnsi" w:hAnsiTheme="minorHAnsi"/>
        </w:rPr>
        <w:t>The restaurant’s waste containers are emptied daily into a waste collection point designated by the property owner.</w:t>
      </w:r>
    </w:p>
    <w:p w14:paraId="7DA76A89" w14:textId="77777777" w:rsidR="00BE11BE" w:rsidRPr="00F73F7B" w:rsidRDefault="00BE11BE" w:rsidP="00031EB5">
      <w:pPr>
        <w:spacing w:after="0" w:line="240" w:lineRule="auto"/>
        <w:ind w:left="709"/>
        <w:rPr>
          <w:rFonts w:asciiTheme="minorHAnsi" w:hAnsiTheme="minorHAnsi" w:cstheme="minorHAnsi"/>
          <w:lang w:eastAsia="fi-FI"/>
        </w:rPr>
      </w:pPr>
    </w:p>
    <w:p w14:paraId="1AAF063A" w14:textId="77777777" w:rsidR="004256E5" w:rsidRPr="00F73F7B" w:rsidRDefault="004256E5" w:rsidP="00031EB5">
      <w:pPr>
        <w:spacing w:after="0" w:line="240" w:lineRule="auto"/>
        <w:ind w:left="709"/>
        <w:rPr>
          <w:rFonts w:asciiTheme="minorHAnsi" w:hAnsiTheme="minorHAnsi" w:cstheme="minorHAnsi"/>
          <w:b/>
        </w:rPr>
      </w:pPr>
      <w:r>
        <w:rPr>
          <w:rFonts w:asciiTheme="minorHAnsi" w:hAnsiTheme="minorHAnsi"/>
          <w:b/>
        </w:rPr>
        <w:t>The restaurant/property sorts the following wastes: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349"/>
        <w:gridCol w:w="485"/>
        <w:gridCol w:w="2493"/>
        <w:gridCol w:w="485"/>
        <w:gridCol w:w="2475"/>
      </w:tblGrid>
      <w:tr w:rsidR="004256E5" w:rsidRPr="00F73F7B" w14:paraId="3DE4CFD5" w14:textId="77777777" w:rsidTr="00F91E22">
        <w:tc>
          <w:tcPr>
            <w:tcW w:w="485" w:type="dxa"/>
          </w:tcPr>
          <w:p w14:paraId="478EADAC"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349" w:type="dxa"/>
          </w:tcPr>
          <w:p w14:paraId="47A967B7"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biowaste</w:t>
            </w:r>
          </w:p>
        </w:tc>
        <w:tc>
          <w:tcPr>
            <w:tcW w:w="485" w:type="dxa"/>
          </w:tcPr>
          <w:p w14:paraId="48FCB537"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93" w:type="dxa"/>
          </w:tcPr>
          <w:p w14:paraId="21C0E1BD"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cardboard</w:t>
            </w:r>
          </w:p>
        </w:tc>
        <w:tc>
          <w:tcPr>
            <w:tcW w:w="485" w:type="dxa"/>
          </w:tcPr>
          <w:p w14:paraId="7FA0D291"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75" w:type="dxa"/>
          </w:tcPr>
          <w:p w14:paraId="57BB0CBF"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paper</w:t>
            </w:r>
          </w:p>
        </w:tc>
      </w:tr>
      <w:tr w:rsidR="004256E5" w:rsidRPr="00F73F7B" w14:paraId="5619EEB3" w14:textId="77777777" w:rsidTr="00F91E22">
        <w:tc>
          <w:tcPr>
            <w:tcW w:w="485" w:type="dxa"/>
          </w:tcPr>
          <w:p w14:paraId="0E05ED0F"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349" w:type="dxa"/>
          </w:tcPr>
          <w:p w14:paraId="1464014A"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glass</w:t>
            </w:r>
          </w:p>
        </w:tc>
        <w:tc>
          <w:tcPr>
            <w:tcW w:w="485" w:type="dxa"/>
          </w:tcPr>
          <w:p w14:paraId="5B922722"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93" w:type="dxa"/>
          </w:tcPr>
          <w:p w14:paraId="10F4267C"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metal</w:t>
            </w:r>
          </w:p>
        </w:tc>
        <w:tc>
          <w:tcPr>
            <w:tcW w:w="485" w:type="dxa"/>
          </w:tcPr>
          <w:p w14:paraId="01752271"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75" w:type="dxa"/>
          </w:tcPr>
          <w:p w14:paraId="05B6EFCB"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mixed waste</w:t>
            </w:r>
          </w:p>
        </w:tc>
      </w:tr>
      <w:tr w:rsidR="004256E5" w:rsidRPr="00F73F7B" w14:paraId="2D4FC44E" w14:textId="77777777" w:rsidTr="00F91E22">
        <w:tc>
          <w:tcPr>
            <w:tcW w:w="485" w:type="dxa"/>
          </w:tcPr>
          <w:p w14:paraId="3BE737F4"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349" w:type="dxa"/>
          </w:tcPr>
          <w:p w14:paraId="305A6DF3"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energy waste</w:t>
            </w:r>
          </w:p>
        </w:tc>
        <w:tc>
          <w:tcPr>
            <w:tcW w:w="485" w:type="dxa"/>
          </w:tcPr>
          <w:p w14:paraId="1838C2BF"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93" w:type="dxa"/>
          </w:tcPr>
          <w:p w14:paraId="5493C718" w14:textId="77777777" w:rsidR="004256E5" w:rsidRPr="00F73F7B" w:rsidRDefault="004256E5" w:rsidP="00031EB5">
            <w:pPr>
              <w:spacing w:after="0" w:line="240" w:lineRule="auto"/>
              <w:rPr>
                <w:rFonts w:asciiTheme="minorHAnsi" w:hAnsiTheme="minorHAnsi" w:cstheme="minorHAnsi"/>
              </w:rPr>
            </w:pPr>
            <w:r>
              <w:rPr>
                <w:rFonts w:asciiTheme="minorHAnsi" w:hAnsiTheme="minorHAnsi"/>
              </w:rPr>
              <w:t>plastic</w:t>
            </w:r>
          </w:p>
        </w:tc>
        <w:tc>
          <w:tcPr>
            <w:tcW w:w="485" w:type="dxa"/>
          </w:tcPr>
          <w:p w14:paraId="4449B5EA" w14:textId="77777777" w:rsidR="004256E5" w:rsidRPr="00F73F7B" w:rsidRDefault="004256E5" w:rsidP="00031EB5">
            <w:pPr>
              <w:spacing w:after="0" w:line="240" w:lineRule="auto"/>
              <w:rPr>
                <w:rFonts w:asciiTheme="minorHAnsi" w:hAnsiTheme="minorHAnsi" w:cstheme="minorHAnsi"/>
              </w:rPr>
            </w:pP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2475" w:type="dxa"/>
          </w:tcPr>
          <w:p w14:paraId="5AD4B5D0" w14:textId="77777777" w:rsidR="004256E5" w:rsidRPr="00F73F7B" w:rsidRDefault="00BE11BE" w:rsidP="00031EB5">
            <w:pPr>
              <w:spacing w:after="0" w:line="240" w:lineRule="auto"/>
              <w:rPr>
                <w:rFonts w:asciiTheme="minorHAnsi" w:hAnsiTheme="minorHAnsi" w:cstheme="minorHAnsi"/>
                <w:b/>
              </w:rPr>
            </w:pPr>
            <w:r>
              <w:rPr>
                <w:rFonts w:asciiTheme="minorHAnsi" w:hAnsiTheme="minorHAnsi"/>
              </w:rPr>
              <w:t>waste grease</w:t>
            </w:r>
          </w:p>
        </w:tc>
      </w:tr>
    </w:tbl>
    <w:p w14:paraId="5C5525D7" w14:textId="77777777" w:rsidR="00EB6E98" w:rsidRPr="00F73F7B" w:rsidRDefault="00EB6E98" w:rsidP="00031EB5">
      <w:pPr>
        <w:spacing w:after="0" w:line="240" w:lineRule="auto"/>
        <w:ind w:left="709"/>
        <w:rPr>
          <w:rFonts w:asciiTheme="minorHAnsi" w:hAnsiTheme="minorHAnsi" w:cstheme="minorHAnsi"/>
          <w:b/>
          <w:lang w:eastAsia="fi-FI"/>
        </w:rPr>
      </w:pPr>
    </w:p>
    <w:p w14:paraId="4916C9CE" w14:textId="0CC7965F" w:rsidR="004256E5" w:rsidRPr="00F73F7B" w:rsidRDefault="004256E5" w:rsidP="00031EB5">
      <w:pPr>
        <w:spacing w:after="0" w:line="240" w:lineRule="auto"/>
        <w:ind w:left="709"/>
        <w:rPr>
          <w:rFonts w:asciiTheme="minorHAnsi" w:hAnsiTheme="minorHAnsi" w:cstheme="minorHAnsi"/>
          <w:b/>
        </w:rPr>
      </w:pPr>
      <w:r>
        <w:rPr>
          <w:rFonts w:asciiTheme="minorHAnsi" w:hAnsiTheme="minorHAnsi"/>
          <w:b/>
        </w:rPr>
        <w:t>Where are waste fats, greases or oils collected? Where are waste fats, greases or oils delivered to for disposal?</w:t>
      </w:r>
    </w:p>
    <w:tbl>
      <w:tblPr>
        <w:tblStyle w:val="TableGrid"/>
        <w:tblW w:w="0" w:type="auto"/>
        <w:tblInd w:w="704" w:type="dxa"/>
        <w:tblLook w:val="04A0" w:firstRow="1" w:lastRow="0" w:firstColumn="1" w:lastColumn="0" w:noHBand="0" w:noVBand="1"/>
      </w:tblPr>
      <w:tblGrid>
        <w:gridCol w:w="8772"/>
      </w:tblGrid>
      <w:tr w:rsidR="004256E5" w:rsidRPr="00F73F7B" w14:paraId="1B0F13FB" w14:textId="77777777" w:rsidTr="004256E5">
        <w:tc>
          <w:tcPr>
            <w:tcW w:w="8772" w:type="dxa"/>
          </w:tcPr>
          <w:p w14:paraId="0A48CDF0" w14:textId="77777777" w:rsidR="004256E5" w:rsidRPr="00F73F7B" w:rsidRDefault="004256E5" w:rsidP="00031EB5">
            <w:pPr>
              <w:spacing w:after="0" w:line="240" w:lineRule="auto"/>
              <w:rPr>
                <w:rFonts w:asciiTheme="minorHAnsi" w:eastAsia="Calibri" w:hAnsiTheme="minorHAnsi" w:cstheme="minorHAnsi"/>
                <w:b/>
              </w:rPr>
            </w:pPr>
            <w:r w:rsidRPr="00F73F7B">
              <w:rPr>
                <w:rFonts w:asciiTheme="minorHAnsi" w:hAnsiTheme="minorHAnsi" w:cstheme="minorHAnsi"/>
              </w:rPr>
              <w:fldChar w:fldCharType="begin" w:fldLock="1">
                <w:ffData>
                  <w:name w:val="Teksti70"/>
                  <w:enabled/>
                  <w:calcOnExit w:val="0"/>
                  <w:textInput/>
                </w:ffData>
              </w:fldChar>
            </w:r>
            <w:r w:rsidRPr="00F73F7B">
              <w:rPr>
                <w:rFonts w:asciiTheme="minorHAnsi" w:eastAsia="Calibr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p w14:paraId="26112B75" w14:textId="77777777" w:rsidR="004256E5" w:rsidRPr="00F73F7B" w:rsidRDefault="004256E5" w:rsidP="00031EB5">
            <w:pPr>
              <w:spacing w:after="0" w:line="240" w:lineRule="auto"/>
              <w:rPr>
                <w:rFonts w:asciiTheme="minorHAnsi" w:eastAsia="Calibri" w:hAnsiTheme="minorHAnsi" w:cstheme="minorHAnsi"/>
                <w:b/>
                <w:lang w:eastAsia="fi-FI"/>
              </w:rPr>
            </w:pPr>
          </w:p>
          <w:p w14:paraId="7BBCF4FA" w14:textId="77777777" w:rsidR="004256E5" w:rsidRPr="00F73F7B" w:rsidRDefault="004256E5" w:rsidP="00031EB5">
            <w:pPr>
              <w:spacing w:after="0" w:line="240" w:lineRule="auto"/>
              <w:rPr>
                <w:rFonts w:asciiTheme="minorHAnsi" w:eastAsia="Calibri" w:hAnsiTheme="minorHAnsi" w:cstheme="minorHAnsi"/>
                <w:b/>
                <w:lang w:eastAsia="fi-FI"/>
              </w:rPr>
            </w:pPr>
          </w:p>
        </w:tc>
      </w:tr>
    </w:tbl>
    <w:p w14:paraId="325B1274" w14:textId="77777777" w:rsidR="00A553A4" w:rsidRPr="00F73F7B" w:rsidRDefault="00A553A4" w:rsidP="00031EB5">
      <w:pPr>
        <w:spacing w:after="0" w:line="240" w:lineRule="auto"/>
        <w:ind w:firstLine="720"/>
        <w:rPr>
          <w:rFonts w:asciiTheme="minorHAnsi" w:hAnsiTheme="minorHAnsi" w:cstheme="minorHAnsi"/>
          <w:b/>
        </w:rPr>
      </w:pPr>
    </w:p>
    <w:p w14:paraId="054630BD" w14:textId="31B2C5CD" w:rsidR="00A7764D" w:rsidRPr="00F73F7B" w:rsidRDefault="00A7764D" w:rsidP="00031EB5">
      <w:pPr>
        <w:spacing w:after="0" w:line="240" w:lineRule="auto"/>
        <w:ind w:firstLine="720"/>
        <w:rPr>
          <w:rFonts w:asciiTheme="minorHAnsi" w:hAnsiTheme="minorHAnsi" w:cstheme="minorHAnsi"/>
          <w:b/>
        </w:rPr>
      </w:pPr>
      <w:r>
        <w:rPr>
          <w:rFonts w:asciiTheme="minorHAnsi" w:hAnsiTheme="minorHAnsi"/>
          <w:b/>
        </w:rPr>
        <w:t>How often are the containers inside the restaurant washed? Who is responsible for washing them?</w:t>
      </w:r>
    </w:p>
    <w:tbl>
      <w:tblPr>
        <w:tblStyle w:val="TableGrid"/>
        <w:tblW w:w="0" w:type="auto"/>
        <w:tblInd w:w="704" w:type="dxa"/>
        <w:tblLook w:val="04A0" w:firstRow="1" w:lastRow="0" w:firstColumn="1" w:lastColumn="0" w:noHBand="0" w:noVBand="1"/>
      </w:tblPr>
      <w:tblGrid>
        <w:gridCol w:w="8772"/>
      </w:tblGrid>
      <w:tr w:rsidR="005601EC" w:rsidRPr="00F73F7B" w14:paraId="5758A7DF" w14:textId="77777777" w:rsidTr="005601EC">
        <w:tc>
          <w:tcPr>
            <w:tcW w:w="8772" w:type="dxa"/>
          </w:tcPr>
          <w:p w14:paraId="70C8698C" w14:textId="77777777" w:rsidR="005601EC" w:rsidRPr="00F73F7B" w:rsidRDefault="005601EC" w:rsidP="00031EB5">
            <w:pPr>
              <w:spacing w:after="0" w:line="240" w:lineRule="auto"/>
              <w:rPr>
                <w:rFonts w:asciiTheme="minorHAnsi" w:hAnsiTheme="minorHAnsi" w:cstheme="minorHAnsi"/>
                <w:b/>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5386041D" w14:textId="77777777" w:rsidR="005601EC" w:rsidRPr="00F73F7B" w:rsidRDefault="005601EC" w:rsidP="00031EB5">
            <w:pPr>
              <w:spacing w:after="0" w:line="240" w:lineRule="auto"/>
              <w:rPr>
                <w:rFonts w:asciiTheme="minorHAnsi" w:hAnsiTheme="minorHAnsi" w:cstheme="minorHAnsi"/>
                <w:b/>
              </w:rPr>
            </w:pPr>
          </w:p>
        </w:tc>
      </w:tr>
    </w:tbl>
    <w:p w14:paraId="0BE07668" w14:textId="227D7EE5" w:rsidR="003C2832" w:rsidRPr="00F73F7B" w:rsidRDefault="003C2832" w:rsidP="00031EB5">
      <w:pPr>
        <w:spacing w:after="0" w:line="240" w:lineRule="auto"/>
        <w:rPr>
          <w:rFonts w:asciiTheme="minorHAnsi" w:hAnsiTheme="minorHAnsi" w:cstheme="minorHAnsi"/>
          <w:b/>
        </w:rPr>
      </w:pPr>
    </w:p>
    <w:p w14:paraId="4379EDE2" w14:textId="77777777" w:rsidR="003C2832" w:rsidRPr="00F73F7B" w:rsidRDefault="003C2832" w:rsidP="00031EB5">
      <w:pPr>
        <w:spacing w:after="0" w:line="240" w:lineRule="auto"/>
        <w:rPr>
          <w:rFonts w:asciiTheme="minorHAnsi" w:hAnsiTheme="minorHAnsi" w:cstheme="minorHAnsi"/>
          <w:b/>
        </w:rPr>
      </w:pPr>
    </w:p>
    <w:p w14:paraId="2FF9BF9B" w14:textId="64E994AD" w:rsidR="00A7764D" w:rsidRPr="00F73F7B" w:rsidRDefault="00160234" w:rsidP="00031EB5">
      <w:pPr>
        <w:pStyle w:val="Heading1"/>
        <w:spacing w:before="0"/>
        <w:ind w:firstLine="709"/>
        <w:rPr>
          <w:rFonts w:asciiTheme="minorHAnsi" w:hAnsiTheme="minorHAnsi" w:cstheme="minorHAnsi"/>
          <w:b/>
          <w:color w:val="auto"/>
          <w:sz w:val="28"/>
          <w:szCs w:val="32"/>
        </w:rPr>
      </w:pPr>
      <w:bookmarkStart w:id="87" w:name="_Toc14861028"/>
      <w:bookmarkStart w:id="88" w:name="_Toc234235781"/>
      <w:r>
        <w:rPr>
          <w:rFonts w:asciiTheme="minorHAnsi" w:hAnsiTheme="minorHAnsi"/>
          <w:b/>
          <w:color w:val="auto"/>
          <w:sz w:val="28"/>
        </w:rPr>
        <w:t>13. Pest control and other animals</w:t>
      </w:r>
      <w:bookmarkEnd w:id="87"/>
      <w:bookmarkEnd w:id="88"/>
    </w:p>
    <w:p w14:paraId="1B387667" w14:textId="77777777" w:rsidR="00A7764D" w:rsidRPr="00F73F7B" w:rsidRDefault="00A7764D" w:rsidP="00031EB5">
      <w:pPr>
        <w:spacing w:after="0" w:line="240" w:lineRule="auto"/>
        <w:ind w:right="567"/>
        <w:rPr>
          <w:rFonts w:asciiTheme="minorHAnsi" w:hAnsiTheme="minorHAnsi" w:cstheme="minorHAnsi"/>
          <w:b/>
        </w:rPr>
      </w:pPr>
    </w:p>
    <w:p w14:paraId="6022FFC5" w14:textId="77777777" w:rsidR="00A7764D" w:rsidRPr="00F73F7B" w:rsidRDefault="00A7764D" w:rsidP="00031EB5">
      <w:pPr>
        <w:pStyle w:val="ListParagraph"/>
        <w:spacing w:after="0" w:line="240" w:lineRule="auto"/>
        <w:ind w:left="709"/>
        <w:rPr>
          <w:rFonts w:asciiTheme="minorHAnsi" w:hAnsiTheme="minorHAnsi" w:cstheme="minorHAnsi"/>
        </w:rPr>
      </w:pPr>
      <w:r>
        <w:rPr>
          <w:rFonts w:asciiTheme="minorHAnsi" w:hAnsiTheme="minorHAnsi"/>
        </w:rPr>
        <w:t>No pests, such as rodents, birds or food pests, can be present on the food premises.</w:t>
      </w:r>
    </w:p>
    <w:p w14:paraId="4005FCF6" w14:textId="0E825296" w:rsidR="00A17332" w:rsidRPr="00F73F7B" w:rsidRDefault="00A17332" w:rsidP="00F07815">
      <w:pPr>
        <w:spacing w:after="0" w:line="240" w:lineRule="auto"/>
        <w:rPr>
          <w:rFonts w:asciiTheme="minorHAnsi" w:hAnsiTheme="minorHAnsi" w:cstheme="minorHAnsi"/>
        </w:rPr>
      </w:pPr>
    </w:p>
    <w:p w14:paraId="56B41D50" w14:textId="77777777" w:rsidR="00A7764D" w:rsidRPr="00F73F7B" w:rsidRDefault="00A7764D" w:rsidP="00031EB5">
      <w:pPr>
        <w:pStyle w:val="ListParagraph"/>
        <w:spacing w:after="0" w:line="240" w:lineRule="auto"/>
        <w:ind w:left="709"/>
        <w:rPr>
          <w:rFonts w:asciiTheme="minorHAnsi" w:hAnsiTheme="minorHAnsi" w:cstheme="minorHAnsi"/>
          <w:b/>
        </w:rPr>
      </w:pPr>
      <w:r>
        <w:rPr>
          <w:rFonts w:asciiTheme="minorHAnsi" w:hAnsiTheme="minorHAnsi"/>
          <w:b/>
        </w:rPr>
        <w:t>The access of pests to the premises is prevented by: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271"/>
      </w:tblGrid>
      <w:tr w:rsidR="00B24150" w:rsidRPr="00F73F7B" w14:paraId="09A61348" w14:textId="77777777" w:rsidTr="009D4F41">
        <w:trPr>
          <w:trHeight w:val="254"/>
        </w:trPr>
        <w:tc>
          <w:tcPr>
            <w:tcW w:w="485" w:type="dxa"/>
          </w:tcPr>
          <w:p w14:paraId="2101B67A" w14:textId="110B2318" w:rsidR="00B24150" w:rsidRPr="00F73F7B" w:rsidRDefault="00B24150" w:rsidP="00B24150">
            <w:pPr>
              <w:spacing w:after="0" w:line="240" w:lineRule="auto"/>
              <w:rPr>
                <w:rFonts w:asciiTheme="minorHAnsi" w:hAnsiTheme="minorHAnsi" w:cstheme="minorHAnsi"/>
                <w:b/>
              </w:rPr>
            </w:pPr>
            <w:r w:rsidRPr="00F73F7B">
              <w:rPr>
                <w:rFonts w:asciiTheme="minorHAnsi" w:hAnsiTheme="minorHAnsi" w:cstheme="minorHAnsi"/>
                <w:b/>
              </w:rPr>
              <w:fldChar w:fldCharType="begin">
                <w:ffData>
                  <w:name w:val=""/>
                  <w:enabled/>
                  <w:calcOnExit w:val="0"/>
                  <w:checkBox>
                    <w:sizeAuto/>
                    <w:default w:val="0"/>
                  </w:checkBox>
                </w:ffData>
              </w:fldChar>
            </w:r>
            <w:r w:rsidRPr="00F73F7B">
              <w:rPr>
                <w:rFonts w:asciiTheme="minorHAnsi" w:hAnsiTheme="minorHAnsi" w:cstheme="minorHAnsi"/>
                <w:b/>
              </w:rPr>
              <w:instrText xml:space="preserve"> FORMCHECKBOX </w:instrText>
            </w:r>
            <w:r w:rsidRPr="00F73F7B">
              <w:rPr>
                <w:rFonts w:asciiTheme="minorHAnsi" w:hAnsiTheme="minorHAnsi" w:cstheme="minorHAnsi"/>
                <w:b/>
              </w:rPr>
            </w:r>
            <w:r w:rsidRPr="00F73F7B">
              <w:rPr>
                <w:rFonts w:asciiTheme="minorHAnsi" w:hAnsiTheme="minorHAnsi" w:cstheme="minorHAnsi"/>
                <w:b/>
              </w:rPr>
              <w:fldChar w:fldCharType="separate"/>
            </w:r>
            <w:r w:rsidRPr="00F73F7B">
              <w:rPr>
                <w:rFonts w:asciiTheme="minorHAnsi" w:hAnsiTheme="minorHAnsi" w:cstheme="minorHAnsi"/>
                <w:b/>
              </w:rPr>
              <w:fldChar w:fldCharType="end"/>
            </w:r>
          </w:p>
        </w:tc>
        <w:tc>
          <w:tcPr>
            <w:tcW w:w="8271" w:type="dxa"/>
          </w:tcPr>
          <w:p w14:paraId="59C22F86" w14:textId="388543BB" w:rsidR="00B24150" w:rsidRPr="00F73F7B" w:rsidRDefault="00B24150" w:rsidP="009D4F41">
            <w:pPr>
              <w:pStyle w:val="NoSpacing"/>
              <w:rPr>
                <w:rFonts w:asciiTheme="minorHAnsi" w:hAnsiTheme="minorHAnsi" w:cstheme="minorHAnsi"/>
              </w:rPr>
            </w:pPr>
            <w:r>
              <w:rPr>
                <w:rFonts w:asciiTheme="minorHAnsi" w:hAnsiTheme="minorHAnsi"/>
              </w:rPr>
              <w:t>We have an agreement with a pest control company as a preventive measure</w:t>
            </w:r>
          </w:p>
        </w:tc>
      </w:tr>
      <w:tr w:rsidR="00B24150" w:rsidRPr="00F73F7B" w14:paraId="1514096A" w14:textId="77777777" w:rsidTr="00B24150">
        <w:trPr>
          <w:trHeight w:val="232"/>
        </w:trPr>
        <w:tc>
          <w:tcPr>
            <w:tcW w:w="485" w:type="dxa"/>
          </w:tcPr>
          <w:p w14:paraId="56D57508" w14:textId="77777777" w:rsidR="00B24150" w:rsidRPr="00F73F7B" w:rsidRDefault="00B24150" w:rsidP="00B24150">
            <w:pPr>
              <w:spacing w:after="0" w:line="240" w:lineRule="auto"/>
              <w:rPr>
                <w:rFonts w:asciiTheme="minorHAnsi" w:hAnsiTheme="minorHAnsi" w:cstheme="minorHAnsi"/>
                <w:b/>
              </w:rPr>
            </w:pPr>
            <w:r w:rsidRPr="00F73F7B">
              <w:rPr>
                <w:rFonts w:asciiTheme="minorHAnsi" w:hAnsiTheme="minorHAnsi" w:cstheme="minorHAnsi"/>
                <w:b/>
              </w:rPr>
              <w:fldChar w:fldCharType="begin">
                <w:ffData>
                  <w:name w:val=""/>
                  <w:enabled/>
                  <w:calcOnExit w:val="0"/>
                  <w:checkBox>
                    <w:sizeAuto/>
                    <w:default w:val="0"/>
                  </w:checkBox>
                </w:ffData>
              </w:fldChar>
            </w:r>
            <w:r w:rsidRPr="00F73F7B">
              <w:rPr>
                <w:rFonts w:asciiTheme="minorHAnsi" w:hAnsiTheme="minorHAnsi" w:cstheme="minorHAnsi"/>
                <w:b/>
              </w:rPr>
              <w:instrText xml:space="preserve"> FORMCHECKBOX </w:instrText>
            </w:r>
            <w:r w:rsidRPr="00F73F7B">
              <w:rPr>
                <w:rFonts w:asciiTheme="minorHAnsi" w:hAnsiTheme="minorHAnsi" w:cstheme="minorHAnsi"/>
                <w:b/>
              </w:rPr>
            </w:r>
            <w:r w:rsidRPr="00F73F7B">
              <w:rPr>
                <w:rFonts w:asciiTheme="minorHAnsi" w:hAnsiTheme="minorHAnsi" w:cstheme="minorHAnsi"/>
                <w:b/>
              </w:rPr>
              <w:fldChar w:fldCharType="separate"/>
            </w:r>
            <w:r w:rsidRPr="00F73F7B">
              <w:rPr>
                <w:rFonts w:asciiTheme="minorHAnsi" w:hAnsiTheme="minorHAnsi" w:cstheme="minorHAnsi"/>
                <w:b/>
              </w:rPr>
              <w:fldChar w:fldCharType="end"/>
            </w:r>
          </w:p>
        </w:tc>
        <w:tc>
          <w:tcPr>
            <w:tcW w:w="8271" w:type="dxa"/>
          </w:tcPr>
          <w:p w14:paraId="55F78E1E" w14:textId="77777777" w:rsidR="00B24150" w:rsidRPr="00F73F7B" w:rsidRDefault="00B24150" w:rsidP="00B24150">
            <w:pPr>
              <w:spacing w:after="0" w:line="240" w:lineRule="auto"/>
              <w:rPr>
                <w:rFonts w:asciiTheme="minorHAnsi" w:hAnsiTheme="minorHAnsi" w:cstheme="minorHAnsi"/>
              </w:rPr>
            </w:pPr>
            <w:r>
              <w:rPr>
                <w:rFonts w:asciiTheme="minorHAnsi" w:hAnsiTheme="minorHAnsi"/>
              </w:rPr>
              <w:t>We keep windows and doors closed</w:t>
            </w:r>
          </w:p>
        </w:tc>
      </w:tr>
      <w:tr w:rsidR="00B24150" w:rsidRPr="00F73F7B" w14:paraId="09FB157B" w14:textId="77777777" w:rsidTr="00B24150">
        <w:tc>
          <w:tcPr>
            <w:tcW w:w="485" w:type="dxa"/>
          </w:tcPr>
          <w:p w14:paraId="3CB9EC4B" w14:textId="77777777" w:rsidR="00B24150" w:rsidRPr="00F73F7B" w:rsidRDefault="00B24150" w:rsidP="00B24150">
            <w:pPr>
              <w:spacing w:after="0" w:line="240" w:lineRule="auto"/>
              <w:rPr>
                <w:rFonts w:asciiTheme="minorHAnsi" w:hAnsiTheme="minorHAnsi" w:cstheme="minorHAnsi"/>
                <w:b/>
              </w:rPr>
            </w:pPr>
            <w:r w:rsidRPr="00F73F7B">
              <w:rPr>
                <w:rFonts w:asciiTheme="minorHAnsi" w:hAnsiTheme="minorHAnsi" w:cstheme="minorHAnsi"/>
                <w:b/>
              </w:rPr>
              <w:fldChar w:fldCharType="begin">
                <w:ffData>
                  <w:name w:val=""/>
                  <w:enabled/>
                  <w:calcOnExit w:val="0"/>
                  <w:checkBox>
                    <w:sizeAuto/>
                    <w:default w:val="0"/>
                  </w:checkBox>
                </w:ffData>
              </w:fldChar>
            </w:r>
            <w:r w:rsidRPr="00F73F7B">
              <w:rPr>
                <w:rFonts w:asciiTheme="minorHAnsi" w:hAnsiTheme="minorHAnsi" w:cstheme="minorHAnsi"/>
                <w:b/>
              </w:rPr>
              <w:instrText xml:space="preserve"> FORMCHECKBOX </w:instrText>
            </w:r>
            <w:r w:rsidRPr="00F73F7B">
              <w:rPr>
                <w:rFonts w:asciiTheme="minorHAnsi" w:hAnsiTheme="minorHAnsi" w:cstheme="minorHAnsi"/>
                <w:b/>
              </w:rPr>
            </w:r>
            <w:r w:rsidRPr="00F73F7B">
              <w:rPr>
                <w:rFonts w:asciiTheme="minorHAnsi" w:hAnsiTheme="minorHAnsi" w:cstheme="minorHAnsi"/>
                <w:b/>
              </w:rPr>
              <w:fldChar w:fldCharType="separate"/>
            </w:r>
            <w:r w:rsidRPr="00F73F7B">
              <w:rPr>
                <w:rFonts w:asciiTheme="minorHAnsi" w:hAnsiTheme="minorHAnsi" w:cstheme="minorHAnsi"/>
                <w:b/>
              </w:rPr>
              <w:fldChar w:fldCharType="end"/>
            </w:r>
          </w:p>
        </w:tc>
        <w:tc>
          <w:tcPr>
            <w:tcW w:w="8271" w:type="dxa"/>
          </w:tcPr>
          <w:p w14:paraId="43AAC958" w14:textId="77777777" w:rsidR="00B24150" w:rsidRPr="00F73F7B" w:rsidRDefault="00B24150" w:rsidP="00B24150">
            <w:pPr>
              <w:spacing w:after="0" w:line="240" w:lineRule="auto"/>
              <w:rPr>
                <w:rFonts w:asciiTheme="minorHAnsi" w:hAnsiTheme="minorHAnsi" w:cstheme="minorHAnsi"/>
              </w:rPr>
            </w:pPr>
            <w:r>
              <w:rPr>
                <w:rFonts w:asciiTheme="minorHAnsi" w:hAnsiTheme="minorHAnsi"/>
              </w:rPr>
              <w:t>We ensure that there are no access routes for pests in the structures (penetrations/holes that lead outside/into substructures etc.)</w:t>
            </w:r>
          </w:p>
        </w:tc>
      </w:tr>
      <w:tr w:rsidR="00B24150" w:rsidRPr="00F73F7B" w14:paraId="39CB1FB1" w14:textId="77777777" w:rsidTr="00B24150">
        <w:tc>
          <w:tcPr>
            <w:tcW w:w="485" w:type="dxa"/>
          </w:tcPr>
          <w:p w14:paraId="0073C15E" w14:textId="77777777" w:rsidR="00B24150" w:rsidRPr="00F73F7B" w:rsidRDefault="00B24150" w:rsidP="00B24150">
            <w:pPr>
              <w:spacing w:after="0" w:line="240" w:lineRule="auto"/>
              <w:rPr>
                <w:rFonts w:asciiTheme="minorHAnsi" w:hAnsiTheme="minorHAnsi" w:cstheme="minorHAnsi"/>
                <w:b/>
              </w:rPr>
            </w:pPr>
            <w:r w:rsidRPr="00F73F7B">
              <w:rPr>
                <w:rFonts w:asciiTheme="minorHAnsi" w:hAnsiTheme="minorHAnsi" w:cstheme="minorHAnsi"/>
                <w:b/>
              </w:rPr>
              <w:fldChar w:fldCharType="begin">
                <w:ffData>
                  <w:name w:val=""/>
                  <w:enabled/>
                  <w:calcOnExit w:val="0"/>
                  <w:checkBox>
                    <w:sizeAuto/>
                    <w:default w:val="0"/>
                  </w:checkBox>
                </w:ffData>
              </w:fldChar>
            </w:r>
            <w:r w:rsidRPr="00F73F7B">
              <w:rPr>
                <w:rFonts w:asciiTheme="minorHAnsi" w:hAnsiTheme="minorHAnsi" w:cstheme="minorHAnsi"/>
                <w:b/>
              </w:rPr>
              <w:instrText xml:space="preserve"> FORMCHECKBOX </w:instrText>
            </w:r>
            <w:r w:rsidRPr="00F73F7B">
              <w:rPr>
                <w:rFonts w:asciiTheme="minorHAnsi" w:hAnsiTheme="minorHAnsi" w:cstheme="minorHAnsi"/>
                <w:b/>
              </w:rPr>
            </w:r>
            <w:r w:rsidRPr="00F73F7B">
              <w:rPr>
                <w:rFonts w:asciiTheme="minorHAnsi" w:hAnsiTheme="minorHAnsi" w:cstheme="minorHAnsi"/>
                <w:b/>
              </w:rPr>
              <w:fldChar w:fldCharType="separate"/>
            </w:r>
            <w:r w:rsidRPr="00F73F7B">
              <w:rPr>
                <w:rFonts w:asciiTheme="minorHAnsi" w:hAnsiTheme="minorHAnsi" w:cstheme="minorHAnsi"/>
                <w:b/>
              </w:rPr>
              <w:fldChar w:fldCharType="end"/>
            </w:r>
          </w:p>
        </w:tc>
        <w:tc>
          <w:tcPr>
            <w:tcW w:w="8271" w:type="dxa"/>
          </w:tcPr>
          <w:p w14:paraId="73CDD0AB" w14:textId="77777777" w:rsidR="00B24150" w:rsidRPr="00F73F7B" w:rsidRDefault="00B24150" w:rsidP="00B24150">
            <w:pPr>
              <w:spacing w:after="0" w:line="240" w:lineRule="auto"/>
              <w:rPr>
                <w:rFonts w:asciiTheme="minorHAnsi" w:hAnsiTheme="minorHAnsi" w:cstheme="minorHAnsi"/>
              </w:rPr>
            </w:pPr>
            <w:r>
              <w:rPr>
                <w:rFonts w:asciiTheme="minorHAnsi" w:hAnsiTheme="minorHAnsi"/>
              </w:rPr>
              <w:t>We continuously monitor the premises and foods for pests</w:t>
            </w:r>
          </w:p>
        </w:tc>
      </w:tr>
      <w:tr w:rsidR="00B24150" w:rsidRPr="00F73F7B" w14:paraId="4B41F2F9" w14:textId="77777777" w:rsidTr="00B24150">
        <w:tc>
          <w:tcPr>
            <w:tcW w:w="485" w:type="dxa"/>
          </w:tcPr>
          <w:p w14:paraId="408B9A26" w14:textId="77777777" w:rsidR="00B24150" w:rsidRPr="00F73F7B" w:rsidRDefault="00B24150" w:rsidP="00B24150">
            <w:pPr>
              <w:spacing w:after="0" w:line="240" w:lineRule="auto"/>
              <w:rPr>
                <w:rFonts w:asciiTheme="minorHAnsi" w:hAnsiTheme="minorHAnsi" w:cstheme="minorHAnsi"/>
                <w:b/>
              </w:rPr>
            </w:pPr>
            <w:r w:rsidRPr="00F73F7B">
              <w:rPr>
                <w:rFonts w:asciiTheme="minorHAnsi" w:hAnsiTheme="minorHAnsi" w:cstheme="minorHAnsi"/>
                <w:b/>
              </w:rPr>
              <w:fldChar w:fldCharType="begin">
                <w:ffData>
                  <w:name w:val=""/>
                  <w:enabled/>
                  <w:calcOnExit w:val="0"/>
                  <w:checkBox>
                    <w:sizeAuto/>
                    <w:default w:val="0"/>
                  </w:checkBox>
                </w:ffData>
              </w:fldChar>
            </w:r>
            <w:r w:rsidRPr="00F73F7B">
              <w:rPr>
                <w:rFonts w:asciiTheme="minorHAnsi" w:hAnsiTheme="minorHAnsi" w:cstheme="minorHAnsi"/>
                <w:b/>
              </w:rPr>
              <w:instrText xml:space="preserve"> FORMCHECKBOX </w:instrText>
            </w:r>
            <w:r w:rsidRPr="00F73F7B">
              <w:rPr>
                <w:rFonts w:asciiTheme="minorHAnsi" w:hAnsiTheme="minorHAnsi" w:cstheme="minorHAnsi"/>
                <w:b/>
              </w:rPr>
            </w:r>
            <w:r w:rsidRPr="00F73F7B">
              <w:rPr>
                <w:rFonts w:asciiTheme="minorHAnsi" w:hAnsiTheme="minorHAnsi" w:cstheme="minorHAnsi"/>
                <w:b/>
              </w:rPr>
              <w:fldChar w:fldCharType="separate"/>
            </w:r>
            <w:r w:rsidRPr="00F73F7B">
              <w:rPr>
                <w:rFonts w:asciiTheme="minorHAnsi" w:hAnsiTheme="minorHAnsi" w:cstheme="minorHAnsi"/>
                <w:b/>
              </w:rPr>
              <w:fldChar w:fldCharType="end"/>
            </w:r>
          </w:p>
        </w:tc>
        <w:tc>
          <w:tcPr>
            <w:tcW w:w="8271" w:type="dxa"/>
          </w:tcPr>
          <w:p w14:paraId="46A57D45" w14:textId="77777777" w:rsidR="00B24150" w:rsidRPr="00F73F7B" w:rsidRDefault="00B24150" w:rsidP="00B24150">
            <w:pPr>
              <w:spacing w:after="0" w:line="240" w:lineRule="auto"/>
              <w:rPr>
                <w:rFonts w:asciiTheme="minorHAnsi" w:hAnsiTheme="minorHAnsi" w:cstheme="minorHAnsi"/>
              </w:rPr>
            </w:pPr>
            <w:r>
              <w:t xml:space="preserve">Other, please specify </w:t>
            </w:r>
            <w:r w:rsidRPr="00F73F7B">
              <w:rPr>
                <w:rFonts w:asciiTheme="minorHAnsi" w:hAnsiTheme="minorHAnsi" w:cstheme="minorHAnsi"/>
              </w:rPr>
              <w:fldChar w:fldCharType="begin" w:fldLock="1">
                <w:ffData>
                  <w:name w:val="Teksti70"/>
                  <w:enabled/>
                  <w:calcOnExit w:val="0"/>
                  <w:textInput/>
                </w:ffData>
              </w:fldChar>
            </w:r>
            <w:r w:rsidRPr="00F73F7B">
              <w:rPr>
                <w:rFonts w:asciiTheme="minorHAnsi" w:hAnsiTheme="minorHAnsi" w:cstheme="minorHAnsi"/>
              </w:rPr>
              <w:instrText xml:space="preserve"> FORMTEXT </w:instrText>
            </w:r>
            <w:r w:rsidRPr="00F73F7B">
              <w:rPr>
                <w:rFonts w:asciiTheme="minorHAnsi" w:hAnsiTheme="minorHAnsi" w:cstheme="minorHAnsi"/>
              </w:rPr>
            </w:r>
            <w:r w:rsidRPr="00F73F7B">
              <w:rPr>
                <w:rFonts w:asciiTheme="minorHAnsi" w:hAnsiTheme="minorHAnsi" w:cstheme="minorHAnsi"/>
              </w:rPr>
              <w:fldChar w:fldCharType="separate"/>
            </w:r>
            <w:r>
              <w:rPr>
                <w:rFonts w:asciiTheme="minorHAnsi" w:hAnsiTheme="minorHAnsi"/>
              </w:rPr>
              <w:t>     </w:t>
            </w:r>
            <w:r w:rsidRPr="00F73F7B">
              <w:rPr>
                <w:rFonts w:asciiTheme="minorHAnsi" w:hAnsiTheme="minorHAnsi" w:cstheme="minorHAnsi"/>
              </w:rPr>
              <w:fldChar w:fldCharType="end"/>
            </w:r>
          </w:p>
          <w:p w14:paraId="55C39542" w14:textId="77777777" w:rsidR="00B24150" w:rsidRPr="00F73F7B" w:rsidRDefault="00B24150" w:rsidP="00B24150">
            <w:pPr>
              <w:pStyle w:val="ListParagraph"/>
              <w:spacing w:after="0" w:line="240" w:lineRule="auto"/>
              <w:ind w:left="709"/>
              <w:rPr>
                <w:rFonts w:asciiTheme="minorHAnsi" w:hAnsiTheme="minorHAnsi" w:cstheme="minorHAnsi"/>
              </w:rPr>
            </w:pPr>
          </w:p>
        </w:tc>
      </w:tr>
    </w:tbl>
    <w:p w14:paraId="3FA4865B" w14:textId="77777777" w:rsidR="00A553A4" w:rsidRPr="00F73F7B" w:rsidRDefault="00A553A4" w:rsidP="00A553A4">
      <w:pPr>
        <w:spacing w:after="0" w:line="240" w:lineRule="auto"/>
        <w:ind w:left="720"/>
        <w:contextualSpacing/>
        <w:rPr>
          <w:rFonts w:asciiTheme="minorHAnsi" w:hAnsiTheme="minorHAnsi" w:cstheme="minorHAnsi"/>
          <w:b/>
        </w:rPr>
      </w:pPr>
      <w:r>
        <w:rPr>
          <w:rFonts w:asciiTheme="minorHAnsi" w:hAnsiTheme="minorHAnsi"/>
          <w:b/>
        </w:rPr>
        <w:t>When pests are detected, the following measures are taken/responsible parties:</w:t>
      </w:r>
    </w:p>
    <w:tbl>
      <w:tblPr>
        <w:tblStyle w:val="TaulukkoRuudukko3"/>
        <w:tblW w:w="0" w:type="auto"/>
        <w:tblInd w:w="720" w:type="dxa"/>
        <w:tblLook w:val="04A0" w:firstRow="1" w:lastRow="0" w:firstColumn="1" w:lastColumn="0" w:noHBand="0" w:noVBand="1"/>
      </w:tblPr>
      <w:tblGrid>
        <w:gridCol w:w="8756"/>
      </w:tblGrid>
      <w:tr w:rsidR="00A553A4" w:rsidRPr="00F73F7B" w14:paraId="31DD5072" w14:textId="77777777" w:rsidTr="00662284">
        <w:tc>
          <w:tcPr>
            <w:tcW w:w="8908" w:type="dxa"/>
          </w:tcPr>
          <w:p w14:paraId="25C32A3A" w14:textId="77777777" w:rsidR="00A553A4" w:rsidRPr="00F73F7B" w:rsidRDefault="00A553A4" w:rsidP="00A553A4">
            <w:pPr>
              <w:spacing w:line="240" w:lineRule="auto"/>
              <w:rPr>
                <w:rFonts w:asciiTheme="minorHAnsi" w:hAnsiTheme="minorHAnsi" w:cstheme="minorHAnsi"/>
                <w:b/>
              </w:rPr>
            </w:pPr>
            <w:r w:rsidRPr="00F73F7B">
              <w:rPr>
                <w:rFonts w:asciiTheme="minorHAnsi" w:hAnsiTheme="minorHAnsi" w:cstheme="minorHAnsi"/>
                <w:b/>
                <w:u w:val="single"/>
              </w:rPr>
              <w:fldChar w:fldCharType="begin" w:fldLock="1">
                <w:ffData>
                  <w:name w:val="Teksti58"/>
                  <w:enabled/>
                  <w:calcOnExit w:val="0"/>
                  <w:textInput/>
                </w:ffData>
              </w:fldChar>
            </w:r>
            <w:r w:rsidRPr="00F73F7B">
              <w:rPr>
                <w:rFonts w:asciiTheme="minorHAnsi" w:hAnsiTheme="minorHAnsi" w:cstheme="minorHAnsi"/>
                <w:b/>
                <w:u w:val="single"/>
              </w:rPr>
              <w:instrText xml:space="preserve"> FORMTEXT </w:instrText>
            </w:r>
            <w:r w:rsidRPr="00F73F7B">
              <w:rPr>
                <w:rFonts w:asciiTheme="minorHAnsi" w:hAnsiTheme="minorHAnsi" w:cstheme="minorHAnsi"/>
                <w:b/>
                <w:u w:val="single"/>
              </w:rPr>
            </w:r>
            <w:r w:rsidRPr="00F73F7B">
              <w:rPr>
                <w:rFonts w:asciiTheme="minorHAnsi" w:hAnsiTheme="minorHAnsi" w:cstheme="minorHAnsi"/>
                <w:b/>
                <w:u w:val="single"/>
              </w:rPr>
              <w:fldChar w:fldCharType="separate"/>
            </w:r>
            <w:r>
              <w:rPr>
                <w:rFonts w:asciiTheme="minorHAnsi" w:hAnsiTheme="minorHAnsi"/>
                <w:b/>
                <w:u w:val="single"/>
              </w:rPr>
              <w:t>     </w:t>
            </w:r>
            <w:r w:rsidRPr="00F73F7B">
              <w:rPr>
                <w:rFonts w:asciiTheme="minorHAnsi" w:hAnsiTheme="minorHAnsi" w:cstheme="minorHAnsi"/>
                <w:b/>
                <w:u w:val="single"/>
              </w:rPr>
              <w:fldChar w:fldCharType="end"/>
            </w:r>
          </w:p>
          <w:p w14:paraId="4B37AC64" w14:textId="77777777" w:rsidR="00A553A4" w:rsidRPr="00F73F7B" w:rsidRDefault="00A553A4" w:rsidP="00A553A4">
            <w:pPr>
              <w:spacing w:line="240" w:lineRule="auto"/>
              <w:rPr>
                <w:rFonts w:asciiTheme="minorHAnsi" w:hAnsiTheme="minorHAnsi" w:cstheme="minorHAnsi"/>
                <w:b/>
              </w:rPr>
            </w:pPr>
          </w:p>
        </w:tc>
      </w:tr>
    </w:tbl>
    <w:p w14:paraId="591CD472" w14:textId="7E4DB305" w:rsidR="00A553A4" w:rsidRPr="00F73F7B" w:rsidRDefault="00A553A4" w:rsidP="00031EB5">
      <w:pPr>
        <w:pStyle w:val="ListParagraph"/>
        <w:spacing w:after="0" w:line="240" w:lineRule="auto"/>
        <w:rPr>
          <w:rFonts w:asciiTheme="minorHAnsi" w:hAnsiTheme="minorHAnsi" w:cstheme="minorHAnsi"/>
          <w:b/>
        </w:rPr>
      </w:pPr>
    </w:p>
    <w:p w14:paraId="1B12A805" w14:textId="77777777" w:rsidR="00A7764D" w:rsidRPr="00F73F7B" w:rsidRDefault="00FE2936" w:rsidP="00031EB5">
      <w:pPr>
        <w:spacing w:after="0" w:line="240" w:lineRule="auto"/>
        <w:ind w:left="709"/>
        <w:rPr>
          <w:rFonts w:asciiTheme="minorHAnsi" w:hAnsiTheme="minorHAnsi" w:cstheme="minorHAnsi"/>
          <w:b/>
        </w:rPr>
      </w:pPr>
      <w:r>
        <w:rPr>
          <w:rFonts w:asciiTheme="minorHAnsi" w:hAnsiTheme="minorHAnsi"/>
          <w:b/>
        </w:rPr>
        <w:t>Animals brought to the restaurant by customers</w:t>
      </w:r>
    </w:p>
    <w:p w14:paraId="4CD1E865" w14:textId="77777777" w:rsidR="00BE11BE" w:rsidRPr="00F73F7B" w:rsidRDefault="00A7764D" w:rsidP="00031EB5">
      <w:pPr>
        <w:pStyle w:val="ListParagraph"/>
        <w:spacing w:after="0" w:line="240" w:lineRule="auto"/>
        <w:ind w:right="567"/>
        <w:rPr>
          <w:rFonts w:asciiTheme="minorHAnsi" w:hAnsiTheme="minorHAnsi" w:cstheme="minorHAnsi"/>
          <w:szCs w:val="24"/>
        </w:rPr>
      </w:pPr>
      <w:r>
        <w:rPr>
          <w:rFonts w:asciiTheme="minorHAnsi" w:hAnsiTheme="minorHAnsi"/>
        </w:rPr>
        <w:t xml:space="preserve">Guide dogs for the visually impaired and assistance dogs for the disabled and those with hearing impairments may be brought to the customer facilities of the food premises. </w:t>
      </w:r>
    </w:p>
    <w:p w14:paraId="7B01DBA3" w14:textId="77777777" w:rsidR="00A7764D" w:rsidRPr="00F73F7B" w:rsidRDefault="00A7764D" w:rsidP="00031EB5">
      <w:pPr>
        <w:pStyle w:val="ListParagraph"/>
        <w:spacing w:after="0" w:line="240" w:lineRule="auto"/>
        <w:ind w:right="567"/>
        <w:rPr>
          <w:rFonts w:asciiTheme="minorHAnsi" w:hAnsiTheme="minorHAnsi" w:cstheme="minorHAnsi"/>
          <w:szCs w:val="24"/>
        </w:rPr>
      </w:pPr>
      <w:r>
        <w:rPr>
          <w:rFonts w:asciiTheme="minorHAnsi" w:hAnsiTheme="minorHAnsi"/>
        </w:rPr>
        <w:t>By the operator's permission, pets may be brought to facilities where food is served on the food premises. Customers must be informed of this permission at the entrance to the serving area. The operator may specify which pets are allowed on the food premises.</w:t>
      </w:r>
    </w:p>
    <w:p w14:paraId="5E6C022A" w14:textId="394E415C" w:rsidR="00A7764D" w:rsidRPr="00F73F7B" w:rsidRDefault="00A7764D" w:rsidP="009C4E49">
      <w:pPr>
        <w:pStyle w:val="ListParagraph"/>
        <w:numPr>
          <w:ilvl w:val="0"/>
          <w:numId w:val="25"/>
        </w:numPr>
        <w:spacing w:after="0" w:line="240" w:lineRule="auto"/>
        <w:rPr>
          <w:rFonts w:asciiTheme="minorHAnsi" w:hAnsiTheme="minorHAnsi" w:cstheme="minorHAnsi"/>
        </w:rPr>
      </w:pPr>
      <w:r>
        <w:t>Can customers bring pets to the restaurant?</w:t>
      </w:r>
      <w:r>
        <w:rPr>
          <w:rFonts w:asciiTheme="minorHAnsi" w:hAnsiTheme="minorHAnsi"/>
        </w:rPr>
        <w:t xml:space="preserve"> </w:t>
      </w:r>
      <w:r>
        <w:rPr>
          <w:rFonts w:asciiTheme="minorHAnsi" w:hAnsiTheme="minorHAnsi"/>
        </w:rPr>
        <w:tab/>
      </w:r>
      <w:r w:rsidR="004F356B" w:rsidRPr="00F73F7B">
        <w:rPr>
          <w:rFonts w:asciiTheme="minorHAnsi" w:hAnsiTheme="minorHAnsi" w:cstheme="minorHAnsi"/>
        </w:rPr>
        <w:fldChar w:fldCharType="begin">
          <w:ffData>
            <w:name w:val=""/>
            <w:enabled/>
            <w:calcOnExit w:val="0"/>
            <w:checkBox>
              <w:sizeAuto/>
              <w:default w:val="0"/>
            </w:checkBox>
          </w:ffData>
        </w:fldChar>
      </w:r>
      <w:r w:rsidR="004F356B" w:rsidRPr="00F73F7B">
        <w:rPr>
          <w:rFonts w:asciiTheme="minorHAnsi" w:hAnsiTheme="minorHAnsi" w:cstheme="minorHAnsi"/>
        </w:rPr>
        <w:instrText xml:space="preserve"> FORMCHECKBOX </w:instrText>
      </w:r>
      <w:r w:rsidR="004F356B" w:rsidRPr="00F73F7B">
        <w:rPr>
          <w:rFonts w:asciiTheme="minorHAnsi" w:hAnsiTheme="minorHAnsi" w:cstheme="minorHAnsi"/>
        </w:rPr>
      </w:r>
      <w:r w:rsidR="004F356B" w:rsidRPr="00F73F7B">
        <w:rPr>
          <w:rFonts w:asciiTheme="minorHAnsi" w:hAnsiTheme="minorHAnsi" w:cstheme="minorHAnsi"/>
        </w:rPr>
        <w:fldChar w:fldCharType="separate"/>
      </w:r>
      <w:r w:rsidR="004F356B" w:rsidRPr="00F73F7B">
        <w:rPr>
          <w:rFonts w:asciiTheme="minorHAnsi" w:hAnsiTheme="minorHAnsi" w:cstheme="minorHAnsi"/>
        </w:rPr>
        <w:fldChar w:fldCharType="end"/>
      </w:r>
      <w:r>
        <w:rPr>
          <w:rFonts w:asciiTheme="minorHAnsi" w:hAnsiTheme="minorHAnsi"/>
        </w:rPr>
        <w:t xml:space="preserve"> Yes </w:t>
      </w:r>
      <w:r w:rsidR="004F356B" w:rsidRPr="00F73F7B">
        <w:rPr>
          <w:rFonts w:asciiTheme="minorHAnsi" w:hAnsiTheme="minorHAnsi" w:cstheme="minorHAnsi"/>
        </w:rPr>
        <w:fldChar w:fldCharType="begin">
          <w:ffData>
            <w:name w:val=""/>
            <w:enabled/>
            <w:calcOnExit w:val="0"/>
            <w:checkBox>
              <w:sizeAuto/>
              <w:default w:val="0"/>
            </w:checkBox>
          </w:ffData>
        </w:fldChar>
      </w:r>
      <w:r w:rsidR="004F356B" w:rsidRPr="00F73F7B">
        <w:rPr>
          <w:rFonts w:asciiTheme="minorHAnsi" w:hAnsiTheme="minorHAnsi" w:cstheme="minorHAnsi"/>
        </w:rPr>
        <w:instrText xml:space="preserve"> FORMCHECKBOX </w:instrText>
      </w:r>
      <w:r w:rsidR="004F356B" w:rsidRPr="00F73F7B">
        <w:rPr>
          <w:rFonts w:asciiTheme="minorHAnsi" w:hAnsiTheme="minorHAnsi" w:cstheme="minorHAnsi"/>
        </w:rPr>
      </w:r>
      <w:r w:rsidR="004F356B" w:rsidRPr="00F73F7B">
        <w:rPr>
          <w:rFonts w:asciiTheme="minorHAnsi" w:hAnsiTheme="minorHAnsi" w:cstheme="minorHAnsi"/>
        </w:rPr>
        <w:fldChar w:fldCharType="separate"/>
      </w:r>
      <w:r w:rsidR="004F356B" w:rsidRPr="00F73F7B">
        <w:rPr>
          <w:rFonts w:asciiTheme="minorHAnsi" w:hAnsiTheme="minorHAnsi" w:cstheme="minorHAnsi"/>
        </w:rPr>
        <w:fldChar w:fldCharType="end"/>
      </w:r>
      <w:r>
        <w:rPr>
          <w:rFonts w:asciiTheme="minorHAnsi" w:hAnsiTheme="minorHAnsi"/>
        </w:rPr>
        <w:t xml:space="preserve"> No</w:t>
      </w:r>
    </w:p>
    <w:p w14:paraId="3C5C3483" w14:textId="77777777" w:rsidR="009C4E49" w:rsidRPr="00F73F7B" w:rsidRDefault="009C4E49" w:rsidP="009C4E49">
      <w:pPr>
        <w:pStyle w:val="ListParagraph"/>
        <w:numPr>
          <w:ilvl w:val="0"/>
          <w:numId w:val="25"/>
        </w:numPr>
        <w:spacing w:after="0" w:line="240" w:lineRule="auto"/>
        <w:rPr>
          <w:rFonts w:asciiTheme="minorHAnsi" w:hAnsiTheme="minorHAnsi" w:cstheme="minorHAnsi"/>
          <w:color w:val="000000"/>
          <w:szCs w:val="24"/>
        </w:rPr>
      </w:pPr>
      <w:r>
        <w:rPr>
          <w:rFonts w:asciiTheme="minorHAnsi" w:hAnsiTheme="minorHAnsi"/>
          <w:color w:val="000000"/>
        </w:rPr>
        <w:t xml:space="preserve">There is a written notification of this </w:t>
      </w:r>
    </w:p>
    <w:p w14:paraId="722E2ABA" w14:textId="7471565F" w:rsidR="009C4E49" w:rsidRPr="00F73F7B" w:rsidRDefault="009C4E49" w:rsidP="009C4E49">
      <w:pPr>
        <w:spacing w:after="0" w:line="240" w:lineRule="auto"/>
        <w:ind w:left="136" w:firstLine="1304"/>
        <w:rPr>
          <w:rFonts w:asciiTheme="minorHAnsi" w:hAnsiTheme="minorHAnsi" w:cstheme="minorHAnsi"/>
        </w:rPr>
      </w:pPr>
      <w:r>
        <w:t>at the restaurant's entrance</w:t>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w:t>
      </w:r>
    </w:p>
    <w:p w14:paraId="25CB245D" w14:textId="78B15792" w:rsidR="004F356B" w:rsidRPr="00F73F7B" w:rsidRDefault="004F356B" w:rsidP="009C4E49">
      <w:pPr>
        <w:pStyle w:val="ListParagraph"/>
        <w:numPr>
          <w:ilvl w:val="0"/>
          <w:numId w:val="26"/>
        </w:numPr>
        <w:spacing w:after="0" w:line="240" w:lineRule="auto"/>
        <w:rPr>
          <w:rFonts w:asciiTheme="minorHAnsi" w:hAnsiTheme="minorHAnsi" w:cstheme="minorHAnsi"/>
          <w:color w:val="000000"/>
          <w:sz w:val="20"/>
        </w:rPr>
      </w:pPr>
      <w:r>
        <w:t>Which animals may be brought to the restaurant</w:t>
      </w:r>
      <w:r>
        <w:rPr>
          <w:rFonts w:asciiTheme="minorHAnsi" w:hAnsiTheme="minorHAnsi"/>
        </w:rPr>
        <w:t xml:space="preserve">? </w:t>
      </w:r>
      <w:r>
        <w:rPr>
          <w:rFonts w:asciiTheme="minorHAnsi" w:hAnsiTheme="minorHAnsi"/>
        </w:rPr>
        <w:tab/>
      </w:r>
      <w:r>
        <w:rPr>
          <w:rFonts w:asciiTheme="minorHAnsi" w:hAnsiTheme="minorHAnsi"/>
        </w:rPr>
        <w:tab/>
      </w:r>
      <w:r w:rsidRPr="00F73F7B">
        <w:rPr>
          <w:rFonts w:asciiTheme="minorHAnsi" w:hAnsiTheme="minorHAnsi" w:cstheme="minorHAnsi"/>
          <w:color w:val="000000"/>
          <w:sz w:val="20"/>
          <w:u w:val="single"/>
        </w:rPr>
        <w:fldChar w:fldCharType="begin" w:fldLock="1">
          <w:ffData>
            <w:name w:val="Teksti70"/>
            <w:enabled/>
            <w:calcOnExit w:val="0"/>
            <w:textInput/>
          </w:ffData>
        </w:fldChar>
      </w:r>
      <w:r w:rsidRPr="00F73F7B">
        <w:rPr>
          <w:rFonts w:asciiTheme="minorHAnsi" w:hAnsiTheme="minorHAnsi" w:cstheme="minorHAnsi"/>
          <w:color w:val="000000"/>
          <w:sz w:val="20"/>
          <w:u w:val="single"/>
        </w:rPr>
        <w:instrText xml:space="preserve"> FORMTEXT </w:instrText>
      </w:r>
      <w:r w:rsidRPr="00F73F7B">
        <w:rPr>
          <w:rFonts w:asciiTheme="minorHAnsi" w:hAnsiTheme="minorHAnsi" w:cstheme="minorHAnsi"/>
          <w:color w:val="000000"/>
          <w:sz w:val="20"/>
          <w:u w:val="single"/>
        </w:rPr>
      </w:r>
      <w:r w:rsidRPr="00F73F7B">
        <w:rPr>
          <w:rFonts w:asciiTheme="minorHAnsi" w:hAnsiTheme="minorHAnsi" w:cstheme="minorHAnsi"/>
          <w:color w:val="000000"/>
          <w:sz w:val="20"/>
          <w:u w:val="single"/>
        </w:rPr>
        <w:fldChar w:fldCharType="separate"/>
      </w:r>
      <w:r>
        <w:rPr>
          <w:rFonts w:asciiTheme="minorHAnsi" w:hAnsiTheme="minorHAnsi"/>
          <w:u w:val="single"/>
        </w:rPr>
        <w:t>     </w:t>
      </w:r>
      <w:r w:rsidRPr="00F73F7B">
        <w:rPr>
          <w:rFonts w:asciiTheme="minorHAnsi" w:hAnsiTheme="minorHAnsi" w:cstheme="minorHAnsi"/>
          <w:color w:val="000000"/>
          <w:sz w:val="20"/>
          <w:u w:val="single"/>
        </w:rPr>
        <w:fldChar w:fldCharType="end"/>
      </w:r>
    </w:p>
    <w:p w14:paraId="2582A243" w14:textId="43ADAE4E" w:rsidR="004F356B" w:rsidRPr="00F73F7B" w:rsidRDefault="004F356B" w:rsidP="00031EB5">
      <w:pPr>
        <w:spacing w:after="0" w:line="240" w:lineRule="auto"/>
        <w:ind w:firstLine="720"/>
        <w:rPr>
          <w:rFonts w:asciiTheme="minorHAnsi" w:hAnsiTheme="minorHAnsi" w:cstheme="minorHAnsi"/>
          <w:b/>
        </w:rPr>
      </w:pPr>
    </w:p>
    <w:p w14:paraId="2C08E80C" w14:textId="24755E3F" w:rsidR="00A7764D" w:rsidRPr="00F73F7B" w:rsidRDefault="00B777DE" w:rsidP="00031EB5">
      <w:pPr>
        <w:pStyle w:val="Heading1"/>
        <w:spacing w:before="0"/>
        <w:ind w:firstLine="720"/>
        <w:rPr>
          <w:rFonts w:asciiTheme="minorHAnsi" w:hAnsiTheme="minorHAnsi" w:cstheme="minorHAnsi"/>
          <w:b/>
          <w:color w:val="auto"/>
          <w:sz w:val="28"/>
        </w:rPr>
      </w:pPr>
      <w:bookmarkStart w:id="89" w:name="_Toc14861029"/>
      <w:bookmarkStart w:id="90" w:name="_Toc234235782"/>
      <w:r>
        <w:rPr>
          <w:rFonts w:asciiTheme="minorHAnsi" w:hAnsiTheme="minorHAnsi"/>
          <w:b/>
          <w:color w:val="auto"/>
          <w:sz w:val="28"/>
        </w:rPr>
        <w:t>14. Staff</w:t>
      </w:r>
      <w:bookmarkEnd w:id="89"/>
      <w:bookmarkEnd w:id="90"/>
    </w:p>
    <w:p w14:paraId="6CBACCDA" w14:textId="77777777" w:rsidR="00B777DE" w:rsidRPr="00F73F7B" w:rsidRDefault="00B777DE" w:rsidP="00031EB5">
      <w:pPr>
        <w:spacing w:after="0" w:line="240" w:lineRule="auto"/>
        <w:ind w:left="720"/>
        <w:rPr>
          <w:rFonts w:asciiTheme="minorHAnsi" w:hAnsiTheme="minorHAnsi" w:cstheme="minorHAnsi"/>
        </w:rPr>
      </w:pPr>
    </w:p>
    <w:p w14:paraId="5551C5C0" w14:textId="50559636" w:rsidR="00A7764D" w:rsidRPr="00F73F7B" w:rsidRDefault="00B777DE" w:rsidP="00031EB5">
      <w:pPr>
        <w:pStyle w:val="Heading2"/>
        <w:spacing w:before="0"/>
        <w:ind w:firstLine="720"/>
        <w:rPr>
          <w:rFonts w:asciiTheme="minorHAnsi" w:hAnsiTheme="minorHAnsi" w:cstheme="minorHAnsi"/>
          <w:b/>
          <w:color w:val="auto"/>
          <w:sz w:val="24"/>
        </w:rPr>
      </w:pPr>
      <w:bookmarkStart w:id="91" w:name="_Toc14861030"/>
      <w:bookmarkStart w:id="92" w:name="_Toc234235783"/>
      <w:r>
        <w:rPr>
          <w:rFonts w:asciiTheme="minorHAnsi" w:hAnsiTheme="minorHAnsi"/>
          <w:b/>
          <w:color w:val="auto"/>
          <w:sz w:val="24"/>
        </w:rPr>
        <w:t>14.1 Orientation and training</w:t>
      </w:r>
      <w:bookmarkEnd w:id="91"/>
      <w:bookmarkEnd w:id="92"/>
    </w:p>
    <w:p w14:paraId="3D1C28A6" w14:textId="77777777" w:rsidR="00A7764D" w:rsidRPr="00F73F7B" w:rsidRDefault="00A7764D" w:rsidP="00031EB5">
      <w:pPr>
        <w:pStyle w:val="NoSpacing"/>
        <w:ind w:left="720"/>
        <w:rPr>
          <w:rFonts w:asciiTheme="minorHAnsi" w:hAnsiTheme="minorHAnsi" w:cstheme="minorHAnsi"/>
        </w:rPr>
      </w:pPr>
    </w:p>
    <w:p w14:paraId="7C50303C" w14:textId="77777777" w:rsidR="005A64DB" w:rsidRPr="00F73F7B" w:rsidRDefault="005A64DB" w:rsidP="005A64DB">
      <w:pPr>
        <w:pStyle w:val="NoSpacing"/>
        <w:ind w:left="720"/>
        <w:rPr>
          <w:rFonts w:asciiTheme="minorHAnsi" w:hAnsiTheme="minorHAnsi" w:cstheme="minorHAnsi"/>
        </w:rPr>
      </w:pPr>
      <w:r>
        <w:rPr>
          <w:rFonts w:asciiTheme="minorHAnsi" w:hAnsiTheme="minorHAnsi"/>
        </w:rPr>
        <w:t>The operator ensures that the persons working on the food premises have sufficient food hygiene competence to carry out their tasks and that they receive training and guidance relating to food hygiene if necessary. Understanding the nature and scale of the restaurant’s operation as well as the own-check procedure is part of mastering the work.</w:t>
      </w:r>
    </w:p>
    <w:p w14:paraId="2B575606" w14:textId="77777777" w:rsidR="005A64DB" w:rsidRPr="00F73F7B" w:rsidRDefault="005A64DB" w:rsidP="00031EB5">
      <w:pPr>
        <w:pStyle w:val="NoSpacing"/>
        <w:ind w:left="720"/>
        <w:rPr>
          <w:rFonts w:asciiTheme="minorHAnsi" w:hAnsiTheme="minorHAnsi" w:cstheme="minorHAnsi"/>
        </w:rPr>
      </w:pPr>
    </w:p>
    <w:p w14:paraId="508BF121" w14:textId="28D7C0C9" w:rsidR="00A7764D" w:rsidRPr="00F73F7B" w:rsidRDefault="00D658D7" w:rsidP="00031EB5">
      <w:pPr>
        <w:pStyle w:val="NoSpacing"/>
        <w:ind w:left="720"/>
        <w:rPr>
          <w:rFonts w:asciiTheme="minorHAnsi" w:hAnsiTheme="minorHAnsi" w:cstheme="minorHAnsi"/>
        </w:rPr>
      </w:pPr>
      <w:r>
        <w:rPr>
          <w:rFonts w:asciiTheme="minorHAnsi" w:hAnsiTheme="minorHAnsi"/>
        </w:rPr>
        <w:t xml:space="preserve">The operator is responsible for ensuring that the persons working in the restaurant receive orientation in hygienic and safe practices and own-check procedures. </w:t>
      </w:r>
    </w:p>
    <w:p w14:paraId="780B9C88" w14:textId="77777777" w:rsidR="000B4E78" w:rsidRPr="00F73F7B" w:rsidRDefault="000B4E78" w:rsidP="00031EB5">
      <w:pPr>
        <w:pStyle w:val="NoSpacing"/>
        <w:ind w:left="720"/>
        <w:rPr>
          <w:rFonts w:asciiTheme="minorHAnsi" w:hAnsiTheme="minorHAnsi" w:cstheme="minorHAnsi"/>
        </w:rPr>
      </w:pPr>
    </w:p>
    <w:p w14:paraId="75B48A9A" w14:textId="77777777" w:rsidR="00A7764D" w:rsidRPr="00F73F7B" w:rsidRDefault="00A7764D" w:rsidP="00031EB5">
      <w:pPr>
        <w:pStyle w:val="NoSpacing"/>
        <w:ind w:left="720"/>
        <w:rPr>
          <w:rFonts w:asciiTheme="minorHAnsi" w:hAnsiTheme="minorHAnsi" w:cstheme="minorHAnsi"/>
          <w:b/>
        </w:rPr>
      </w:pPr>
      <w:r>
        <w:rPr>
          <w:rFonts w:asciiTheme="minorHAnsi" w:hAnsiTheme="minorHAnsi"/>
          <w:b/>
        </w:rPr>
        <w:t>How are records kept of employee orientation and training?</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7764D" w:rsidRPr="00F73F7B" w14:paraId="0532D7BB" w14:textId="77777777" w:rsidTr="00077443">
        <w:trPr>
          <w:trHeight w:val="945"/>
        </w:trPr>
        <w:tc>
          <w:tcPr>
            <w:tcW w:w="9628" w:type="dxa"/>
          </w:tcPr>
          <w:p w14:paraId="2A3636D3" w14:textId="77777777" w:rsidR="00A7764D" w:rsidRPr="00F73F7B" w:rsidRDefault="00A7764D" w:rsidP="00031EB5">
            <w:pPr>
              <w:pStyle w:val="NoSpacing"/>
              <w:rPr>
                <w:rFonts w:asciiTheme="minorHAnsi" w:hAnsiTheme="minorHAnsi" w:cstheme="minorHAnsi"/>
                <w:color w:val="000000"/>
                <w:sz w:val="20"/>
                <w:szCs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7CE2004F" w14:textId="77777777" w:rsidR="00A7764D" w:rsidRPr="00F73F7B" w:rsidRDefault="00A7764D" w:rsidP="00031EB5">
            <w:pPr>
              <w:pStyle w:val="NoSpacing"/>
              <w:rPr>
                <w:rFonts w:asciiTheme="minorHAnsi" w:hAnsiTheme="minorHAnsi" w:cstheme="minorHAnsi"/>
              </w:rPr>
            </w:pPr>
          </w:p>
        </w:tc>
      </w:tr>
    </w:tbl>
    <w:p w14:paraId="1374A015" w14:textId="1003CFC0" w:rsidR="00A17332" w:rsidRPr="00F73F7B" w:rsidRDefault="00A17332" w:rsidP="00031EB5">
      <w:pPr>
        <w:pStyle w:val="NoSpacing"/>
        <w:rPr>
          <w:rFonts w:asciiTheme="minorHAnsi" w:hAnsiTheme="minorHAnsi" w:cstheme="minorHAnsi"/>
          <w:b/>
        </w:rPr>
      </w:pPr>
    </w:p>
    <w:p w14:paraId="7D45B73D" w14:textId="77777777" w:rsidR="00414C79" w:rsidRPr="00F73F7B" w:rsidRDefault="00414C79" w:rsidP="00031EB5">
      <w:pPr>
        <w:pStyle w:val="NoSpacing"/>
        <w:rPr>
          <w:rFonts w:asciiTheme="minorHAnsi" w:hAnsiTheme="minorHAnsi" w:cstheme="minorHAnsi"/>
          <w:b/>
        </w:rPr>
      </w:pPr>
    </w:p>
    <w:p w14:paraId="1D492C20" w14:textId="1A60D7A3" w:rsidR="00A7764D" w:rsidRPr="00F73F7B" w:rsidRDefault="00B777DE" w:rsidP="00031EB5">
      <w:pPr>
        <w:pStyle w:val="Heading2"/>
        <w:spacing w:before="0"/>
        <w:ind w:firstLine="709"/>
        <w:rPr>
          <w:rFonts w:asciiTheme="minorHAnsi" w:hAnsiTheme="minorHAnsi" w:cstheme="minorHAnsi"/>
          <w:b/>
          <w:color w:val="auto"/>
          <w:sz w:val="24"/>
        </w:rPr>
      </w:pPr>
      <w:bookmarkStart w:id="93" w:name="_Toc14861031"/>
      <w:bookmarkStart w:id="94" w:name="_Toc234235784"/>
      <w:r>
        <w:rPr>
          <w:rFonts w:asciiTheme="minorHAnsi" w:hAnsiTheme="minorHAnsi"/>
          <w:b/>
          <w:color w:val="auto"/>
          <w:sz w:val="24"/>
        </w:rPr>
        <w:t>14.2 Hand hygiene and work clothes</w:t>
      </w:r>
      <w:bookmarkEnd w:id="93"/>
      <w:bookmarkEnd w:id="94"/>
      <w:r>
        <w:rPr>
          <w:rFonts w:asciiTheme="minorHAnsi" w:hAnsiTheme="minorHAnsi"/>
          <w:b/>
          <w:color w:val="auto"/>
          <w:sz w:val="24"/>
        </w:rPr>
        <w:t xml:space="preserve"> </w:t>
      </w:r>
    </w:p>
    <w:p w14:paraId="1B2E93C1" w14:textId="77777777" w:rsidR="00A7764D" w:rsidRPr="00F73F7B" w:rsidRDefault="00A7764D" w:rsidP="00031EB5">
      <w:pPr>
        <w:pStyle w:val="NoSpacing"/>
        <w:ind w:left="1080"/>
        <w:rPr>
          <w:rFonts w:asciiTheme="minorHAnsi" w:hAnsiTheme="minorHAnsi" w:cstheme="minorHAnsi"/>
          <w:b/>
        </w:rPr>
      </w:pPr>
    </w:p>
    <w:p w14:paraId="64E71B91" w14:textId="77777777" w:rsidR="00A7764D" w:rsidRPr="00F73F7B" w:rsidRDefault="00A7764D" w:rsidP="00031EB5">
      <w:pPr>
        <w:pStyle w:val="NoSpacing"/>
        <w:ind w:left="709"/>
        <w:rPr>
          <w:rFonts w:asciiTheme="minorHAnsi" w:hAnsiTheme="minorHAnsi" w:cstheme="minorHAnsi"/>
        </w:rPr>
      </w:pPr>
      <w:r>
        <w:rPr>
          <w:rFonts w:asciiTheme="minorHAnsi" w:hAnsiTheme="minorHAnsi"/>
        </w:rPr>
        <w:t xml:space="preserve">Careful hand hygiene is extremely important in food sector work, and disposable gloves are used to protect unpackaged food from microbes that may remain in the hands after washing. Disposable gloves should be changed frequently enough and at least whenever dirty surfaces, utensils, money or other possible sources of contamination have been touched. The wearing of disposable gloves does not eliminate the need for hand washing. </w:t>
      </w:r>
    </w:p>
    <w:p w14:paraId="11197C52" w14:textId="77777777" w:rsidR="00A7764D" w:rsidRPr="00F73F7B" w:rsidRDefault="00A7764D" w:rsidP="00031EB5">
      <w:pPr>
        <w:pStyle w:val="NoSpacing"/>
        <w:ind w:left="709"/>
        <w:rPr>
          <w:rFonts w:asciiTheme="minorHAnsi" w:hAnsiTheme="minorHAnsi" w:cstheme="minorHAnsi"/>
        </w:rPr>
      </w:pPr>
    </w:p>
    <w:p w14:paraId="2DB1E45D" w14:textId="518AB62E" w:rsidR="00E56918" w:rsidRPr="00F73F7B" w:rsidRDefault="00A7764D" w:rsidP="00E56918">
      <w:pPr>
        <w:pStyle w:val="NoSpacing"/>
        <w:ind w:left="709"/>
        <w:rPr>
          <w:rFonts w:asciiTheme="minorHAnsi" w:hAnsiTheme="minorHAnsi" w:cstheme="minorHAnsi"/>
        </w:rPr>
      </w:pPr>
      <w:r>
        <w:rPr>
          <w:rFonts w:asciiTheme="minorHAnsi" w:hAnsiTheme="minorHAnsi"/>
        </w:rPr>
        <w:t xml:space="preserve">Persons handling foods on the food premises must have tidy, clean and adequate work clothing only worn on the food premises. </w:t>
      </w:r>
      <w:r>
        <w:rPr>
          <w:rFonts w:asciiTheme="minorHAnsi" w:hAnsiTheme="minorHAnsi"/>
          <w:color w:val="000000"/>
        </w:rPr>
        <w:t>The adequacy of protective clothing depends on the task. For example, it is advisable to wear appropriate work clothes, headgear covering the hair and footwear suitable for the work when preparing food.</w:t>
      </w:r>
    </w:p>
    <w:p w14:paraId="7AE3004A" w14:textId="77777777" w:rsidR="00AC607E" w:rsidRPr="00F73F7B" w:rsidRDefault="00AC607E" w:rsidP="00031EB5">
      <w:pPr>
        <w:pStyle w:val="NoSpacing"/>
        <w:ind w:left="709"/>
        <w:rPr>
          <w:rFonts w:asciiTheme="minorHAnsi" w:hAnsiTheme="minorHAnsi" w:cstheme="minorHAnsi"/>
          <w:b/>
        </w:rPr>
      </w:pPr>
    </w:p>
    <w:p w14:paraId="718F2099" w14:textId="3E89AFED" w:rsidR="00A7764D" w:rsidRPr="00F73F7B" w:rsidRDefault="00A7764D" w:rsidP="00031EB5">
      <w:pPr>
        <w:pStyle w:val="NoSpacing"/>
        <w:ind w:left="709"/>
        <w:rPr>
          <w:rFonts w:asciiTheme="minorHAnsi" w:hAnsiTheme="minorHAnsi" w:cstheme="minorHAnsi"/>
          <w:b/>
        </w:rPr>
      </w:pPr>
      <w:r>
        <w:rPr>
          <w:rFonts w:asciiTheme="minorHAnsi" w:hAnsiTheme="minorHAnsi"/>
          <w:b/>
        </w:rPr>
        <w:t>What kind of work clothes do the employees wear? Where are the work clothes kept and how are they maintained?</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7764D" w:rsidRPr="00F73F7B" w14:paraId="24D9E3F8" w14:textId="77777777" w:rsidTr="00256FF3">
        <w:trPr>
          <w:trHeight w:val="557"/>
        </w:trPr>
        <w:tc>
          <w:tcPr>
            <w:tcW w:w="9628" w:type="dxa"/>
          </w:tcPr>
          <w:p w14:paraId="1AE28864" w14:textId="77777777" w:rsidR="00A7764D" w:rsidRPr="00F73F7B" w:rsidRDefault="00A7764D" w:rsidP="00031EB5">
            <w:pPr>
              <w:pStyle w:val="NoSpacing"/>
              <w:rPr>
                <w:rFonts w:asciiTheme="minorHAnsi" w:hAnsiTheme="minorHAnsi" w:cstheme="minorHAnsi"/>
                <w:color w:val="000000"/>
                <w:sz w:val="20"/>
                <w:szCs w:val="20"/>
              </w:rPr>
            </w:pPr>
            <w:r w:rsidRPr="00F73F7B">
              <w:rPr>
                <w:rFonts w:asciiTheme="minorHAnsi" w:hAnsiTheme="minorHAnsi" w:cstheme="minorHAnsi"/>
                <w:color w:val="000000"/>
                <w:sz w:val="20"/>
              </w:rPr>
              <w:fldChar w:fldCharType="begin" w:fldLock="1">
                <w:ffData>
                  <w:name w:val="Teksti70"/>
                  <w:enabled/>
                  <w:calcOnExit w:val="0"/>
                  <w:textInput/>
                </w:ffData>
              </w:fldChar>
            </w:r>
            <w:r w:rsidRPr="00F73F7B">
              <w:rPr>
                <w:rFonts w:asciiTheme="minorHAnsi" w:hAnsiTheme="minorHAnsi" w:cstheme="minorHAnsi"/>
                <w:color w:val="000000"/>
                <w:sz w:val="20"/>
              </w:rPr>
              <w:instrText xml:space="preserve"> FORMTEXT </w:instrText>
            </w:r>
            <w:r w:rsidRPr="00F73F7B">
              <w:rPr>
                <w:rFonts w:asciiTheme="minorHAnsi" w:hAnsiTheme="minorHAnsi" w:cstheme="minorHAnsi"/>
                <w:color w:val="000000"/>
                <w:sz w:val="20"/>
              </w:rPr>
            </w:r>
            <w:r w:rsidRPr="00F73F7B">
              <w:rPr>
                <w:rFonts w:asciiTheme="minorHAnsi" w:hAnsiTheme="minorHAnsi" w:cstheme="minorHAnsi"/>
                <w:color w:val="000000"/>
                <w:sz w:val="20"/>
              </w:rPr>
              <w:fldChar w:fldCharType="separate"/>
            </w:r>
            <w:r>
              <w:rPr>
                <w:rFonts w:asciiTheme="minorHAnsi" w:hAnsiTheme="minorHAnsi"/>
              </w:rPr>
              <w:t>     </w:t>
            </w:r>
            <w:r w:rsidRPr="00F73F7B">
              <w:rPr>
                <w:rFonts w:asciiTheme="minorHAnsi" w:hAnsiTheme="minorHAnsi" w:cstheme="minorHAnsi"/>
                <w:color w:val="000000"/>
                <w:sz w:val="20"/>
              </w:rPr>
              <w:fldChar w:fldCharType="end"/>
            </w:r>
          </w:p>
          <w:p w14:paraId="7F973313" w14:textId="77777777" w:rsidR="00A7764D" w:rsidRPr="00F73F7B" w:rsidRDefault="00A7764D" w:rsidP="00031EB5">
            <w:pPr>
              <w:pStyle w:val="NoSpacing"/>
              <w:rPr>
                <w:rFonts w:asciiTheme="minorHAnsi" w:hAnsiTheme="minorHAnsi" w:cstheme="minorHAnsi"/>
                <w:color w:val="000000"/>
                <w:sz w:val="20"/>
                <w:szCs w:val="20"/>
              </w:rPr>
            </w:pPr>
          </w:p>
          <w:p w14:paraId="668F5C6E" w14:textId="77777777" w:rsidR="00A7764D" w:rsidRPr="00F73F7B" w:rsidRDefault="00A7764D" w:rsidP="00031EB5">
            <w:pPr>
              <w:pStyle w:val="NoSpacing"/>
              <w:rPr>
                <w:rFonts w:asciiTheme="minorHAnsi" w:hAnsiTheme="minorHAnsi" w:cstheme="minorHAnsi"/>
              </w:rPr>
            </w:pPr>
          </w:p>
        </w:tc>
      </w:tr>
    </w:tbl>
    <w:p w14:paraId="65BC0910" w14:textId="44C1F97F" w:rsidR="00A7764D" w:rsidRPr="00F73F7B" w:rsidRDefault="00F6190E" w:rsidP="00031EB5">
      <w:pPr>
        <w:pStyle w:val="NoSpacing"/>
        <w:ind w:left="709"/>
        <w:rPr>
          <w:rFonts w:asciiTheme="minorHAnsi" w:hAnsiTheme="minorHAnsi" w:cstheme="minorHAnsi"/>
        </w:rPr>
      </w:pPr>
      <w:r>
        <w:rPr>
          <w:rFonts w:asciiTheme="minorHAnsi" w:hAnsiTheme="minorHAnsi"/>
        </w:rPr>
        <w:lastRenderedPageBreak/>
        <w:t xml:space="preserve">The kitchen staff cover any jewellery with protective clothing or remove the jewellery. Wounds and structural nails must always be covered with protective clothing. </w:t>
      </w:r>
    </w:p>
    <w:p w14:paraId="21C41921" w14:textId="39B78674" w:rsidR="00A7764D" w:rsidRPr="00F73F7B" w:rsidRDefault="00A7764D" w:rsidP="009C4E49">
      <w:pPr>
        <w:spacing w:after="0" w:line="240" w:lineRule="auto"/>
        <w:rPr>
          <w:rFonts w:asciiTheme="minorHAnsi" w:hAnsiTheme="minorHAnsi" w:cstheme="minorHAnsi"/>
        </w:rPr>
      </w:pPr>
    </w:p>
    <w:p w14:paraId="50ADE63C" w14:textId="77777777" w:rsidR="00414C79" w:rsidRPr="00F73F7B" w:rsidRDefault="00414C79" w:rsidP="009C4E49">
      <w:pPr>
        <w:spacing w:after="0" w:line="240" w:lineRule="auto"/>
        <w:rPr>
          <w:rFonts w:asciiTheme="minorHAnsi" w:hAnsiTheme="minorHAnsi" w:cstheme="minorHAnsi"/>
        </w:rPr>
      </w:pPr>
    </w:p>
    <w:p w14:paraId="7B04CBD8" w14:textId="2339DC2E" w:rsidR="00A7764D" w:rsidRPr="00F73F7B" w:rsidRDefault="00B777DE" w:rsidP="00B777DE">
      <w:pPr>
        <w:pStyle w:val="Heading2"/>
        <w:spacing w:before="0"/>
        <w:ind w:firstLine="709"/>
        <w:rPr>
          <w:rFonts w:asciiTheme="minorHAnsi" w:hAnsiTheme="minorHAnsi" w:cstheme="minorHAnsi"/>
          <w:b/>
          <w:color w:val="auto"/>
          <w:sz w:val="24"/>
        </w:rPr>
      </w:pPr>
      <w:bookmarkStart w:id="95" w:name="_Toc14861032"/>
      <w:bookmarkStart w:id="96" w:name="_Toc234235785"/>
      <w:r>
        <w:rPr>
          <w:rFonts w:asciiTheme="minorHAnsi" w:hAnsiTheme="minorHAnsi"/>
          <w:b/>
          <w:color w:val="auto"/>
          <w:sz w:val="24"/>
        </w:rPr>
        <w:t>14.3 Health monitoring</w:t>
      </w:r>
      <w:bookmarkEnd w:id="95"/>
      <w:bookmarkEnd w:id="96"/>
      <w:r>
        <w:rPr>
          <w:rFonts w:asciiTheme="minorHAnsi" w:hAnsiTheme="minorHAnsi"/>
          <w:b/>
          <w:color w:val="auto"/>
          <w:sz w:val="24"/>
        </w:rPr>
        <w:t xml:space="preserve"> </w:t>
      </w:r>
    </w:p>
    <w:p w14:paraId="020D1AE7" w14:textId="77777777" w:rsidR="00AF0332" w:rsidRPr="00F73F7B" w:rsidRDefault="00AF0332" w:rsidP="00031EB5">
      <w:pPr>
        <w:spacing w:after="0" w:line="240" w:lineRule="auto"/>
        <w:rPr>
          <w:rFonts w:asciiTheme="minorHAnsi" w:hAnsiTheme="minorHAnsi" w:cstheme="minorHAnsi"/>
          <w:lang w:eastAsia="fi-FI"/>
        </w:rPr>
      </w:pPr>
    </w:p>
    <w:p w14:paraId="22705FCC" w14:textId="2E75ADE4" w:rsidR="008948B4" w:rsidRPr="00F73F7B" w:rsidRDefault="008A7E5D" w:rsidP="008948B4">
      <w:pPr>
        <w:spacing w:after="0" w:line="240" w:lineRule="auto"/>
        <w:ind w:left="720"/>
        <w:rPr>
          <w:rFonts w:asciiTheme="minorHAnsi" w:hAnsiTheme="minorHAnsi" w:cstheme="minorHAnsi"/>
        </w:rPr>
      </w:pPr>
      <w:r>
        <w:rPr>
          <w:rFonts w:asciiTheme="minorHAnsi" w:hAnsiTheme="minorHAnsi"/>
        </w:rPr>
        <w:t xml:space="preserve">An employee who works on the food premises and handles unpackaged perishable foods is always required to obtain a </w:t>
      </w:r>
      <w:r>
        <w:rPr>
          <w:rFonts w:asciiTheme="minorHAnsi" w:hAnsiTheme="minorHAnsi"/>
          <w:b/>
          <w:bCs/>
        </w:rPr>
        <w:t>health status statement</w:t>
      </w:r>
      <w:r>
        <w:rPr>
          <w:rFonts w:asciiTheme="minorHAnsi" w:hAnsiTheme="minorHAnsi"/>
        </w:rPr>
        <w:t xml:space="preserve"> provided by a health care professional (doctor, public health nurse) </w:t>
      </w:r>
      <w:r>
        <w:rPr>
          <w:rFonts w:asciiTheme="minorHAnsi" w:hAnsiTheme="minorHAnsi"/>
          <w:b/>
          <w:bCs/>
        </w:rPr>
        <w:t>at the beginning of the employment relationship</w:t>
      </w:r>
      <w:r>
        <w:rPr>
          <w:rFonts w:asciiTheme="minorHAnsi" w:hAnsiTheme="minorHAnsi"/>
        </w:rPr>
        <w:t>. The public health nurse/doctor assesses if a salmonella test should be taken in connection with the health status assessment.</w:t>
      </w:r>
    </w:p>
    <w:p w14:paraId="739CE0D0" w14:textId="00FCA525" w:rsidR="00AC1920" w:rsidRPr="00F73F7B" w:rsidRDefault="00AC1920" w:rsidP="008948B4">
      <w:pPr>
        <w:spacing w:after="0" w:line="240" w:lineRule="auto"/>
        <w:ind w:left="720"/>
        <w:rPr>
          <w:rFonts w:asciiTheme="minorHAnsi" w:hAnsiTheme="minorHAnsi" w:cstheme="minorHAnsi"/>
        </w:rPr>
      </w:pPr>
    </w:p>
    <w:p w14:paraId="3ECCC031" w14:textId="623527F3" w:rsidR="00AC1920" w:rsidRPr="00F73F7B" w:rsidRDefault="00AC1920" w:rsidP="00AC1920">
      <w:pPr>
        <w:pStyle w:val="ListParagraph"/>
        <w:spacing w:after="0" w:line="240" w:lineRule="auto"/>
        <w:rPr>
          <w:rFonts w:asciiTheme="minorHAnsi" w:hAnsiTheme="minorHAnsi" w:cstheme="minorHAnsi"/>
        </w:rPr>
      </w:pPr>
      <w:r>
        <w:rPr>
          <w:rFonts w:asciiTheme="minorHAnsi" w:hAnsiTheme="minorHAnsi"/>
        </w:rPr>
        <w:t>A health status statement is also required</w:t>
      </w:r>
    </w:p>
    <w:p w14:paraId="069927F7" w14:textId="379734AE" w:rsidR="00AC1920" w:rsidRPr="00F73F7B" w:rsidRDefault="00AC1920" w:rsidP="00AC1920">
      <w:pPr>
        <w:pStyle w:val="ListParagraph"/>
        <w:numPr>
          <w:ilvl w:val="0"/>
          <w:numId w:val="24"/>
        </w:numPr>
        <w:spacing w:after="0" w:line="240" w:lineRule="auto"/>
        <w:rPr>
          <w:rFonts w:asciiTheme="minorHAnsi" w:hAnsiTheme="minorHAnsi" w:cstheme="minorHAnsi"/>
        </w:rPr>
      </w:pPr>
      <w:r>
        <w:rPr>
          <w:rFonts w:asciiTheme="minorHAnsi" w:hAnsiTheme="minorHAnsi"/>
        </w:rPr>
        <w:t>of trainees and similar working in the workplace without an employment relationship for at least one month.</w:t>
      </w:r>
    </w:p>
    <w:p w14:paraId="1EE5360B" w14:textId="595DA113" w:rsidR="00AC1920" w:rsidRPr="00F73F7B" w:rsidRDefault="00AC1920" w:rsidP="00AC1920">
      <w:pPr>
        <w:pStyle w:val="ListParagraph"/>
        <w:numPr>
          <w:ilvl w:val="0"/>
          <w:numId w:val="23"/>
        </w:numPr>
        <w:spacing w:after="0" w:line="240" w:lineRule="auto"/>
        <w:rPr>
          <w:rFonts w:asciiTheme="minorHAnsi" w:hAnsiTheme="minorHAnsi" w:cstheme="minorHAnsi"/>
        </w:rPr>
      </w:pPr>
      <w:r>
        <w:rPr>
          <w:rFonts w:asciiTheme="minorHAnsi" w:hAnsiTheme="minorHAnsi"/>
        </w:rPr>
        <w:t>whenever there is justified cause to suspect that the worker may be a carrier of salmonella bacteria (has diarrhoea and fever or, for example, their family member has been diagnosed with a salmonella infection).</w:t>
      </w:r>
    </w:p>
    <w:p w14:paraId="1185575F" w14:textId="77777777" w:rsidR="00EE4C9C" w:rsidRPr="00F73F7B" w:rsidRDefault="00EE4C9C" w:rsidP="00AC1920">
      <w:pPr>
        <w:spacing w:after="0" w:line="240" w:lineRule="auto"/>
        <w:rPr>
          <w:rFonts w:asciiTheme="minorHAnsi" w:hAnsiTheme="minorHAnsi" w:cstheme="minorHAnsi"/>
        </w:rPr>
      </w:pPr>
    </w:p>
    <w:p w14:paraId="4C38CB01" w14:textId="77777777" w:rsidR="00AC1920" w:rsidRPr="00F73F7B" w:rsidRDefault="005A1B83" w:rsidP="00031EB5">
      <w:pPr>
        <w:spacing w:after="0" w:line="240" w:lineRule="auto"/>
        <w:ind w:left="720"/>
        <w:rPr>
          <w:rFonts w:asciiTheme="minorHAnsi" w:hAnsiTheme="minorHAnsi" w:cstheme="minorHAnsi"/>
        </w:rPr>
      </w:pPr>
      <w:r>
        <w:rPr>
          <w:rFonts w:asciiTheme="minorHAnsi" w:hAnsiTheme="minorHAnsi"/>
        </w:rPr>
        <w:t>Read more</w:t>
      </w:r>
    </w:p>
    <w:p w14:paraId="06E6833F" w14:textId="6780EB03" w:rsidR="008A7E5D" w:rsidRPr="00F73F7B" w:rsidRDefault="00605546" w:rsidP="00AC1920">
      <w:pPr>
        <w:pStyle w:val="ListParagraph"/>
        <w:numPr>
          <w:ilvl w:val="0"/>
          <w:numId w:val="23"/>
        </w:numPr>
        <w:spacing w:after="0" w:line="240" w:lineRule="auto"/>
        <w:rPr>
          <w:rFonts w:asciiTheme="minorHAnsi" w:hAnsiTheme="minorHAnsi" w:cstheme="minorHAnsi"/>
        </w:rPr>
      </w:pPr>
      <w:hyperlink r:id="rId28" w:history="1">
        <w:r>
          <w:rPr>
            <w:rStyle w:val="Hyperlink"/>
            <w:rFonts w:asciiTheme="minorHAnsi" w:hAnsiTheme="minorHAnsi"/>
          </w:rPr>
          <w:t>Guideline for preventing salmonella infections</w:t>
        </w:r>
      </w:hyperlink>
      <w:r>
        <w:t xml:space="preserve"> (in Finnish)</w:t>
      </w:r>
    </w:p>
    <w:p w14:paraId="37647D65" w14:textId="33B904F2" w:rsidR="00C2418A" w:rsidRPr="00F73F7B" w:rsidRDefault="00217F31" w:rsidP="00AC1920">
      <w:pPr>
        <w:pStyle w:val="ListParagraph"/>
        <w:numPr>
          <w:ilvl w:val="0"/>
          <w:numId w:val="23"/>
        </w:numPr>
        <w:spacing w:after="0" w:line="240" w:lineRule="auto"/>
        <w:rPr>
          <w:rFonts w:asciiTheme="minorHAnsi" w:hAnsiTheme="minorHAnsi" w:cstheme="minorHAnsi"/>
        </w:rPr>
      </w:pPr>
      <w:hyperlink r:id="rId29" w:history="1">
        <w:r>
          <w:rPr>
            <w:rStyle w:val="Hyperlink"/>
            <w:rFonts w:asciiTheme="minorHAnsi" w:hAnsiTheme="minorHAnsi"/>
          </w:rPr>
          <w:t>Examples of tasks</w:t>
        </w:r>
      </w:hyperlink>
      <w:r>
        <w:rPr>
          <w:rStyle w:val="Hyperlink"/>
          <w:rFonts w:asciiTheme="minorHAnsi" w:hAnsiTheme="minorHAnsi"/>
          <w:color w:val="auto"/>
          <w:u w:val="none"/>
        </w:rPr>
        <w:t xml:space="preserve"> in which health status statements are required (in Finnish).</w:t>
      </w:r>
    </w:p>
    <w:p w14:paraId="3CE39C64" w14:textId="77777777" w:rsidR="00656D7B" w:rsidRPr="00F73F7B" w:rsidRDefault="00656D7B" w:rsidP="00031EB5">
      <w:pPr>
        <w:spacing w:after="0" w:line="240" w:lineRule="auto"/>
        <w:ind w:left="720"/>
        <w:rPr>
          <w:rFonts w:asciiTheme="minorHAnsi" w:hAnsiTheme="minorHAnsi" w:cstheme="minorHAnsi"/>
        </w:rPr>
      </w:pPr>
    </w:p>
    <w:p w14:paraId="02F378F4" w14:textId="073CA4FC" w:rsidR="00A7764D" w:rsidRPr="00F73F7B" w:rsidRDefault="00A7764D" w:rsidP="00031EB5">
      <w:pPr>
        <w:spacing w:after="0" w:line="240" w:lineRule="auto"/>
        <w:ind w:left="720"/>
        <w:rPr>
          <w:rFonts w:asciiTheme="minorHAnsi" w:hAnsiTheme="minorHAnsi" w:cstheme="minorHAnsi"/>
        </w:rPr>
      </w:pPr>
      <w:r>
        <w:rPr>
          <w:rFonts w:asciiTheme="minorHAnsi" w:hAnsiTheme="minorHAnsi"/>
          <w:b/>
        </w:rPr>
        <w:t xml:space="preserve">Where do you keep the information listing the employees for whom a health status statement has been issued?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7"/>
      </w:tblGrid>
      <w:tr w:rsidR="00A7764D" w:rsidRPr="00F73F7B" w14:paraId="5A66EC80" w14:textId="77777777" w:rsidTr="00256FF3">
        <w:tc>
          <w:tcPr>
            <w:tcW w:w="9628" w:type="dxa"/>
          </w:tcPr>
          <w:p w14:paraId="5173ED33" w14:textId="77777777" w:rsidR="00A7764D" w:rsidRPr="00F73F7B" w:rsidRDefault="00A7764D" w:rsidP="00031EB5">
            <w:pPr>
              <w:spacing w:after="0" w:line="240" w:lineRule="auto"/>
              <w:rPr>
                <w:rFonts w:asciiTheme="minorHAnsi" w:eastAsia="Times New Roman" w:hAnsiTheme="minorHAnsi" w:cstheme="minorHAnsi"/>
                <w:color w:val="000000"/>
                <w:sz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675F9F16" w14:textId="77777777" w:rsidR="00A7764D" w:rsidRPr="00F73F7B" w:rsidRDefault="00A7764D" w:rsidP="00031EB5">
            <w:pPr>
              <w:spacing w:after="0" w:line="240" w:lineRule="auto"/>
              <w:rPr>
                <w:rFonts w:asciiTheme="minorHAnsi" w:eastAsia="Times New Roman" w:hAnsiTheme="minorHAnsi" w:cstheme="minorHAnsi"/>
              </w:rPr>
            </w:pPr>
          </w:p>
        </w:tc>
      </w:tr>
    </w:tbl>
    <w:p w14:paraId="0AFB9407" w14:textId="736A57D4" w:rsidR="00F07815" w:rsidRPr="00F73F7B" w:rsidRDefault="00F07815" w:rsidP="00031EB5">
      <w:pPr>
        <w:spacing w:after="0" w:line="240" w:lineRule="auto"/>
        <w:ind w:left="720"/>
        <w:rPr>
          <w:rFonts w:asciiTheme="minorHAnsi" w:hAnsiTheme="minorHAnsi" w:cstheme="minorHAnsi"/>
        </w:rPr>
      </w:pPr>
    </w:p>
    <w:p w14:paraId="51B845C4" w14:textId="77777777" w:rsidR="00414C79" w:rsidRPr="00F73F7B" w:rsidRDefault="00414C79" w:rsidP="00031EB5">
      <w:pPr>
        <w:spacing w:after="0" w:line="240" w:lineRule="auto"/>
        <w:ind w:left="720"/>
        <w:rPr>
          <w:rFonts w:asciiTheme="minorHAnsi" w:hAnsiTheme="minorHAnsi" w:cstheme="minorHAnsi"/>
        </w:rPr>
      </w:pPr>
    </w:p>
    <w:p w14:paraId="054089B3" w14:textId="77F19964" w:rsidR="005836F3" w:rsidRPr="00F73F7B" w:rsidRDefault="00B777DE" w:rsidP="00B777DE">
      <w:pPr>
        <w:pStyle w:val="Heading2"/>
        <w:spacing w:before="0"/>
        <w:ind w:firstLine="709"/>
        <w:rPr>
          <w:rFonts w:asciiTheme="minorHAnsi" w:hAnsiTheme="minorHAnsi" w:cstheme="minorHAnsi"/>
          <w:b/>
          <w:color w:val="auto"/>
          <w:sz w:val="24"/>
        </w:rPr>
      </w:pPr>
      <w:bookmarkStart w:id="97" w:name="_Toc14861033"/>
      <w:bookmarkStart w:id="98" w:name="_Toc234235786"/>
      <w:r>
        <w:rPr>
          <w:rFonts w:asciiTheme="minorHAnsi" w:hAnsiTheme="minorHAnsi"/>
          <w:b/>
          <w:color w:val="auto"/>
          <w:sz w:val="24"/>
        </w:rPr>
        <w:t>14.4 Hygiene passports</w:t>
      </w:r>
      <w:bookmarkEnd w:id="97"/>
      <w:bookmarkEnd w:id="98"/>
    </w:p>
    <w:p w14:paraId="17EF50AD" w14:textId="77777777" w:rsidR="005836F3" w:rsidRPr="00F73F7B" w:rsidRDefault="005836F3" w:rsidP="00031EB5">
      <w:pPr>
        <w:spacing w:after="0" w:line="240" w:lineRule="auto"/>
        <w:rPr>
          <w:rFonts w:asciiTheme="minorHAnsi" w:hAnsiTheme="minorHAnsi" w:cstheme="minorHAnsi"/>
          <w:lang w:eastAsia="fi-FI"/>
        </w:rPr>
      </w:pPr>
    </w:p>
    <w:p w14:paraId="52F6BC9C" w14:textId="2F5EE3D9" w:rsidR="00605546" w:rsidRPr="00F73F7B" w:rsidRDefault="00A7764D" w:rsidP="00031EB5">
      <w:pPr>
        <w:spacing w:after="0" w:line="240" w:lineRule="auto"/>
        <w:ind w:left="720"/>
        <w:rPr>
          <w:rFonts w:asciiTheme="minorHAnsi" w:hAnsiTheme="minorHAnsi" w:cstheme="minorHAnsi"/>
        </w:rPr>
      </w:pPr>
      <w:r>
        <w:rPr>
          <w:rFonts w:asciiTheme="minorHAnsi" w:hAnsiTheme="minorHAnsi"/>
        </w:rPr>
        <w:t xml:space="preserve">The operator ensures that persons handling unpackaged, perishable foods on a food premises have hygiene passports. </w:t>
      </w:r>
      <w:r>
        <w:t>A test certificate alone is no longer sufficient to replace the hygiene passport.</w:t>
      </w:r>
    </w:p>
    <w:p w14:paraId="5EAE9C9D" w14:textId="77777777" w:rsidR="003927A3" w:rsidRPr="00F73F7B" w:rsidRDefault="003927A3" w:rsidP="00031EB5">
      <w:pPr>
        <w:spacing w:after="0" w:line="240" w:lineRule="auto"/>
        <w:ind w:left="720"/>
        <w:rPr>
          <w:rFonts w:asciiTheme="minorHAnsi" w:hAnsiTheme="minorHAnsi" w:cstheme="minorHAnsi"/>
        </w:rPr>
      </w:pPr>
    </w:p>
    <w:p w14:paraId="6BBB1B1C" w14:textId="7667CC34" w:rsidR="00656D7B" w:rsidRPr="00F73F7B" w:rsidRDefault="00605546" w:rsidP="00031EB5">
      <w:pPr>
        <w:spacing w:after="0" w:line="240" w:lineRule="auto"/>
        <w:ind w:left="720"/>
        <w:rPr>
          <w:rFonts w:asciiTheme="minorHAnsi" w:hAnsiTheme="minorHAnsi" w:cstheme="minorHAnsi"/>
        </w:rPr>
      </w:pPr>
      <w:r>
        <w:t xml:space="preserve">See the Finnish Food Authority's website for </w:t>
      </w:r>
      <w:hyperlink r:id="rId30" w:history="1">
        <w:r>
          <w:rPr>
            <w:rStyle w:val="Hyperlink"/>
            <w:rFonts w:asciiTheme="minorHAnsi" w:hAnsiTheme="minorHAnsi"/>
          </w:rPr>
          <w:t>examples</w:t>
        </w:r>
      </w:hyperlink>
      <w:r>
        <w:rPr>
          <w:rFonts w:asciiTheme="minorHAnsi" w:hAnsiTheme="minorHAnsi"/>
        </w:rPr>
        <w:t xml:space="preserve"> of tasks in which a hygiene passport is required (in Finnish).  </w:t>
      </w:r>
    </w:p>
    <w:p w14:paraId="040BE67B" w14:textId="77777777" w:rsidR="00A7764D" w:rsidRPr="00F73F7B" w:rsidRDefault="00A7764D" w:rsidP="00031EB5">
      <w:pPr>
        <w:spacing w:after="0" w:line="240" w:lineRule="auto"/>
        <w:ind w:left="709"/>
        <w:rPr>
          <w:rFonts w:asciiTheme="minorHAnsi" w:hAnsiTheme="minorHAnsi" w:cstheme="minorHAnsi"/>
        </w:rPr>
      </w:pPr>
    </w:p>
    <w:p w14:paraId="00999691" w14:textId="3546E74C" w:rsidR="00E56918" w:rsidRPr="00F73F7B" w:rsidRDefault="00A7764D" w:rsidP="00480E78">
      <w:pPr>
        <w:pStyle w:val="NoSpacing"/>
        <w:ind w:left="720"/>
        <w:rPr>
          <w:rFonts w:asciiTheme="minorHAnsi" w:hAnsiTheme="minorHAnsi" w:cstheme="minorHAnsi"/>
        </w:rPr>
      </w:pPr>
      <w:r>
        <w:rPr>
          <w:rFonts w:asciiTheme="minorHAnsi" w:hAnsiTheme="minorHAnsi"/>
          <w:b/>
          <w:bCs/>
        </w:rPr>
        <w:t>Where is information stating which employees have completed a hygiene passport kept</w:t>
      </w:r>
      <w:r>
        <w:rPr>
          <w:rFonts w:asciiTheme="minorHAnsi" w:hAnsiTheme="minorHAnsi"/>
        </w:rPr>
        <w:t xml:space="preserve"> </w:t>
      </w:r>
      <w:r>
        <w:rPr>
          <w:rFonts w:asciiTheme="minorHAnsi" w:hAnsiTheme="minorHAnsi"/>
          <w:i/>
          <w:iCs/>
        </w:rPr>
        <w:t>(such as copies of hygiene passports or a list of employees who have a hygiene passport)</w:t>
      </w:r>
    </w:p>
    <w:tbl>
      <w:tblPr>
        <w:tblW w:w="94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2"/>
      </w:tblGrid>
      <w:tr w:rsidR="00A7764D" w:rsidRPr="00F73F7B" w14:paraId="5321089A" w14:textId="77777777" w:rsidTr="009370DD">
        <w:trPr>
          <w:trHeight w:val="1889"/>
        </w:trPr>
        <w:tc>
          <w:tcPr>
            <w:tcW w:w="9442" w:type="dxa"/>
          </w:tcPr>
          <w:p w14:paraId="22270281" w14:textId="77777777" w:rsidR="00A7764D" w:rsidRPr="00F73F7B" w:rsidRDefault="00A7764D" w:rsidP="00031EB5">
            <w:pPr>
              <w:spacing w:after="0" w:line="240" w:lineRule="auto"/>
              <w:rPr>
                <w:rFonts w:asciiTheme="minorHAnsi" w:eastAsia="Times New Roman" w:hAnsiTheme="minorHAnsi" w:cstheme="minorHAnsi"/>
                <w:color w:val="000000"/>
                <w:sz w:val="20"/>
              </w:rPr>
            </w:pPr>
            <w:r w:rsidRPr="00F73F7B">
              <w:rPr>
                <w:rFonts w:asciiTheme="minorHAnsi" w:eastAsia="Times New Roman" w:hAnsiTheme="minorHAnsi" w:cstheme="minorHAnsi"/>
                <w:color w:val="000000"/>
                <w:sz w:val="20"/>
              </w:rPr>
              <w:fldChar w:fldCharType="begin" w:fldLock="1">
                <w:ffData>
                  <w:name w:val="Teksti70"/>
                  <w:enabled/>
                  <w:calcOnExit w:val="0"/>
                  <w:textInput/>
                </w:ffData>
              </w:fldChar>
            </w:r>
            <w:r w:rsidRPr="00F73F7B">
              <w:rPr>
                <w:rFonts w:asciiTheme="minorHAnsi" w:eastAsia="Times New Roman" w:hAnsiTheme="minorHAnsi" w:cstheme="minorHAnsi"/>
                <w:color w:val="000000"/>
                <w:sz w:val="20"/>
              </w:rPr>
              <w:instrText xml:space="preserve"> FORMTEXT </w:instrText>
            </w:r>
            <w:r w:rsidRPr="00F73F7B">
              <w:rPr>
                <w:rFonts w:asciiTheme="minorHAnsi" w:eastAsia="Times New Roman" w:hAnsiTheme="minorHAnsi" w:cstheme="minorHAnsi"/>
                <w:color w:val="000000"/>
                <w:sz w:val="20"/>
              </w:rPr>
            </w:r>
            <w:r w:rsidRPr="00F73F7B">
              <w:rPr>
                <w:rFonts w:asciiTheme="minorHAnsi" w:eastAsia="Times New Roman" w:hAnsiTheme="minorHAnsi" w:cstheme="minorHAnsi"/>
                <w:color w:val="000000"/>
                <w:sz w:val="20"/>
              </w:rPr>
              <w:fldChar w:fldCharType="separate"/>
            </w:r>
            <w:r>
              <w:rPr>
                <w:rFonts w:asciiTheme="minorHAnsi" w:hAnsiTheme="minorHAnsi"/>
              </w:rPr>
              <w:t>     </w:t>
            </w:r>
            <w:r w:rsidRPr="00F73F7B">
              <w:rPr>
                <w:rFonts w:asciiTheme="minorHAnsi" w:eastAsia="Times New Roman" w:hAnsiTheme="minorHAnsi" w:cstheme="minorHAnsi"/>
                <w:color w:val="000000"/>
                <w:sz w:val="20"/>
              </w:rPr>
              <w:fldChar w:fldCharType="end"/>
            </w:r>
          </w:p>
          <w:p w14:paraId="4D97C9AE" w14:textId="77777777" w:rsidR="00A7764D" w:rsidRPr="00F73F7B" w:rsidRDefault="00A7764D" w:rsidP="00031EB5">
            <w:pPr>
              <w:spacing w:after="0" w:line="240" w:lineRule="auto"/>
              <w:rPr>
                <w:rFonts w:asciiTheme="minorHAnsi" w:eastAsia="Times New Roman" w:hAnsiTheme="minorHAnsi" w:cstheme="minorHAnsi"/>
              </w:rPr>
            </w:pPr>
          </w:p>
        </w:tc>
      </w:tr>
    </w:tbl>
    <w:p w14:paraId="3553E778" w14:textId="19847F3A" w:rsidR="00A7764D" w:rsidRPr="00F73F7B" w:rsidRDefault="00A7764D" w:rsidP="009C4E49">
      <w:pPr>
        <w:spacing w:after="0" w:line="240" w:lineRule="auto"/>
        <w:ind w:left="1077" w:right="567"/>
        <w:rPr>
          <w:rFonts w:asciiTheme="minorHAnsi" w:hAnsiTheme="minorHAnsi" w:cstheme="minorHAnsi"/>
          <w:b/>
          <w:szCs w:val="24"/>
        </w:rPr>
      </w:pPr>
    </w:p>
    <w:p w14:paraId="1292BD52" w14:textId="77777777" w:rsidR="009370DD" w:rsidRPr="00F73F7B" w:rsidRDefault="009370DD" w:rsidP="009370DD">
      <w:bookmarkStart w:id="99" w:name="_Toc14861034"/>
    </w:p>
    <w:p w14:paraId="505B2764" w14:textId="77777777" w:rsidR="009370DD" w:rsidRPr="00F73F7B" w:rsidRDefault="009370DD" w:rsidP="00031EB5">
      <w:pPr>
        <w:pStyle w:val="Heading1"/>
        <w:spacing w:before="0"/>
        <w:ind w:firstLine="720"/>
        <w:rPr>
          <w:rFonts w:asciiTheme="minorHAnsi" w:hAnsiTheme="minorHAnsi" w:cstheme="minorHAnsi"/>
          <w:b/>
          <w:color w:val="auto"/>
          <w:sz w:val="28"/>
        </w:rPr>
      </w:pPr>
    </w:p>
    <w:p w14:paraId="305D6AE3" w14:textId="1E702C2B" w:rsidR="00A7764D" w:rsidRPr="00F73F7B" w:rsidRDefault="00B777DE" w:rsidP="00031EB5">
      <w:pPr>
        <w:pStyle w:val="Heading1"/>
        <w:spacing w:before="0"/>
        <w:ind w:firstLine="720"/>
        <w:rPr>
          <w:rFonts w:asciiTheme="minorHAnsi" w:hAnsiTheme="minorHAnsi" w:cstheme="minorHAnsi"/>
          <w:b/>
          <w:color w:val="auto"/>
          <w:sz w:val="28"/>
        </w:rPr>
      </w:pPr>
      <w:bookmarkStart w:id="100" w:name="_Toc234235787"/>
      <w:r>
        <w:rPr>
          <w:rFonts w:asciiTheme="minorHAnsi" w:hAnsiTheme="minorHAnsi"/>
          <w:b/>
          <w:color w:val="auto"/>
          <w:sz w:val="28"/>
        </w:rPr>
        <w:t>15. Importation of foods</w:t>
      </w:r>
      <w:bookmarkEnd w:id="99"/>
      <w:bookmarkEnd w:id="100"/>
    </w:p>
    <w:p w14:paraId="0ADA6075" w14:textId="77777777" w:rsidR="00A7764D" w:rsidRPr="00F73F7B" w:rsidRDefault="00A7764D" w:rsidP="00031EB5">
      <w:pPr>
        <w:spacing w:after="0" w:line="240" w:lineRule="auto"/>
        <w:rPr>
          <w:rFonts w:asciiTheme="minorHAnsi" w:hAnsiTheme="minorHAnsi" w:cstheme="minorHAnsi"/>
        </w:rPr>
      </w:pPr>
    </w:p>
    <w:p w14:paraId="63848B01" w14:textId="4D412E5A" w:rsidR="00FF462B" w:rsidRPr="00F73F7B" w:rsidRDefault="00FF462B" w:rsidP="00FF462B">
      <w:pPr>
        <w:spacing w:after="0" w:line="240" w:lineRule="auto"/>
        <w:ind w:left="720"/>
        <w:rPr>
          <w:rFonts w:asciiTheme="minorHAnsi" w:hAnsiTheme="minorHAnsi" w:cstheme="minorHAnsi"/>
          <w:bCs/>
          <w:szCs w:val="24"/>
        </w:rPr>
      </w:pPr>
      <w:r>
        <w:t>We import foodstuffs of non-animal origin from other EU Member States</w:t>
      </w:r>
      <w:r>
        <w:rPr>
          <w:rFonts w:asciiTheme="minorHAnsi" w:hAnsiTheme="minorHAnsi"/>
        </w:rPr>
        <w:tab/>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No</w:t>
      </w:r>
    </w:p>
    <w:p w14:paraId="6ED59FF2" w14:textId="5309D1D9" w:rsidR="00FF462B" w:rsidRPr="00F73F7B" w:rsidRDefault="00FF462B" w:rsidP="00FF462B">
      <w:pPr>
        <w:spacing w:after="0" w:line="240" w:lineRule="auto"/>
        <w:ind w:left="720"/>
        <w:rPr>
          <w:rFonts w:asciiTheme="minorHAnsi" w:hAnsiTheme="minorHAnsi" w:cstheme="minorHAnsi"/>
          <w:bCs/>
          <w:szCs w:val="24"/>
        </w:rPr>
      </w:pPr>
      <w:r>
        <w:t xml:space="preserve">We import foodstuffs of animal origin from other </w:t>
      </w:r>
      <w:r>
        <w:rPr>
          <w:rFonts w:asciiTheme="minorHAnsi" w:hAnsiTheme="minorHAnsi"/>
        </w:rPr>
        <w:t xml:space="preserve">EU Member States                                </w:t>
      </w:r>
      <w:r>
        <w:rPr>
          <w:rFonts w:asciiTheme="minorHAnsi" w:hAnsiTheme="minorHAnsi"/>
        </w:rPr>
        <w:tab/>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No</w:t>
      </w:r>
    </w:p>
    <w:p w14:paraId="1465FE0E" w14:textId="335EAAC5" w:rsidR="00FF462B" w:rsidRPr="00F73F7B" w:rsidRDefault="00FF462B" w:rsidP="00FF462B">
      <w:pPr>
        <w:spacing w:after="0" w:line="240" w:lineRule="auto"/>
        <w:ind w:left="720"/>
        <w:rPr>
          <w:rFonts w:asciiTheme="minorHAnsi" w:hAnsiTheme="minorHAnsi" w:cstheme="minorHAnsi"/>
          <w:bCs/>
          <w:szCs w:val="24"/>
        </w:rPr>
      </w:pPr>
      <w:r>
        <w:t>We import foodstuffs from third countries</w:t>
      </w:r>
      <w:r>
        <w:rPr>
          <w:rFonts w:asciiTheme="minorHAnsi" w:hAnsiTheme="minorHAnsi"/>
        </w:rPr>
        <w:tab/>
      </w:r>
      <w:r>
        <w:rPr>
          <w:rFonts w:asciiTheme="minorHAnsi" w:hAnsiTheme="minorHAnsi"/>
        </w:rPr>
        <w:tab/>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Yes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r>
        <w:rPr>
          <w:rFonts w:asciiTheme="minorHAnsi" w:hAnsiTheme="minorHAnsi"/>
        </w:rPr>
        <w:t xml:space="preserve"> No</w:t>
      </w:r>
    </w:p>
    <w:p w14:paraId="27D00B5F" w14:textId="77777777" w:rsidR="00FF462B" w:rsidRPr="00F73F7B" w:rsidRDefault="00FF462B" w:rsidP="00FF462B">
      <w:pPr>
        <w:spacing w:after="0" w:line="240" w:lineRule="auto"/>
        <w:ind w:left="720"/>
        <w:rPr>
          <w:rFonts w:asciiTheme="minorHAnsi" w:hAnsiTheme="minorHAnsi" w:cstheme="minorHAnsi"/>
          <w:bCs/>
          <w:szCs w:val="24"/>
        </w:rPr>
      </w:pPr>
    </w:p>
    <w:p w14:paraId="21A15AF3" w14:textId="77777777" w:rsidR="005D2AC2" w:rsidRPr="00F73F7B" w:rsidRDefault="005D2AC2">
      <w:pPr>
        <w:spacing w:after="0" w:line="240" w:lineRule="auto"/>
        <w:ind w:left="720"/>
        <w:rPr>
          <w:rFonts w:asciiTheme="minorHAnsi" w:hAnsiTheme="minorHAnsi" w:cstheme="minorHAnsi"/>
          <w:b/>
          <w:bCs/>
          <w:szCs w:val="24"/>
        </w:rPr>
      </w:pPr>
    </w:p>
    <w:p w14:paraId="04EFBA70" w14:textId="594E084D" w:rsidR="00FF462B" w:rsidRPr="00F73F7B" w:rsidRDefault="00FF462B">
      <w:pPr>
        <w:spacing w:after="0" w:line="240" w:lineRule="auto"/>
        <w:ind w:left="720"/>
        <w:rPr>
          <w:rFonts w:asciiTheme="minorHAnsi" w:hAnsiTheme="minorHAnsi" w:cstheme="minorHAnsi"/>
          <w:bCs/>
          <w:szCs w:val="24"/>
        </w:rPr>
      </w:pPr>
      <w:r>
        <w:rPr>
          <w:rFonts w:asciiTheme="minorHAnsi" w:hAnsiTheme="minorHAnsi"/>
          <w:b/>
        </w:rPr>
        <w:t>We import the following foodstuffs from the following countries:</w:t>
      </w:r>
    </w:p>
    <w:tbl>
      <w:tblPr>
        <w:tblStyle w:val="TableGrid"/>
        <w:tblW w:w="0" w:type="auto"/>
        <w:tblInd w:w="720" w:type="dxa"/>
        <w:tblLook w:val="04A0" w:firstRow="1" w:lastRow="0" w:firstColumn="1" w:lastColumn="0" w:noHBand="0" w:noVBand="1"/>
      </w:tblPr>
      <w:tblGrid>
        <w:gridCol w:w="8756"/>
      </w:tblGrid>
      <w:tr w:rsidR="00FF462B" w:rsidRPr="00F73F7B" w14:paraId="20913139" w14:textId="77777777" w:rsidTr="00FF462B">
        <w:tc>
          <w:tcPr>
            <w:tcW w:w="9628" w:type="dxa"/>
          </w:tcPr>
          <w:p w14:paraId="7CF0DB57" w14:textId="77777777" w:rsidR="00FF462B" w:rsidRPr="00F73F7B" w:rsidRDefault="00FF462B" w:rsidP="00FF462B">
            <w:pPr>
              <w:rPr>
                <w:rFonts w:asciiTheme="minorHAnsi" w:hAnsiTheme="minorHAnsi" w:cstheme="minorHAnsi"/>
                <w:color w:val="000000"/>
                <w:sz w:val="20"/>
                <w:szCs w:val="20"/>
              </w:rPr>
            </w:pP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p w14:paraId="3F1B9789" w14:textId="77777777" w:rsidR="00FF462B" w:rsidRPr="00F73F7B" w:rsidRDefault="00FF462B" w:rsidP="00FF462B">
            <w:pPr>
              <w:rPr>
                <w:rFonts w:asciiTheme="minorHAnsi" w:hAnsiTheme="minorHAnsi" w:cstheme="minorHAnsi"/>
              </w:rPr>
            </w:pPr>
          </w:p>
        </w:tc>
      </w:tr>
    </w:tbl>
    <w:p w14:paraId="5FD4715D" w14:textId="1A45348A" w:rsidR="00FF462B" w:rsidRPr="00F73F7B" w:rsidRDefault="00FF462B" w:rsidP="00FF462B">
      <w:pPr>
        <w:spacing w:after="0" w:line="240" w:lineRule="auto"/>
        <w:rPr>
          <w:rFonts w:asciiTheme="minorHAnsi" w:hAnsiTheme="minorHAnsi" w:cstheme="minorHAnsi"/>
          <w:bCs/>
          <w:szCs w:val="24"/>
        </w:rPr>
      </w:pPr>
    </w:p>
    <w:p w14:paraId="6F112EF8" w14:textId="77777777" w:rsidR="006A351F" w:rsidRPr="00F73F7B" w:rsidRDefault="006A351F" w:rsidP="006A351F">
      <w:pPr>
        <w:spacing w:after="0" w:line="240" w:lineRule="auto"/>
        <w:ind w:left="720"/>
        <w:rPr>
          <w:rFonts w:asciiTheme="minorHAnsi" w:hAnsiTheme="minorHAnsi" w:cstheme="minorHAnsi"/>
          <w:b/>
          <w:bCs/>
          <w:sz w:val="28"/>
        </w:rPr>
      </w:pPr>
      <w:r>
        <w:rPr>
          <w:rFonts w:asciiTheme="minorHAnsi" w:hAnsiTheme="minorHAnsi"/>
          <w:b/>
          <w:sz w:val="28"/>
        </w:rPr>
        <w:t>Importation of foods of animal origin from EU countries</w:t>
      </w:r>
    </w:p>
    <w:p w14:paraId="4844A10D" w14:textId="77777777" w:rsidR="006A351F" w:rsidRPr="00F73F7B" w:rsidRDefault="006A351F" w:rsidP="00FF462B">
      <w:pPr>
        <w:spacing w:after="0" w:line="240" w:lineRule="auto"/>
        <w:ind w:left="720"/>
        <w:rPr>
          <w:rFonts w:asciiTheme="minorHAnsi" w:hAnsiTheme="minorHAnsi" w:cstheme="minorHAnsi"/>
          <w:bCs/>
          <w:szCs w:val="24"/>
        </w:rPr>
      </w:pPr>
    </w:p>
    <w:p w14:paraId="202363A9" w14:textId="77777777" w:rsidR="003A0E10" w:rsidRPr="00F73F7B" w:rsidRDefault="003A0E10" w:rsidP="003A0E10">
      <w:pPr>
        <w:spacing w:after="0" w:line="240" w:lineRule="auto"/>
        <w:ind w:left="720"/>
        <w:rPr>
          <w:rFonts w:asciiTheme="minorHAnsi" w:hAnsiTheme="minorHAnsi" w:cstheme="minorHAnsi"/>
          <w:bCs/>
          <w:szCs w:val="24"/>
        </w:rPr>
      </w:pPr>
    </w:p>
    <w:p w14:paraId="08B3055E" w14:textId="55D56A4A" w:rsidR="003A0E10" w:rsidRPr="00F73F7B" w:rsidRDefault="003A0E10" w:rsidP="003A0E10">
      <w:pPr>
        <w:ind w:left="720"/>
        <w:rPr>
          <w:rFonts w:asciiTheme="minorHAnsi" w:hAnsiTheme="minorHAnsi" w:cstheme="minorHAnsi"/>
          <w:bCs/>
        </w:rPr>
      </w:pPr>
      <w:r>
        <w:rPr>
          <w:rFonts w:asciiTheme="minorHAnsi" w:hAnsiTheme="minorHAnsi"/>
        </w:rPr>
        <w:t xml:space="preserve">If the operator imports foods of animal origin (meat, milk, fishery products and egg products) from another EU Member State to Finland, the import information must be reported to the Food Control Unit of Tampere. </w:t>
      </w:r>
      <w:r>
        <w:t>You can submit the report on ilppa, the environmental health e-service</w:t>
      </w:r>
      <w:r>
        <w:rPr>
          <w:rFonts w:asciiTheme="minorHAnsi" w:hAnsiTheme="minorHAnsi"/>
        </w:rPr>
        <w:t xml:space="preserve">: </w:t>
      </w:r>
      <w:hyperlink r:id="rId31" w:history="1">
        <w:r>
          <w:rPr>
            <w:rStyle w:val="Hyperlink"/>
            <w:rFonts w:asciiTheme="minorHAnsi" w:hAnsiTheme="minorHAnsi"/>
          </w:rPr>
          <w:t>https://ilppa.fi/alkusivu</w:t>
        </w:r>
      </w:hyperlink>
    </w:p>
    <w:p w14:paraId="3B19EC22" w14:textId="77777777" w:rsidR="00FF462B" w:rsidRPr="00F73F7B" w:rsidRDefault="00FF462B" w:rsidP="00FF462B">
      <w:pPr>
        <w:spacing w:after="0" w:line="240" w:lineRule="auto"/>
        <w:ind w:left="720"/>
        <w:rPr>
          <w:rFonts w:asciiTheme="minorHAnsi" w:hAnsiTheme="minorHAnsi" w:cstheme="minorHAnsi"/>
          <w:bCs/>
          <w:szCs w:val="24"/>
        </w:rPr>
      </w:pPr>
    </w:p>
    <w:p w14:paraId="554170DA" w14:textId="3D18E467" w:rsidR="00FF462B" w:rsidRPr="00F73F7B" w:rsidRDefault="00FF462B" w:rsidP="00FF462B">
      <w:pPr>
        <w:spacing w:after="0" w:line="240" w:lineRule="auto"/>
        <w:ind w:left="720"/>
        <w:rPr>
          <w:rFonts w:asciiTheme="minorHAnsi" w:hAnsiTheme="minorHAnsi" w:cstheme="minorHAnsi"/>
          <w:bCs/>
          <w:szCs w:val="24"/>
        </w:rPr>
      </w:pPr>
      <w:r>
        <w:rPr>
          <w:rFonts w:asciiTheme="minorHAnsi" w:hAnsiTheme="minorHAnsi"/>
          <w:b/>
        </w:rPr>
        <w:t xml:space="preserve">Notification of intra-EU imports of foods of animal origin has been submitted to Tampere Food Control Unit (date): </w:t>
      </w:r>
      <w:r w:rsidR="00EC4BF1" w:rsidRPr="00F73F7B">
        <w:rPr>
          <w:rFonts w:asciiTheme="minorHAnsi" w:hAnsiTheme="minorHAnsi" w:cstheme="minorHAnsi"/>
          <w:color w:val="000000"/>
          <w:sz w:val="20"/>
          <w:u w:val="single"/>
        </w:rPr>
        <w:fldChar w:fldCharType="begin" w:fldLock="1">
          <w:ffData>
            <w:name w:val="Teksti70"/>
            <w:enabled/>
            <w:calcOnExit w:val="0"/>
            <w:textInput/>
          </w:ffData>
        </w:fldChar>
      </w:r>
      <w:r w:rsidR="00EC4BF1" w:rsidRPr="00F73F7B">
        <w:rPr>
          <w:rFonts w:asciiTheme="minorHAnsi" w:hAnsiTheme="minorHAnsi" w:cstheme="minorHAnsi"/>
          <w:color w:val="000000"/>
          <w:sz w:val="20"/>
          <w:u w:val="single"/>
        </w:rPr>
        <w:instrText xml:space="preserve"> FORMTEXT </w:instrText>
      </w:r>
      <w:r w:rsidR="00EC4BF1" w:rsidRPr="00F73F7B">
        <w:rPr>
          <w:rFonts w:asciiTheme="minorHAnsi" w:hAnsiTheme="minorHAnsi" w:cstheme="minorHAnsi"/>
          <w:color w:val="000000"/>
          <w:sz w:val="20"/>
          <w:u w:val="single"/>
        </w:rPr>
      </w:r>
      <w:r w:rsidR="00EC4BF1" w:rsidRPr="00F73F7B">
        <w:rPr>
          <w:rFonts w:asciiTheme="minorHAnsi" w:hAnsiTheme="minorHAnsi" w:cstheme="minorHAnsi"/>
          <w:color w:val="000000"/>
          <w:sz w:val="20"/>
          <w:u w:val="single"/>
        </w:rPr>
        <w:fldChar w:fldCharType="separate"/>
      </w:r>
      <w:r>
        <w:rPr>
          <w:rFonts w:asciiTheme="minorHAnsi" w:hAnsiTheme="minorHAnsi"/>
          <w:u w:val="single"/>
        </w:rPr>
        <w:t>     </w:t>
      </w:r>
      <w:r w:rsidR="00EC4BF1" w:rsidRPr="00F73F7B">
        <w:rPr>
          <w:rFonts w:asciiTheme="minorHAnsi" w:hAnsiTheme="minorHAnsi" w:cstheme="minorHAnsi"/>
          <w:color w:val="000000"/>
          <w:sz w:val="20"/>
          <w:u w:val="single"/>
        </w:rPr>
        <w:fldChar w:fldCharType="end"/>
      </w:r>
    </w:p>
    <w:p w14:paraId="4A933A6E" w14:textId="77777777" w:rsidR="00FF462B" w:rsidRPr="00F73F7B" w:rsidRDefault="00FF462B" w:rsidP="00FF462B">
      <w:pPr>
        <w:spacing w:after="0" w:line="240" w:lineRule="auto"/>
        <w:ind w:left="720"/>
        <w:rPr>
          <w:rFonts w:asciiTheme="minorHAnsi" w:hAnsiTheme="minorHAnsi" w:cstheme="minorHAnsi"/>
          <w:bCs/>
          <w:szCs w:val="24"/>
        </w:rPr>
      </w:pPr>
    </w:p>
    <w:p w14:paraId="385B3950" w14:textId="0EFE2D0D" w:rsidR="001330CB" w:rsidRPr="00F73F7B" w:rsidRDefault="00F85298" w:rsidP="000B4E78">
      <w:pPr>
        <w:spacing w:after="0" w:line="240" w:lineRule="auto"/>
        <w:ind w:left="720"/>
        <w:rPr>
          <w:rFonts w:asciiTheme="minorHAnsi" w:hAnsiTheme="minorHAnsi" w:cstheme="minorHAnsi"/>
          <w:bCs/>
          <w:szCs w:val="24"/>
        </w:rPr>
      </w:pPr>
      <w:r>
        <w:rPr>
          <w:rFonts w:asciiTheme="minorHAnsi" w:hAnsiTheme="minorHAnsi"/>
        </w:rPr>
        <w:t>Operators importing foods of animal origin from the EU single market to Finland must submit import reports of consignments arriving in Finland. The reporting obligation applies to the following foods:</w:t>
      </w:r>
    </w:p>
    <w:p w14:paraId="6C13FCE1" w14:textId="5135538F" w:rsidR="001330CB" w:rsidRPr="00F73F7B" w:rsidRDefault="001330CB" w:rsidP="001330CB">
      <w:pPr>
        <w:spacing w:after="0" w:line="240" w:lineRule="auto"/>
        <w:ind w:left="720"/>
        <w:rPr>
          <w:rFonts w:asciiTheme="minorHAnsi" w:hAnsiTheme="minorHAnsi" w:cstheme="minorHAnsi"/>
          <w:bCs/>
          <w:szCs w:val="24"/>
        </w:rPr>
      </w:pPr>
      <w:r>
        <w:rPr>
          <w:rFonts w:asciiTheme="minorHAnsi" w:hAnsiTheme="minorHAnsi"/>
        </w:rPr>
        <w:t>- products subject to the special salmonella guarantee listed in Article 8 of the Regulation laying down specific hygiene rules for food of animal origin: meat from bovine and porcine animals, including minced meat, meat from domestic fowl, turkeys, guinea-fowl, ducks and geese, including minced meat, and eggs</w:t>
      </w:r>
    </w:p>
    <w:p w14:paraId="55D9363A" w14:textId="77777777" w:rsidR="001330CB" w:rsidRPr="00F73F7B" w:rsidRDefault="001330CB" w:rsidP="001330CB">
      <w:pPr>
        <w:spacing w:after="0" w:line="240" w:lineRule="auto"/>
        <w:ind w:left="720"/>
        <w:rPr>
          <w:rFonts w:asciiTheme="minorHAnsi" w:hAnsiTheme="minorHAnsi" w:cstheme="minorHAnsi"/>
          <w:bCs/>
          <w:szCs w:val="24"/>
        </w:rPr>
      </w:pPr>
      <w:r>
        <w:rPr>
          <w:rFonts w:asciiTheme="minorHAnsi" w:hAnsiTheme="minorHAnsi"/>
        </w:rPr>
        <w:t>- other meat of animal origin</w:t>
      </w:r>
    </w:p>
    <w:p w14:paraId="09023DE5" w14:textId="77777777" w:rsidR="001330CB" w:rsidRPr="00F73F7B" w:rsidRDefault="001330CB" w:rsidP="001330CB">
      <w:pPr>
        <w:spacing w:after="0" w:line="240" w:lineRule="auto"/>
        <w:ind w:left="720"/>
        <w:rPr>
          <w:rFonts w:asciiTheme="minorHAnsi" w:hAnsiTheme="minorHAnsi" w:cstheme="minorHAnsi"/>
          <w:bCs/>
          <w:szCs w:val="24"/>
        </w:rPr>
      </w:pPr>
      <w:r>
        <w:rPr>
          <w:rFonts w:asciiTheme="minorHAnsi" w:hAnsiTheme="minorHAnsi"/>
        </w:rPr>
        <w:t>- preparations of meat from all animal species</w:t>
      </w:r>
    </w:p>
    <w:p w14:paraId="360D201B" w14:textId="77777777" w:rsidR="001330CB" w:rsidRPr="00F73F7B" w:rsidRDefault="001330CB" w:rsidP="001330CB">
      <w:pPr>
        <w:spacing w:after="0" w:line="240" w:lineRule="auto"/>
        <w:ind w:left="720"/>
        <w:rPr>
          <w:rFonts w:asciiTheme="minorHAnsi" w:hAnsiTheme="minorHAnsi" w:cstheme="minorHAnsi"/>
          <w:bCs/>
          <w:szCs w:val="24"/>
        </w:rPr>
      </w:pPr>
      <w:r>
        <w:rPr>
          <w:rFonts w:asciiTheme="minorHAnsi" w:hAnsiTheme="minorHAnsi"/>
        </w:rPr>
        <w:t>- raw milk</w:t>
      </w:r>
    </w:p>
    <w:p w14:paraId="7ED728D5" w14:textId="77777777" w:rsidR="001330CB" w:rsidRPr="00F73F7B" w:rsidRDefault="001330CB" w:rsidP="001330CB">
      <w:pPr>
        <w:spacing w:after="0" w:line="240" w:lineRule="auto"/>
        <w:ind w:left="720"/>
        <w:rPr>
          <w:rFonts w:asciiTheme="minorHAnsi" w:hAnsiTheme="minorHAnsi" w:cstheme="minorHAnsi"/>
          <w:bCs/>
          <w:szCs w:val="24"/>
        </w:rPr>
      </w:pPr>
      <w:r>
        <w:rPr>
          <w:rFonts w:asciiTheme="minorHAnsi" w:hAnsiTheme="minorHAnsi"/>
        </w:rPr>
        <w:t xml:space="preserve">- cheeses made from raw milk  </w:t>
      </w:r>
    </w:p>
    <w:p w14:paraId="1087F653" w14:textId="77777777" w:rsidR="00B9739A" w:rsidRPr="00F73F7B" w:rsidRDefault="00B9739A" w:rsidP="001330CB">
      <w:pPr>
        <w:spacing w:after="0" w:line="240" w:lineRule="auto"/>
        <w:ind w:left="720"/>
        <w:rPr>
          <w:rFonts w:asciiTheme="minorHAnsi" w:hAnsiTheme="minorHAnsi" w:cstheme="minorHAnsi"/>
          <w:bCs/>
          <w:szCs w:val="24"/>
        </w:rPr>
      </w:pPr>
    </w:p>
    <w:p w14:paraId="630503A3" w14:textId="60F9D1B1" w:rsidR="00F85298" w:rsidRPr="00F73F7B" w:rsidRDefault="00F85298" w:rsidP="001330CB">
      <w:pPr>
        <w:spacing w:after="0" w:line="240" w:lineRule="auto"/>
        <w:ind w:left="720"/>
        <w:rPr>
          <w:rStyle w:val="Hyperlink"/>
          <w:rFonts w:asciiTheme="minorHAnsi" w:hAnsiTheme="minorHAnsi" w:cstheme="minorHAnsi"/>
          <w:bCs/>
          <w:color w:val="4472C4" w:themeColor="accent5"/>
          <w:szCs w:val="24"/>
        </w:rPr>
      </w:pPr>
      <w:r>
        <w:t xml:space="preserve">The report can be submitted digitally at </w:t>
      </w:r>
      <w:hyperlink r:id="rId32" w:history="1">
        <w:r>
          <w:rPr>
            <w:rStyle w:val="Hyperlink"/>
            <w:rFonts w:asciiTheme="minorHAnsi" w:hAnsiTheme="minorHAnsi"/>
            <w:color w:val="4472C4" w:themeColor="accent5"/>
          </w:rPr>
          <w:t>Report form for intra EU-trade operators of foodstuffs of animal origin</w:t>
        </w:r>
      </w:hyperlink>
      <w:r>
        <w:rPr>
          <w:rFonts w:asciiTheme="minorHAnsi" w:hAnsiTheme="minorHAnsi"/>
        </w:rPr>
        <w:t xml:space="preserve"> or using the form </w:t>
      </w:r>
      <w:hyperlink r:id="rId33" w:history="1">
        <w:r>
          <w:rPr>
            <w:rStyle w:val="Hyperlink"/>
            <w:rFonts w:asciiTheme="minorHAnsi" w:hAnsiTheme="minorHAnsi"/>
            <w:color w:val="4472C4" w:themeColor="accent5"/>
          </w:rPr>
          <w:t>Report of the foodstuffs of animal origin imported from other EU member states</w:t>
        </w:r>
      </w:hyperlink>
      <w:r>
        <w:t xml:space="preserve"> on the Finnish Food Authority's website.</w:t>
      </w:r>
    </w:p>
    <w:p w14:paraId="76180E70" w14:textId="77777777" w:rsidR="00414C79" w:rsidRPr="00F73F7B" w:rsidRDefault="00414C79" w:rsidP="001330CB">
      <w:pPr>
        <w:spacing w:after="0" w:line="240" w:lineRule="auto"/>
        <w:ind w:left="720"/>
        <w:rPr>
          <w:rFonts w:asciiTheme="minorHAnsi" w:hAnsiTheme="minorHAnsi" w:cstheme="minorHAnsi"/>
          <w:bCs/>
          <w:szCs w:val="24"/>
        </w:rPr>
      </w:pPr>
    </w:p>
    <w:p w14:paraId="5C5DDB60" w14:textId="72629750" w:rsidR="00FF462B" w:rsidRPr="00F73F7B" w:rsidRDefault="00F85298" w:rsidP="00FF462B">
      <w:pPr>
        <w:spacing w:after="0" w:line="240" w:lineRule="auto"/>
        <w:ind w:left="720"/>
        <w:rPr>
          <w:rFonts w:asciiTheme="minorHAnsi" w:hAnsiTheme="minorHAnsi" w:cstheme="minorHAnsi"/>
          <w:bCs/>
          <w:szCs w:val="24"/>
        </w:rPr>
      </w:pPr>
      <w:r>
        <w:rPr>
          <w:rFonts w:asciiTheme="minorHAnsi" w:hAnsiTheme="minorHAnsi"/>
          <w:b/>
        </w:rPr>
        <w:t>Person responsible for submitting the import report:</w:t>
      </w:r>
      <w:r>
        <w:rPr>
          <w:rFonts w:asciiTheme="minorHAnsi" w:hAnsiTheme="minorHAnsi"/>
          <w:color w:val="000000"/>
          <w:sz w:val="20"/>
          <w:u w:val="single"/>
        </w:rPr>
        <w:t xml:space="preserve"> </w:t>
      </w:r>
      <w:r w:rsidR="00EC4BF1" w:rsidRPr="00F73F7B">
        <w:rPr>
          <w:rFonts w:asciiTheme="minorHAnsi" w:hAnsiTheme="minorHAnsi" w:cstheme="minorHAnsi"/>
          <w:color w:val="000000"/>
          <w:sz w:val="20"/>
          <w:u w:val="single"/>
        </w:rPr>
        <w:fldChar w:fldCharType="begin" w:fldLock="1">
          <w:ffData>
            <w:name w:val="Teksti70"/>
            <w:enabled/>
            <w:calcOnExit w:val="0"/>
            <w:textInput/>
          </w:ffData>
        </w:fldChar>
      </w:r>
      <w:r w:rsidR="00EC4BF1" w:rsidRPr="00F73F7B">
        <w:rPr>
          <w:rFonts w:asciiTheme="minorHAnsi" w:hAnsiTheme="minorHAnsi" w:cstheme="minorHAnsi"/>
          <w:color w:val="000000"/>
          <w:sz w:val="20"/>
          <w:u w:val="single"/>
        </w:rPr>
        <w:instrText xml:space="preserve"> FORMTEXT </w:instrText>
      </w:r>
      <w:r w:rsidR="00EC4BF1" w:rsidRPr="00F73F7B">
        <w:rPr>
          <w:rFonts w:asciiTheme="minorHAnsi" w:hAnsiTheme="minorHAnsi" w:cstheme="minorHAnsi"/>
          <w:color w:val="000000"/>
          <w:sz w:val="20"/>
          <w:u w:val="single"/>
        </w:rPr>
      </w:r>
      <w:r w:rsidR="00EC4BF1" w:rsidRPr="00F73F7B">
        <w:rPr>
          <w:rFonts w:asciiTheme="minorHAnsi" w:hAnsiTheme="minorHAnsi" w:cstheme="minorHAnsi"/>
          <w:color w:val="000000"/>
          <w:sz w:val="20"/>
          <w:u w:val="single"/>
        </w:rPr>
        <w:fldChar w:fldCharType="separate"/>
      </w:r>
      <w:r>
        <w:rPr>
          <w:rFonts w:asciiTheme="minorHAnsi" w:hAnsiTheme="minorHAnsi"/>
          <w:u w:val="single"/>
        </w:rPr>
        <w:t>     </w:t>
      </w:r>
      <w:r w:rsidR="00EC4BF1" w:rsidRPr="00F73F7B">
        <w:rPr>
          <w:rFonts w:asciiTheme="minorHAnsi" w:hAnsiTheme="minorHAnsi" w:cstheme="minorHAnsi"/>
          <w:color w:val="000000"/>
          <w:sz w:val="20"/>
          <w:u w:val="single"/>
        </w:rPr>
        <w:fldChar w:fldCharType="end"/>
      </w:r>
    </w:p>
    <w:p w14:paraId="17B5CC9E" w14:textId="77777777" w:rsidR="00FF462B" w:rsidRPr="00F73F7B" w:rsidRDefault="00FF462B" w:rsidP="00FF462B">
      <w:pPr>
        <w:spacing w:after="0" w:line="240" w:lineRule="auto"/>
        <w:ind w:left="720"/>
        <w:rPr>
          <w:rFonts w:asciiTheme="minorHAnsi" w:hAnsiTheme="minorHAnsi" w:cstheme="minorHAnsi"/>
          <w:bCs/>
          <w:szCs w:val="24"/>
        </w:rPr>
      </w:pPr>
    </w:p>
    <w:p w14:paraId="2D1FA141" w14:textId="641D3D26" w:rsidR="00BB22B4" w:rsidRPr="00F73F7B" w:rsidRDefault="00F85298" w:rsidP="00FF462B">
      <w:pPr>
        <w:spacing w:after="0" w:line="240" w:lineRule="auto"/>
        <w:ind w:left="720"/>
        <w:rPr>
          <w:rFonts w:asciiTheme="minorHAnsi" w:hAnsiTheme="minorHAnsi" w:cstheme="minorHAnsi"/>
          <w:bCs/>
          <w:szCs w:val="24"/>
        </w:rPr>
      </w:pPr>
      <w:r>
        <w:rPr>
          <w:rFonts w:asciiTheme="minorHAnsi" w:hAnsiTheme="minorHAnsi"/>
          <w:b/>
        </w:rPr>
        <w:t>Import reports are submitted (how?):</w:t>
      </w:r>
      <w:r>
        <w:rPr>
          <w:rFonts w:asciiTheme="minorHAnsi" w:hAnsiTheme="minorHAnsi"/>
        </w:rPr>
        <w:t xml:space="preserve"> </w:t>
      </w:r>
      <w:r w:rsidR="00EC4BF1" w:rsidRPr="00F73F7B">
        <w:rPr>
          <w:rFonts w:asciiTheme="minorHAnsi" w:hAnsiTheme="minorHAnsi" w:cstheme="minorHAnsi"/>
          <w:color w:val="000000"/>
          <w:sz w:val="20"/>
          <w:u w:val="single"/>
        </w:rPr>
        <w:fldChar w:fldCharType="begin" w:fldLock="1">
          <w:ffData>
            <w:name w:val="Teksti70"/>
            <w:enabled/>
            <w:calcOnExit w:val="0"/>
            <w:textInput/>
          </w:ffData>
        </w:fldChar>
      </w:r>
      <w:r w:rsidR="00EC4BF1" w:rsidRPr="00F73F7B">
        <w:rPr>
          <w:rFonts w:asciiTheme="minorHAnsi" w:hAnsiTheme="minorHAnsi" w:cstheme="minorHAnsi"/>
          <w:color w:val="000000"/>
          <w:sz w:val="20"/>
          <w:u w:val="single"/>
        </w:rPr>
        <w:instrText xml:space="preserve"> FORMTEXT </w:instrText>
      </w:r>
      <w:r w:rsidR="00EC4BF1" w:rsidRPr="00F73F7B">
        <w:rPr>
          <w:rFonts w:asciiTheme="minorHAnsi" w:hAnsiTheme="minorHAnsi" w:cstheme="minorHAnsi"/>
          <w:color w:val="000000"/>
          <w:sz w:val="20"/>
          <w:u w:val="single"/>
        </w:rPr>
      </w:r>
      <w:r w:rsidR="00EC4BF1" w:rsidRPr="00F73F7B">
        <w:rPr>
          <w:rFonts w:asciiTheme="minorHAnsi" w:hAnsiTheme="minorHAnsi" w:cstheme="minorHAnsi"/>
          <w:color w:val="000000"/>
          <w:sz w:val="20"/>
          <w:u w:val="single"/>
        </w:rPr>
        <w:fldChar w:fldCharType="separate"/>
      </w:r>
      <w:r>
        <w:rPr>
          <w:rFonts w:asciiTheme="minorHAnsi" w:hAnsiTheme="minorHAnsi"/>
          <w:u w:val="single"/>
        </w:rPr>
        <w:t>     </w:t>
      </w:r>
      <w:r w:rsidR="00EC4BF1" w:rsidRPr="00F73F7B">
        <w:rPr>
          <w:rFonts w:asciiTheme="minorHAnsi" w:hAnsiTheme="minorHAnsi" w:cstheme="minorHAnsi"/>
          <w:color w:val="000000"/>
          <w:sz w:val="20"/>
          <w:u w:val="single"/>
        </w:rPr>
        <w:fldChar w:fldCharType="end"/>
      </w:r>
    </w:p>
    <w:p w14:paraId="03890759" w14:textId="2FCB8C25" w:rsidR="00FF462B" w:rsidRPr="00F73F7B" w:rsidRDefault="00FF462B" w:rsidP="00FF462B">
      <w:pPr>
        <w:spacing w:after="0" w:line="240" w:lineRule="auto"/>
        <w:rPr>
          <w:rFonts w:asciiTheme="minorHAnsi" w:hAnsiTheme="minorHAnsi" w:cstheme="minorHAnsi"/>
          <w:bCs/>
          <w:color w:val="000000" w:themeColor="text1"/>
          <w:szCs w:val="24"/>
        </w:rPr>
      </w:pPr>
    </w:p>
    <w:p w14:paraId="1592E4E2" w14:textId="4793E94A" w:rsidR="00D866BD" w:rsidRPr="00F73F7B" w:rsidRDefault="00FF462B" w:rsidP="00FF462B">
      <w:pPr>
        <w:spacing w:after="0" w:line="240" w:lineRule="auto"/>
        <w:ind w:left="720"/>
        <w:rPr>
          <w:rFonts w:asciiTheme="minorHAnsi" w:hAnsiTheme="minorHAnsi" w:cstheme="minorHAnsi"/>
        </w:rPr>
      </w:pPr>
      <w:r>
        <w:rPr>
          <w:rFonts w:asciiTheme="minorHAnsi" w:hAnsiTheme="minorHAnsi"/>
        </w:rPr>
        <w:t>The own-checks of operators engaged in intra-EU importation must include an acceptance inspection of imported foods and their documents.</w:t>
      </w:r>
    </w:p>
    <w:p w14:paraId="1069A0AA" w14:textId="3F4558FF" w:rsidR="009370DD" w:rsidRPr="00F73F7B" w:rsidRDefault="009370DD" w:rsidP="00FF462B">
      <w:pPr>
        <w:spacing w:after="0" w:line="240" w:lineRule="auto"/>
        <w:ind w:left="720"/>
        <w:rPr>
          <w:rFonts w:asciiTheme="minorHAnsi" w:hAnsiTheme="minorHAnsi" w:cstheme="minorHAnsi"/>
        </w:rPr>
      </w:pPr>
    </w:p>
    <w:p w14:paraId="6274142A" w14:textId="1A366DD2" w:rsidR="009370DD" w:rsidRPr="00F73F7B" w:rsidRDefault="009370DD" w:rsidP="00FF462B">
      <w:pPr>
        <w:spacing w:after="0" w:line="240" w:lineRule="auto"/>
        <w:ind w:left="720"/>
        <w:rPr>
          <w:rFonts w:asciiTheme="minorHAnsi" w:hAnsiTheme="minorHAnsi" w:cstheme="minorHAnsi"/>
        </w:rPr>
      </w:pPr>
    </w:p>
    <w:p w14:paraId="351FCD9B" w14:textId="77777777" w:rsidR="009370DD" w:rsidRPr="00F73F7B" w:rsidRDefault="009370DD" w:rsidP="00FF462B">
      <w:pPr>
        <w:spacing w:after="0" w:line="240" w:lineRule="auto"/>
        <w:ind w:left="720"/>
        <w:rPr>
          <w:rFonts w:asciiTheme="minorHAnsi" w:hAnsiTheme="minorHAnsi" w:cstheme="minorHAnsi"/>
        </w:rPr>
      </w:pPr>
    </w:p>
    <w:p w14:paraId="7478DE9F" w14:textId="77777777" w:rsidR="00414C79" w:rsidRPr="00F73F7B" w:rsidRDefault="00414C79" w:rsidP="00FF462B">
      <w:pPr>
        <w:spacing w:after="0" w:line="240" w:lineRule="auto"/>
        <w:ind w:left="720"/>
        <w:rPr>
          <w:rFonts w:asciiTheme="minorHAnsi" w:hAnsiTheme="minorHAnsi" w:cstheme="minorHAnsi"/>
        </w:rPr>
      </w:pPr>
    </w:p>
    <w:p w14:paraId="22F600F5" w14:textId="596ACEDA" w:rsidR="00FF462B" w:rsidRPr="00F73F7B" w:rsidRDefault="00FF462B" w:rsidP="00FF462B">
      <w:pPr>
        <w:spacing w:after="0" w:line="240" w:lineRule="auto"/>
        <w:ind w:left="720"/>
        <w:rPr>
          <w:rFonts w:asciiTheme="minorHAnsi" w:hAnsiTheme="minorHAnsi" w:cstheme="minorHAnsi"/>
          <w:b/>
        </w:rPr>
      </w:pPr>
      <w:r>
        <w:rPr>
          <w:rFonts w:asciiTheme="minorHAnsi" w:hAnsiTheme="minorHAnsi"/>
          <w:b/>
        </w:rPr>
        <w:t>The acceptance inspection of foods of animal origin imported from another EU country contains the following actions:</w:t>
      </w:r>
    </w:p>
    <w:tbl>
      <w:tblPr>
        <w:tblW w:w="8930" w:type="dxa"/>
        <w:tblInd w:w="704" w:type="dxa"/>
        <w:tblCellMar>
          <w:left w:w="70" w:type="dxa"/>
          <w:right w:w="70" w:type="dxa"/>
        </w:tblCellMar>
        <w:tblLook w:val="04A0" w:firstRow="1" w:lastRow="0" w:firstColumn="1" w:lastColumn="0" w:noHBand="0" w:noVBand="1"/>
      </w:tblPr>
      <w:tblGrid>
        <w:gridCol w:w="567"/>
        <w:gridCol w:w="8363"/>
      </w:tblGrid>
      <w:tr w:rsidR="00FF462B" w:rsidRPr="00F73F7B" w14:paraId="77FAFD5D" w14:textId="77777777" w:rsidTr="00FF462B">
        <w:trPr>
          <w:trHeight w:val="30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28F7E69"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single" w:sz="4" w:space="0" w:color="auto"/>
              <w:left w:val="nil"/>
              <w:bottom w:val="single" w:sz="4" w:space="0" w:color="auto"/>
              <w:right w:val="single" w:sz="4" w:space="0" w:color="auto"/>
            </w:tcBorders>
            <w:noWrap/>
            <w:vAlign w:val="bottom"/>
            <w:hideMark/>
          </w:tcPr>
          <w:p w14:paraId="65F15FF4" w14:textId="77777777" w:rsidR="00FF462B" w:rsidRPr="00F73F7B" w:rsidRDefault="00FF462B" w:rsidP="00FF462B">
            <w:pPr>
              <w:spacing w:after="0" w:line="240" w:lineRule="auto"/>
              <w:rPr>
                <w:rFonts w:asciiTheme="minorHAnsi" w:eastAsia="Times New Roman" w:hAnsiTheme="minorHAnsi" w:cstheme="minorHAnsi"/>
                <w:color w:val="000000"/>
                <w:szCs w:val="20"/>
              </w:rPr>
            </w:pPr>
            <w:r>
              <w:rPr>
                <w:rFonts w:asciiTheme="minorHAnsi" w:hAnsiTheme="minorHAnsi"/>
              </w:rPr>
              <w:t xml:space="preserve">Checking that foods are labelled as required by legislation: </w:t>
            </w:r>
            <w:r>
              <w:rPr>
                <w:rFonts w:asciiTheme="minorHAnsi" w:hAnsiTheme="minorHAnsi"/>
              </w:rPr>
              <w:br/>
              <w:t>incl. identification mark, origin, batch number</w:t>
            </w:r>
          </w:p>
        </w:tc>
      </w:tr>
      <w:tr w:rsidR="00FF462B" w:rsidRPr="00F73F7B" w14:paraId="733521CD" w14:textId="77777777" w:rsidTr="00FF462B">
        <w:trPr>
          <w:trHeight w:val="300"/>
        </w:trPr>
        <w:tc>
          <w:tcPr>
            <w:tcW w:w="567" w:type="dxa"/>
            <w:tcBorders>
              <w:top w:val="nil"/>
              <w:left w:val="single" w:sz="4" w:space="0" w:color="auto"/>
              <w:bottom w:val="single" w:sz="4" w:space="0" w:color="auto"/>
              <w:right w:val="single" w:sz="4" w:space="0" w:color="auto"/>
            </w:tcBorders>
            <w:noWrap/>
            <w:vAlign w:val="center"/>
            <w:hideMark/>
          </w:tcPr>
          <w:p w14:paraId="72D6BDF0"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hideMark/>
          </w:tcPr>
          <w:p w14:paraId="3341826B" w14:textId="77777777" w:rsidR="00FF462B" w:rsidRPr="00F73F7B" w:rsidRDefault="00FF462B" w:rsidP="00FF462B">
            <w:pPr>
              <w:spacing w:after="0" w:line="240" w:lineRule="auto"/>
              <w:rPr>
                <w:rFonts w:asciiTheme="minorHAnsi" w:eastAsia="Times New Roman" w:hAnsiTheme="minorHAnsi" w:cstheme="minorHAnsi"/>
                <w:color w:val="000000"/>
                <w:szCs w:val="20"/>
              </w:rPr>
            </w:pPr>
            <w:r>
              <w:rPr>
                <w:rFonts w:asciiTheme="minorHAnsi" w:hAnsiTheme="minorHAnsi"/>
                <w:color w:val="000000"/>
              </w:rPr>
              <w:t>Checking the match between the documents and product</w:t>
            </w:r>
          </w:p>
        </w:tc>
      </w:tr>
      <w:tr w:rsidR="00FF462B" w:rsidRPr="00F73F7B" w14:paraId="26F208B0" w14:textId="77777777" w:rsidTr="00FF462B">
        <w:trPr>
          <w:trHeight w:val="300"/>
        </w:trPr>
        <w:tc>
          <w:tcPr>
            <w:tcW w:w="567" w:type="dxa"/>
            <w:tcBorders>
              <w:top w:val="nil"/>
              <w:left w:val="single" w:sz="4" w:space="0" w:color="auto"/>
              <w:bottom w:val="single" w:sz="4" w:space="0" w:color="auto"/>
              <w:right w:val="single" w:sz="4" w:space="0" w:color="auto"/>
            </w:tcBorders>
            <w:noWrap/>
            <w:vAlign w:val="center"/>
            <w:hideMark/>
          </w:tcPr>
          <w:p w14:paraId="585EBAFE"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hideMark/>
          </w:tcPr>
          <w:p w14:paraId="4538967D" w14:textId="03F2B701" w:rsidR="00FF462B" w:rsidRPr="00F73F7B" w:rsidRDefault="00171D8F" w:rsidP="00171D8F">
            <w:pPr>
              <w:spacing w:after="0" w:line="240" w:lineRule="auto"/>
              <w:rPr>
                <w:rFonts w:asciiTheme="minorHAnsi" w:eastAsia="Times New Roman" w:hAnsiTheme="minorHAnsi" w:cstheme="minorHAnsi"/>
                <w:color w:val="000000"/>
                <w:szCs w:val="20"/>
              </w:rPr>
            </w:pPr>
            <w:r>
              <w:t>Checking that the food originated in an approved establishment</w:t>
            </w:r>
            <w:r>
              <w:rPr>
                <w:rFonts w:asciiTheme="minorHAnsi" w:hAnsiTheme="minorHAnsi"/>
              </w:rPr>
              <w:t xml:space="preserve"> </w:t>
            </w:r>
            <w:r>
              <w:rPr>
                <w:rFonts w:asciiTheme="minorHAnsi" w:hAnsiTheme="minorHAnsi"/>
              </w:rPr>
              <w:br/>
            </w:r>
            <w:r>
              <w:rPr>
                <w:rFonts w:asciiTheme="minorHAnsi" w:hAnsiTheme="minorHAnsi"/>
                <w:color w:val="000000"/>
              </w:rPr>
              <w:t xml:space="preserve">(List of approved EU establishments: </w:t>
            </w:r>
            <w:hyperlink r:id="rId34" w:history="1">
              <w:r>
                <w:rPr>
                  <w:rFonts w:asciiTheme="minorHAnsi" w:hAnsiTheme="minorHAnsi"/>
                  <w:color w:val="0563C1" w:themeColor="hyperlink"/>
                  <w:u w:val="single"/>
                </w:rPr>
                <w:t>https://ec.europa.eu/food/safety/biosafety/food_hygiene/eu_food_establishments_en</w:t>
              </w:r>
            </w:hyperlink>
            <w:r>
              <w:rPr>
                <w:rFonts w:asciiTheme="minorHAnsi" w:hAnsiTheme="minorHAnsi"/>
                <w:color w:val="000000"/>
              </w:rPr>
              <w:t xml:space="preserve">; List of approved non-EU establishments: </w:t>
            </w:r>
            <w:hyperlink r:id="rId35" w:history="1">
              <w:r>
                <w:rPr>
                  <w:rFonts w:asciiTheme="minorHAnsi" w:hAnsiTheme="minorHAnsi"/>
                  <w:color w:val="0563C1" w:themeColor="hyperlink"/>
                  <w:u w:val="single"/>
                </w:rPr>
                <w:t>https://ec.europa.eu/food/safety/international_affairs/trade/non-eu-countries_en</w:t>
              </w:r>
            </w:hyperlink>
            <w:r>
              <w:rPr>
                <w:rFonts w:asciiTheme="minorHAnsi" w:hAnsiTheme="minorHAnsi"/>
                <w:color w:val="000000"/>
              </w:rPr>
              <w:t xml:space="preserve"> )</w:t>
            </w:r>
          </w:p>
        </w:tc>
      </w:tr>
      <w:tr w:rsidR="00FF462B" w:rsidRPr="00F73F7B" w14:paraId="44A96F43" w14:textId="77777777" w:rsidTr="00FF462B">
        <w:trPr>
          <w:trHeight w:val="300"/>
        </w:trPr>
        <w:tc>
          <w:tcPr>
            <w:tcW w:w="567" w:type="dxa"/>
            <w:tcBorders>
              <w:top w:val="nil"/>
              <w:left w:val="single" w:sz="4" w:space="0" w:color="auto"/>
              <w:bottom w:val="single" w:sz="4" w:space="0" w:color="auto"/>
              <w:right w:val="single" w:sz="4" w:space="0" w:color="auto"/>
            </w:tcBorders>
            <w:noWrap/>
            <w:vAlign w:val="center"/>
          </w:tcPr>
          <w:p w14:paraId="2E440228"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tcPr>
          <w:p w14:paraId="0213978B" w14:textId="58364B47" w:rsidR="00FF462B" w:rsidRPr="00F73F7B" w:rsidRDefault="00FF462B" w:rsidP="00FF462B">
            <w:pPr>
              <w:spacing w:after="0" w:line="240" w:lineRule="auto"/>
              <w:rPr>
                <w:rFonts w:asciiTheme="minorHAnsi" w:hAnsiTheme="minorHAnsi" w:cstheme="minorHAnsi"/>
              </w:rPr>
            </w:pPr>
            <w:r>
              <w:rPr>
                <w:rFonts w:asciiTheme="minorHAnsi" w:hAnsiTheme="minorHAnsi"/>
              </w:rPr>
              <w:t>Checking that the food is not from an area subject to safeguard measures (Ministry of Agriculture and Forestry website www.mmm.fi)</w:t>
            </w:r>
          </w:p>
        </w:tc>
      </w:tr>
      <w:tr w:rsidR="00FF462B" w:rsidRPr="00F73F7B" w14:paraId="625F8C03" w14:textId="77777777" w:rsidTr="00FF462B">
        <w:trPr>
          <w:trHeight w:val="300"/>
        </w:trPr>
        <w:tc>
          <w:tcPr>
            <w:tcW w:w="567" w:type="dxa"/>
            <w:tcBorders>
              <w:top w:val="nil"/>
              <w:left w:val="single" w:sz="4" w:space="0" w:color="auto"/>
              <w:bottom w:val="single" w:sz="4" w:space="0" w:color="auto"/>
              <w:right w:val="single" w:sz="4" w:space="0" w:color="auto"/>
            </w:tcBorders>
            <w:noWrap/>
            <w:vAlign w:val="center"/>
            <w:hideMark/>
          </w:tcPr>
          <w:p w14:paraId="331E26EC"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hideMark/>
          </w:tcPr>
          <w:p w14:paraId="26C80474" w14:textId="0D61E555" w:rsidR="00FF462B" w:rsidRPr="00F73F7B" w:rsidRDefault="00FF462B" w:rsidP="00FF462B">
            <w:pPr>
              <w:spacing w:after="0" w:line="240" w:lineRule="auto"/>
              <w:rPr>
                <w:rFonts w:asciiTheme="minorHAnsi" w:eastAsia="Times New Roman" w:hAnsiTheme="minorHAnsi" w:cstheme="minorHAnsi"/>
                <w:color w:val="000000"/>
                <w:szCs w:val="20"/>
              </w:rPr>
            </w:pPr>
            <w:r>
              <w:rPr>
                <w:rFonts w:asciiTheme="minorHAnsi" w:hAnsiTheme="minorHAnsi"/>
              </w:rPr>
              <w:t>Checking that raw beef, pork, chicken, turkey, guinea fowl, goose and duck meat and minced meat come with a salmonella certificate* and commercial document**</w:t>
            </w:r>
          </w:p>
        </w:tc>
      </w:tr>
      <w:tr w:rsidR="00FF462B" w:rsidRPr="00F73F7B" w14:paraId="2452622D" w14:textId="77777777" w:rsidTr="00FF462B">
        <w:trPr>
          <w:trHeight w:val="300"/>
        </w:trPr>
        <w:tc>
          <w:tcPr>
            <w:tcW w:w="567" w:type="dxa"/>
            <w:tcBorders>
              <w:top w:val="nil"/>
              <w:left w:val="single" w:sz="4" w:space="0" w:color="auto"/>
              <w:bottom w:val="single" w:sz="4" w:space="0" w:color="auto"/>
              <w:right w:val="single" w:sz="4" w:space="0" w:color="auto"/>
            </w:tcBorders>
            <w:noWrap/>
            <w:vAlign w:val="center"/>
          </w:tcPr>
          <w:p w14:paraId="068B3FF0"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tcPr>
          <w:p w14:paraId="27207C6E" w14:textId="77777777" w:rsidR="00FF462B" w:rsidRPr="00F73F7B" w:rsidRDefault="00FF462B" w:rsidP="00FF462B">
            <w:pPr>
              <w:spacing w:after="0" w:line="240" w:lineRule="auto"/>
              <w:rPr>
                <w:rFonts w:asciiTheme="minorHAnsi" w:hAnsiTheme="minorHAnsi" w:cstheme="minorHAnsi"/>
              </w:rPr>
            </w:pPr>
            <w:r>
              <w:rPr>
                <w:rFonts w:asciiTheme="minorHAnsi" w:hAnsiTheme="minorHAnsi"/>
              </w:rPr>
              <w:t>Checking that eggs come with a certificate stating that the establishment of origin has been tested for salmonella</w:t>
            </w:r>
          </w:p>
        </w:tc>
      </w:tr>
      <w:tr w:rsidR="00FF462B" w:rsidRPr="00F73F7B" w14:paraId="30A5DD9E" w14:textId="77777777" w:rsidTr="00FF462B">
        <w:trPr>
          <w:trHeight w:val="300"/>
        </w:trPr>
        <w:tc>
          <w:tcPr>
            <w:tcW w:w="567" w:type="dxa"/>
            <w:tcBorders>
              <w:top w:val="nil"/>
              <w:left w:val="single" w:sz="4" w:space="0" w:color="auto"/>
              <w:bottom w:val="single" w:sz="4" w:space="0" w:color="auto"/>
              <w:right w:val="single" w:sz="4" w:space="0" w:color="auto"/>
            </w:tcBorders>
            <w:noWrap/>
            <w:hideMark/>
          </w:tcPr>
          <w:p w14:paraId="078D2680" w14:textId="77777777" w:rsidR="00FF462B" w:rsidRPr="00F73F7B" w:rsidRDefault="00FF462B" w:rsidP="00FF462B">
            <w:pPr>
              <w:spacing w:after="0" w:line="240" w:lineRule="auto"/>
              <w:rPr>
                <w:rFonts w:asciiTheme="minorHAnsi" w:eastAsia="Times New Roman" w:hAnsiTheme="minorHAnsi" w:cstheme="minorHAnsi"/>
                <w:color w:val="000000"/>
                <w:sz w:val="20"/>
                <w:szCs w:val="20"/>
              </w:rPr>
            </w:pPr>
            <w:r>
              <w:rPr>
                <w:rFonts w:asciiTheme="minorHAnsi" w:hAnsiTheme="minorHAnsi"/>
                <w:color w:val="000000"/>
                <w:sz w:val="20"/>
              </w:rPr>
              <w:t> </w:t>
            </w:r>
            <w:r w:rsidRPr="00F73F7B">
              <w:rPr>
                <w:rFonts w:asciiTheme="minorHAnsi" w:hAnsiTheme="minorHAnsi" w:cstheme="minorHAnsi"/>
              </w:rPr>
              <w:fldChar w:fldCharType="begin">
                <w:ffData>
                  <w:name w:val=""/>
                  <w:enabled/>
                  <w:calcOnExit w:val="0"/>
                  <w:checkBox>
                    <w:sizeAuto/>
                    <w:default w:val="0"/>
                  </w:checkBox>
                </w:ffData>
              </w:fldChar>
            </w:r>
            <w:r w:rsidRPr="00F73F7B">
              <w:rPr>
                <w:rFonts w:asciiTheme="minorHAnsi" w:hAnsiTheme="minorHAnsi" w:cstheme="minorHAnsi"/>
              </w:rPr>
              <w:instrText xml:space="preserve"> FORMCHECKBOX </w:instrText>
            </w:r>
            <w:r w:rsidRPr="00F73F7B">
              <w:rPr>
                <w:rFonts w:asciiTheme="minorHAnsi" w:hAnsiTheme="minorHAnsi" w:cstheme="minorHAnsi"/>
              </w:rPr>
            </w:r>
            <w:r w:rsidRPr="00F73F7B">
              <w:rPr>
                <w:rFonts w:asciiTheme="minorHAnsi" w:hAnsiTheme="minorHAnsi" w:cstheme="minorHAnsi"/>
              </w:rPr>
              <w:fldChar w:fldCharType="separate"/>
            </w:r>
            <w:r w:rsidRPr="00F73F7B">
              <w:rPr>
                <w:rFonts w:asciiTheme="minorHAnsi" w:hAnsiTheme="minorHAnsi" w:cstheme="minorHAnsi"/>
              </w:rPr>
              <w:fldChar w:fldCharType="end"/>
            </w:r>
          </w:p>
        </w:tc>
        <w:tc>
          <w:tcPr>
            <w:tcW w:w="8363" w:type="dxa"/>
            <w:tcBorders>
              <w:top w:val="nil"/>
              <w:left w:val="nil"/>
              <w:bottom w:val="single" w:sz="4" w:space="0" w:color="auto"/>
              <w:right w:val="single" w:sz="4" w:space="0" w:color="auto"/>
            </w:tcBorders>
            <w:noWrap/>
            <w:vAlign w:val="bottom"/>
            <w:hideMark/>
          </w:tcPr>
          <w:p w14:paraId="4D0AC149" w14:textId="5ACE1FC8" w:rsidR="00FF462B" w:rsidRPr="00F73F7B" w:rsidRDefault="00FF462B" w:rsidP="00FF462B">
            <w:pPr>
              <w:spacing w:after="0" w:line="240" w:lineRule="auto"/>
              <w:rPr>
                <w:rFonts w:asciiTheme="minorHAnsi" w:eastAsia="Times New Roman" w:hAnsiTheme="minorHAnsi" w:cstheme="minorHAnsi"/>
                <w:color w:val="000000"/>
                <w:szCs w:val="20"/>
              </w:rPr>
            </w:pPr>
            <w:r>
              <w:rPr>
                <w:rFonts w:asciiTheme="minorHAnsi" w:hAnsiTheme="minorHAnsi"/>
              </w:rPr>
              <w:t xml:space="preserve">Recording the actions taken (incl. returns motivated by own-checks) if there are shortcomings in the issues listed above. </w:t>
            </w:r>
            <w:r>
              <w:t xml:space="preserve">We keep records </w:t>
            </w:r>
            <w:r>
              <w:rPr>
                <w:rFonts w:asciiTheme="minorHAnsi" w:hAnsiTheme="minorHAnsi"/>
              </w:rPr>
              <w:t>(where?):</w:t>
            </w:r>
            <w:r>
              <w:rPr>
                <w:rFonts w:asciiTheme="minorHAnsi" w:hAnsiTheme="minorHAnsi"/>
                <w:color w:val="000000"/>
                <w:sz w:val="20"/>
                <w:u w:val="single"/>
              </w:rPr>
              <w:t xml:space="preserve"> </w:t>
            </w:r>
            <w:r w:rsidR="00EC4BF1" w:rsidRPr="00F73F7B">
              <w:rPr>
                <w:rFonts w:asciiTheme="minorHAnsi" w:hAnsiTheme="minorHAnsi" w:cstheme="minorHAnsi"/>
                <w:color w:val="000000"/>
                <w:sz w:val="20"/>
                <w:u w:val="single"/>
              </w:rPr>
              <w:fldChar w:fldCharType="begin" w:fldLock="1">
                <w:ffData>
                  <w:name w:val="Teksti70"/>
                  <w:enabled/>
                  <w:calcOnExit w:val="0"/>
                  <w:textInput/>
                </w:ffData>
              </w:fldChar>
            </w:r>
            <w:r w:rsidR="00EC4BF1" w:rsidRPr="00F73F7B">
              <w:rPr>
                <w:rFonts w:asciiTheme="minorHAnsi" w:hAnsiTheme="minorHAnsi" w:cstheme="minorHAnsi"/>
                <w:color w:val="000000"/>
                <w:sz w:val="20"/>
                <w:u w:val="single"/>
              </w:rPr>
              <w:instrText xml:space="preserve"> FORMTEXT </w:instrText>
            </w:r>
            <w:r w:rsidR="00EC4BF1" w:rsidRPr="00F73F7B">
              <w:rPr>
                <w:rFonts w:asciiTheme="minorHAnsi" w:hAnsiTheme="minorHAnsi" w:cstheme="minorHAnsi"/>
                <w:color w:val="000000"/>
                <w:sz w:val="20"/>
                <w:u w:val="single"/>
              </w:rPr>
            </w:r>
            <w:r w:rsidR="00EC4BF1" w:rsidRPr="00F73F7B">
              <w:rPr>
                <w:rFonts w:asciiTheme="minorHAnsi" w:hAnsiTheme="minorHAnsi" w:cstheme="minorHAnsi"/>
                <w:color w:val="000000"/>
                <w:sz w:val="20"/>
                <w:u w:val="single"/>
              </w:rPr>
              <w:fldChar w:fldCharType="separate"/>
            </w:r>
            <w:r>
              <w:rPr>
                <w:rFonts w:asciiTheme="minorHAnsi" w:hAnsiTheme="minorHAnsi"/>
                <w:u w:val="single"/>
              </w:rPr>
              <w:t>     </w:t>
            </w:r>
            <w:r w:rsidR="00EC4BF1" w:rsidRPr="00F73F7B">
              <w:rPr>
                <w:rFonts w:asciiTheme="minorHAnsi" w:hAnsiTheme="minorHAnsi" w:cstheme="minorHAnsi"/>
                <w:color w:val="000000"/>
                <w:sz w:val="20"/>
                <w:u w:val="single"/>
              </w:rPr>
              <w:fldChar w:fldCharType="end"/>
            </w:r>
            <w:r>
              <w:rPr>
                <w:rFonts w:asciiTheme="minorHAnsi" w:hAnsiTheme="minorHAnsi"/>
              </w:rPr>
              <w:br/>
            </w:r>
          </w:p>
        </w:tc>
      </w:tr>
    </w:tbl>
    <w:p w14:paraId="5F7C947E" w14:textId="0F090E6A" w:rsidR="00FF462B" w:rsidRPr="00F73F7B" w:rsidRDefault="00FF462B" w:rsidP="00D241A0">
      <w:pPr>
        <w:spacing w:after="0" w:line="240" w:lineRule="auto"/>
        <w:ind w:left="720"/>
        <w:rPr>
          <w:rFonts w:asciiTheme="minorHAnsi" w:hAnsiTheme="minorHAnsi" w:cstheme="minorHAnsi"/>
        </w:rPr>
      </w:pPr>
      <w:r>
        <w:rPr>
          <w:rFonts w:asciiTheme="minorHAnsi" w:hAnsiTheme="minorHAnsi"/>
        </w:rPr>
        <w:t>In addition, procedures included in the general acceptance inspection (incl. temperature measurement) are completed as set out in section 2.</w:t>
      </w:r>
    </w:p>
    <w:p w14:paraId="73DD9493" w14:textId="77777777" w:rsidR="00FF462B" w:rsidRPr="00F73F7B" w:rsidRDefault="00FF462B" w:rsidP="00FF462B">
      <w:pPr>
        <w:spacing w:after="0" w:line="240" w:lineRule="auto"/>
        <w:rPr>
          <w:rFonts w:asciiTheme="minorHAnsi" w:hAnsiTheme="minorHAnsi" w:cstheme="minorHAnsi"/>
          <w:bCs/>
        </w:rPr>
      </w:pPr>
    </w:p>
    <w:p w14:paraId="18769E68" w14:textId="28D1E3C4" w:rsidR="00FF462B" w:rsidRPr="00F73F7B" w:rsidRDefault="00D241A0" w:rsidP="00FF462B">
      <w:pPr>
        <w:spacing w:after="0" w:line="240" w:lineRule="auto"/>
        <w:ind w:left="720"/>
        <w:rPr>
          <w:rFonts w:asciiTheme="minorHAnsi" w:hAnsiTheme="minorHAnsi" w:cstheme="minorHAnsi"/>
          <w:bCs/>
        </w:rPr>
      </w:pPr>
      <w:r>
        <w:rPr>
          <w:rFonts w:asciiTheme="minorHAnsi" w:hAnsiTheme="minorHAnsi"/>
        </w:rPr>
        <w:t>* It must be possible to link a laboratory-issued salmonella certificate to the import batch in question and the relevant commercial document. The salmonella test must have been carried out in the country from which the products are dispatched to Finland.</w:t>
      </w:r>
      <w:r>
        <w:rPr>
          <w:rFonts w:asciiTheme="minorHAnsi" w:hAnsiTheme="minorHAnsi"/>
        </w:rPr>
        <w:br/>
        <w:t xml:space="preserve">**The commercial document must be in keeping with the layout model in Regulation (EC) No </w:t>
      </w:r>
      <w:hyperlink r:id="rId36" w:tgtFrame="_blank" w:history="1">
        <w:r>
          <w:rPr>
            <w:rFonts w:asciiTheme="minorHAnsi" w:hAnsiTheme="minorHAnsi"/>
            <w:color w:val="0000FF"/>
            <w:u w:val="single"/>
          </w:rPr>
          <w:t>1688/2005</w:t>
        </w:r>
      </w:hyperlink>
      <w:r>
        <w:rPr>
          <w:rFonts w:asciiTheme="minorHAnsi" w:hAnsiTheme="minorHAnsi"/>
        </w:rPr>
        <w:t xml:space="preserve"> on special guarantees concerning salmonella. </w:t>
      </w:r>
    </w:p>
    <w:p w14:paraId="4432AF9A" w14:textId="77777777" w:rsidR="00D241A0" w:rsidRPr="00F73F7B" w:rsidRDefault="00D241A0" w:rsidP="00FF462B">
      <w:pPr>
        <w:spacing w:after="0" w:line="240" w:lineRule="auto"/>
        <w:ind w:left="720"/>
        <w:rPr>
          <w:rFonts w:asciiTheme="minorHAnsi" w:hAnsiTheme="minorHAnsi" w:cstheme="minorHAnsi"/>
          <w:bCs/>
        </w:rPr>
      </w:pPr>
    </w:p>
    <w:p w14:paraId="5176E316" w14:textId="485ABA3B" w:rsidR="00FF462B" w:rsidRPr="00F73F7B" w:rsidRDefault="00FF462B" w:rsidP="00FF462B">
      <w:pPr>
        <w:spacing w:after="0" w:line="240" w:lineRule="auto"/>
        <w:ind w:left="720"/>
        <w:rPr>
          <w:rFonts w:asciiTheme="minorHAnsi" w:hAnsiTheme="minorHAnsi" w:cstheme="minorHAnsi"/>
          <w:bCs/>
        </w:rPr>
      </w:pPr>
      <w:r>
        <w:rPr>
          <w:rFonts w:asciiTheme="minorHAnsi" w:hAnsiTheme="minorHAnsi"/>
        </w:rPr>
        <w:t>If the acceptance inspection reveals that the salmonella documents are missing or incomplete, the use of the batch must be banned and it must be returned or destroyed.</w:t>
      </w:r>
      <w:r>
        <w:t xml:space="preserve">  Note: It cannot disposed of as biowaste or mixed waste.</w:t>
      </w:r>
      <w:r>
        <w:rPr>
          <w:rFonts w:asciiTheme="minorHAnsi" w:hAnsiTheme="minorHAnsi"/>
        </w:rPr>
        <w:t xml:space="preserve"> The operator must report any shortcomings in documents detected in own-checks to the Food Control Unit of Tampere.  </w:t>
      </w:r>
    </w:p>
    <w:p w14:paraId="58F2AAFE" w14:textId="77777777" w:rsidR="00FF462B" w:rsidRPr="00F73F7B" w:rsidRDefault="00FF462B" w:rsidP="00FF462B">
      <w:pPr>
        <w:spacing w:after="0" w:line="240" w:lineRule="auto"/>
        <w:ind w:left="720"/>
        <w:rPr>
          <w:rFonts w:asciiTheme="minorHAnsi" w:hAnsiTheme="minorHAnsi" w:cstheme="minorHAnsi"/>
          <w:bCs/>
        </w:rPr>
      </w:pPr>
    </w:p>
    <w:p w14:paraId="4A42D1F9" w14:textId="17ED9955" w:rsidR="006B61E8" w:rsidRPr="00F73F7B" w:rsidRDefault="00FF462B" w:rsidP="006B61E8">
      <w:pPr>
        <w:spacing w:after="0" w:line="240" w:lineRule="auto"/>
        <w:ind w:left="720"/>
        <w:rPr>
          <w:rFonts w:asciiTheme="minorHAnsi" w:hAnsiTheme="minorHAnsi" w:cstheme="minorHAnsi"/>
          <w:bCs/>
        </w:rPr>
      </w:pPr>
      <w:r>
        <w:rPr>
          <w:rFonts w:asciiTheme="minorHAnsi" w:hAnsiTheme="minorHAnsi"/>
        </w:rPr>
        <w:t xml:space="preserve">The operator must have a </w:t>
      </w:r>
      <w:r>
        <w:rPr>
          <w:rFonts w:asciiTheme="minorHAnsi" w:hAnsiTheme="minorHAnsi"/>
          <w:b/>
          <w:bCs/>
        </w:rPr>
        <w:t>sampling and testing plan</w:t>
      </w:r>
      <w:r>
        <w:rPr>
          <w:rFonts w:asciiTheme="minorHAnsi" w:hAnsiTheme="minorHAnsi"/>
        </w:rPr>
        <w:t xml:space="preserve"> for imported foods of animal origin, following which samples are sent for laboratory testing. </w:t>
      </w:r>
      <w:r>
        <w:t xml:space="preserve">Salmonella samples from imported products must be tested as set out in Appendix 6 to the Finnish Food Authority's guideline </w:t>
      </w:r>
      <w:hyperlink r:id="rId37" w:history="1">
        <w:r>
          <w:rPr>
            <w:color w:val="0000FF"/>
            <w:u w:val="single"/>
          </w:rPr>
          <w:t>Microbiological requirements for foods - Guideline for food sector operators - Finnish Food Authority</w:t>
        </w:r>
      </w:hyperlink>
      <w:r>
        <w:rPr>
          <w:rFonts w:asciiTheme="minorHAnsi" w:hAnsiTheme="minorHAnsi"/>
        </w:rPr>
        <w:t xml:space="preserve"> (in Finnish). </w:t>
      </w:r>
    </w:p>
    <w:p w14:paraId="4F8C3ED7" w14:textId="4F316417" w:rsidR="00D866BD" w:rsidRPr="00F73F7B" w:rsidRDefault="00D866BD" w:rsidP="002B2852">
      <w:pPr>
        <w:spacing w:after="0" w:line="240" w:lineRule="auto"/>
        <w:rPr>
          <w:rFonts w:asciiTheme="minorHAnsi" w:hAnsiTheme="minorHAnsi" w:cstheme="minorHAnsi"/>
          <w:bCs/>
        </w:rPr>
      </w:pPr>
    </w:p>
    <w:p w14:paraId="57289E41" w14:textId="42D96427" w:rsidR="00F85298" w:rsidRPr="00F73F7B" w:rsidRDefault="006B61E8" w:rsidP="00FF462B">
      <w:pPr>
        <w:spacing w:after="0" w:line="240" w:lineRule="auto"/>
        <w:ind w:left="720"/>
        <w:rPr>
          <w:rFonts w:asciiTheme="minorHAnsi" w:hAnsiTheme="minorHAnsi" w:cstheme="minorHAnsi"/>
          <w:bCs/>
        </w:rPr>
      </w:pPr>
      <w:r>
        <w:rPr>
          <w:rFonts w:asciiTheme="minorHAnsi" w:hAnsiTheme="minorHAnsi"/>
        </w:rPr>
        <w:t>If a batch of meat tests positive for salmonella in own-checks, the batch must be returned to the country of origin or destroyed. The operator must report any foods to be destroyed or returned due to salmonella to the Food Control Unit of Tampere.</w:t>
      </w:r>
    </w:p>
    <w:p w14:paraId="6603BE3F" w14:textId="77777777" w:rsidR="003C2832" w:rsidRPr="00F73F7B" w:rsidRDefault="003C2832" w:rsidP="00FF462B">
      <w:pPr>
        <w:spacing w:after="0" w:line="240" w:lineRule="auto"/>
        <w:ind w:left="720"/>
        <w:rPr>
          <w:rFonts w:asciiTheme="minorHAnsi" w:hAnsiTheme="minorHAnsi" w:cstheme="minorHAnsi"/>
          <w:bCs/>
        </w:rPr>
      </w:pPr>
    </w:p>
    <w:p w14:paraId="3F7EC8D0" w14:textId="19077F07" w:rsidR="00D241A0" w:rsidRPr="00F73F7B" w:rsidRDefault="00FF462B" w:rsidP="005754EC">
      <w:pPr>
        <w:spacing w:after="0" w:line="240" w:lineRule="auto"/>
        <w:ind w:left="720"/>
        <w:rPr>
          <w:rFonts w:asciiTheme="minorHAnsi" w:hAnsiTheme="minorHAnsi" w:cstheme="minorHAnsi"/>
        </w:rPr>
      </w:pPr>
      <w:r>
        <w:rPr>
          <w:rFonts w:asciiTheme="minorHAnsi" w:hAnsiTheme="minorHAnsi"/>
          <w:b/>
        </w:rPr>
        <w:t>Sampling plan has been drawn up (date):</w:t>
      </w:r>
      <w:r>
        <w:rPr>
          <w:rFonts w:asciiTheme="minorHAnsi" w:hAnsiTheme="minorHAnsi"/>
          <w:color w:val="000000"/>
          <w:sz w:val="20"/>
          <w:u w:val="single"/>
        </w:rPr>
        <w:t xml:space="preserve"> </w:t>
      </w:r>
      <w:r w:rsidR="00EC4BF1" w:rsidRPr="00F73F7B">
        <w:rPr>
          <w:rFonts w:asciiTheme="minorHAnsi" w:hAnsiTheme="minorHAnsi" w:cstheme="minorHAnsi"/>
          <w:color w:val="000000"/>
          <w:sz w:val="20"/>
          <w:u w:val="single"/>
        </w:rPr>
        <w:fldChar w:fldCharType="begin" w:fldLock="1">
          <w:ffData>
            <w:name w:val="Teksti70"/>
            <w:enabled/>
            <w:calcOnExit w:val="0"/>
            <w:textInput/>
          </w:ffData>
        </w:fldChar>
      </w:r>
      <w:r w:rsidR="00EC4BF1" w:rsidRPr="00F73F7B">
        <w:rPr>
          <w:rFonts w:asciiTheme="minorHAnsi" w:hAnsiTheme="minorHAnsi" w:cstheme="minorHAnsi"/>
          <w:color w:val="000000"/>
          <w:sz w:val="20"/>
          <w:u w:val="single"/>
        </w:rPr>
        <w:instrText xml:space="preserve"> FORMTEXT </w:instrText>
      </w:r>
      <w:r w:rsidR="00EC4BF1" w:rsidRPr="00F73F7B">
        <w:rPr>
          <w:rFonts w:asciiTheme="minorHAnsi" w:hAnsiTheme="minorHAnsi" w:cstheme="minorHAnsi"/>
          <w:color w:val="000000"/>
          <w:sz w:val="20"/>
          <w:u w:val="single"/>
        </w:rPr>
      </w:r>
      <w:r w:rsidR="00EC4BF1" w:rsidRPr="00F73F7B">
        <w:rPr>
          <w:rFonts w:asciiTheme="minorHAnsi" w:hAnsiTheme="minorHAnsi" w:cstheme="minorHAnsi"/>
          <w:color w:val="000000"/>
          <w:sz w:val="20"/>
          <w:u w:val="single"/>
        </w:rPr>
        <w:fldChar w:fldCharType="separate"/>
      </w:r>
      <w:r>
        <w:rPr>
          <w:rFonts w:asciiTheme="minorHAnsi" w:hAnsiTheme="minorHAnsi"/>
          <w:u w:val="single"/>
        </w:rPr>
        <w:t>     </w:t>
      </w:r>
      <w:r w:rsidR="00EC4BF1" w:rsidRPr="00F73F7B">
        <w:rPr>
          <w:rFonts w:asciiTheme="minorHAnsi" w:hAnsiTheme="minorHAnsi" w:cstheme="minorHAnsi"/>
          <w:color w:val="000000"/>
          <w:sz w:val="20"/>
          <w:u w:val="single"/>
        </w:rPr>
        <w:fldChar w:fldCharType="end"/>
      </w:r>
    </w:p>
    <w:p w14:paraId="79A49C49" w14:textId="77777777" w:rsidR="009370DD" w:rsidRPr="00F73F7B" w:rsidRDefault="009370DD" w:rsidP="00385C02">
      <w:pPr>
        <w:spacing w:after="0" w:line="240" w:lineRule="auto"/>
        <w:rPr>
          <w:rFonts w:asciiTheme="minorHAnsi" w:hAnsiTheme="minorHAnsi" w:cstheme="minorHAnsi"/>
          <w:b/>
          <w:bCs/>
        </w:rPr>
      </w:pPr>
    </w:p>
    <w:p w14:paraId="6F0D49B5" w14:textId="77777777" w:rsidR="009370DD" w:rsidRPr="00F73F7B" w:rsidRDefault="009370DD" w:rsidP="002B2852">
      <w:pPr>
        <w:spacing w:after="0" w:line="240" w:lineRule="auto"/>
        <w:ind w:firstLine="720"/>
        <w:rPr>
          <w:rFonts w:asciiTheme="minorHAnsi" w:hAnsiTheme="minorHAnsi" w:cstheme="minorHAnsi"/>
          <w:b/>
          <w:bCs/>
        </w:rPr>
      </w:pPr>
    </w:p>
    <w:p w14:paraId="6098EC07" w14:textId="77777777" w:rsidR="009370DD" w:rsidRPr="00F73F7B" w:rsidRDefault="009370DD" w:rsidP="002B2852">
      <w:pPr>
        <w:spacing w:after="0" w:line="240" w:lineRule="auto"/>
        <w:ind w:firstLine="720"/>
        <w:rPr>
          <w:rFonts w:asciiTheme="minorHAnsi" w:hAnsiTheme="minorHAnsi" w:cstheme="minorHAnsi"/>
          <w:b/>
          <w:bCs/>
        </w:rPr>
      </w:pPr>
    </w:p>
    <w:p w14:paraId="54D53607" w14:textId="77777777" w:rsidR="009370DD" w:rsidRPr="00F73F7B" w:rsidRDefault="009370DD" w:rsidP="002B2852">
      <w:pPr>
        <w:spacing w:after="0" w:line="240" w:lineRule="auto"/>
        <w:ind w:firstLine="720"/>
        <w:rPr>
          <w:rFonts w:asciiTheme="minorHAnsi" w:hAnsiTheme="minorHAnsi" w:cstheme="minorHAnsi"/>
          <w:b/>
          <w:bCs/>
        </w:rPr>
      </w:pPr>
    </w:p>
    <w:p w14:paraId="4DDC31E9" w14:textId="77777777" w:rsidR="009370DD" w:rsidRPr="00F73F7B" w:rsidRDefault="009370DD" w:rsidP="002B2852">
      <w:pPr>
        <w:spacing w:after="0" w:line="240" w:lineRule="auto"/>
        <w:ind w:firstLine="720"/>
        <w:rPr>
          <w:rFonts w:asciiTheme="minorHAnsi" w:hAnsiTheme="minorHAnsi" w:cstheme="minorHAnsi"/>
          <w:b/>
          <w:bCs/>
        </w:rPr>
      </w:pPr>
    </w:p>
    <w:p w14:paraId="46739CBC" w14:textId="12868655" w:rsidR="006B61E8" w:rsidRPr="00F73F7B" w:rsidRDefault="00D241A0" w:rsidP="002B2852">
      <w:pPr>
        <w:spacing w:after="0" w:line="240" w:lineRule="auto"/>
        <w:ind w:firstLine="720"/>
        <w:rPr>
          <w:rFonts w:asciiTheme="minorHAnsi" w:hAnsiTheme="minorHAnsi" w:cstheme="minorHAnsi"/>
          <w:b/>
          <w:bCs/>
        </w:rPr>
      </w:pPr>
      <w:r>
        <w:rPr>
          <w:rFonts w:asciiTheme="minorHAnsi" w:hAnsiTheme="minorHAnsi"/>
          <w:b/>
        </w:rPr>
        <w:t>Description of actions in case of deviations:</w:t>
      </w:r>
    </w:p>
    <w:tbl>
      <w:tblPr>
        <w:tblStyle w:val="TableGrid"/>
        <w:tblW w:w="0" w:type="auto"/>
        <w:tblInd w:w="720" w:type="dxa"/>
        <w:tblLook w:val="04A0" w:firstRow="1" w:lastRow="0" w:firstColumn="1" w:lastColumn="0" w:noHBand="0" w:noVBand="1"/>
      </w:tblPr>
      <w:tblGrid>
        <w:gridCol w:w="8756"/>
      </w:tblGrid>
      <w:tr w:rsidR="00D241A0" w:rsidRPr="00F73F7B" w14:paraId="61979C80" w14:textId="77777777" w:rsidTr="00F22E0E">
        <w:trPr>
          <w:trHeight w:val="3498"/>
        </w:trPr>
        <w:tc>
          <w:tcPr>
            <w:tcW w:w="9628" w:type="dxa"/>
          </w:tcPr>
          <w:p w14:paraId="01A3483A" w14:textId="77777777" w:rsidR="00D241A0" w:rsidRPr="00F73F7B" w:rsidRDefault="00D241A0" w:rsidP="00F22E0E">
            <w:pPr>
              <w:rPr>
                <w:rFonts w:asciiTheme="minorHAnsi" w:hAnsiTheme="minorHAnsi" w:cstheme="minorHAnsi"/>
              </w:rPr>
            </w:pPr>
            <w:r>
              <w:rPr>
                <w:rFonts w:asciiTheme="minorHAnsi" w:hAnsiTheme="minorHAnsi"/>
                <w:b/>
                <w:sz w:val="20"/>
              </w:rPr>
              <w:lastRenderedPageBreak/>
              <w:t xml:space="preserve">Packaging labels or identification mark are missing: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r>
              <w:rPr>
                <w:rFonts w:asciiTheme="minorHAnsi" w:hAnsiTheme="minorHAnsi"/>
              </w:rPr>
              <w:br/>
            </w:r>
          </w:p>
          <w:p w14:paraId="70167730" w14:textId="77777777" w:rsidR="00D241A0" w:rsidRPr="00F73F7B" w:rsidRDefault="00D241A0" w:rsidP="00F22E0E">
            <w:pPr>
              <w:rPr>
                <w:rFonts w:asciiTheme="minorHAnsi" w:hAnsiTheme="minorHAnsi" w:cstheme="minorHAnsi"/>
                <w:color w:val="000000"/>
                <w:sz w:val="20"/>
                <w:szCs w:val="20"/>
              </w:rPr>
            </w:pPr>
            <w:r>
              <w:rPr>
                <w:rFonts w:asciiTheme="minorHAnsi" w:hAnsiTheme="minorHAnsi"/>
                <w:b/>
                <w:sz w:val="20"/>
              </w:rPr>
              <w:t xml:space="preserve">The documents and the food do not match, or there are shortcomings in the traceability information in the documents: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p w14:paraId="28E76D64" w14:textId="77777777" w:rsidR="00D241A0" w:rsidRPr="00F73F7B" w:rsidRDefault="00D241A0" w:rsidP="00F22E0E">
            <w:pPr>
              <w:rPr>
                <w:rFonts w:asciiTheme="minorHAnsi" w:hAnsiTheme="minorHAnsi" w:cstheme="minorHAnsi"/>
                <w:color w:val="000000"/>
                <w:sz w:val="20"/>
                <w:szCs w:val="20"/>
              </w:rPr>
            </w:pPr>
            <w:r>
              <w:rPr>
                <w:rFonts w:asciiTheme="minorHAnsi" w:hAnsiTheme="minorHAnsi"/>
                <w:b/>
                <w:sz w:val="20"/>
              </w:rPr>
              <w:t xml:space="preserve">Beef, pork, turkey, guinea fowl or duck meat does not come with a salmonella certificate or commercial document: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r>
              <w:rPr>
                <w:rFonts w:asciiTheme="minorHAnsi" w:hAnsiTheme="minorHAnsi"/>
              </w:rPr>
              <w:br/>
            </w:r>
          </w:p>
          <w:p w14:paraId="515C6B92" w14:textId="77777777" w:rsidR="00D241A0" w:rsidRPr="00F73F7B" w:rsidRDefault="00D241A0" w:rsidP="00F22E0E">
            <w:pPr>
              <w:rPr>
                <w:rFonts w:asciiTheme="minorHAnsi" w:hAnsiTheme="minorHAnsi" w:cstheme="minorHAnsi"/>
              </w:rPr>
            </w:pPr>
            <w:r>
              <w:rPr>
                <w:rFonts w:asciiTheme="minorHAnsi" w:hAnsiTheme="minorHAnsi"/>
                <w:b/>
                <w:sz w:val="20"/>
              </w:rPr>
              <w:t xml:space="preserve">Salmonella or other finding causing a health hazard is diagnosed in an own-check sample: </w:t>
            </w:r>
            <w:r w:rsidRPr="00F73F7B">
              <w:rPr>
                <w:rFonts w:asciiTheme="minorHAnsi" w:hAnsiTheme="minorHAnsi" w:cstheme="minorHAnsi"/>
                <w:u w:val="single"/>
              </w:rPr>
              <w:fldChar w:fldCharType="begin" w:fldLock="1">
                <w:ffData>
                  <w:name w:val="Teksti58"/>
                  <w:enabled/>
                  <w:calcOnExit w:val="0"/>
                  <w:textInput/>
                </w:ffData>
              </w:fldChar>
            </w:r>
            <w:r w:rsidRPr="00F73F7B">
              <w:rPr>
                <w:rFonts w:asciiTheme="minorHAnsi" w:hAnsiTheme="minorHAnsi" w:cstheme="minorHAnsi"/>
                <w:u w:val="single"/>
              </w:rPr>
              <w:instrText xml:space="preserve"> FORMTEXT </w:instrText>
            </w:r>
            <w:r w:rsidRPr="00F73F7B">
              <w:rPr>
                <w:rFonts w:asciiTheme="minorHAnsi" w:hAnsiTheme="minorHAnsi" w:cstheme="minorHAnsi"/>
                <w:u w:val="single"/>
              </w:rPr>
            </w:r>
            <w:r w:rsidRPr="00F73F7B">
              <w:rPr>
                <w:rFonts w:asciiTheme="minorHAnsi" w:hAnsiTheme="minorHAnsi" w:cstheme="minorHAnsi"/>
                <w:u w:val="single"/>
              </w:rPr>
              <w:fldChar w:fldCharType="separate"/>
            </w:r>
            <w:r>
              <w:rPr>
                <w:rFonts w:asciiTheme="minorHAnsi" w:hAnsiTheme="minorHAnsi"/>
                <w:u w:val="single"/>
              </w:rPr>
              <w:t>     </w:t>
            </w:r>
            <w:r w:rsidRPr="00F73F7B">
              <w:rPr>
                <w:rFonts w:asciiTheme="minorHAnsi" w:hAnsiTheme="minorHAnsi" w:cstheme="minorHAnsi"/>
              </w:rPr>
              <w:fldChar w:fldCharType="end"/>
            </w:r>
          </w:p>
        </w:tc>
      </w:tr>
    </w:tbl>
    <w:p w14:paraId="14F16216" w14:textId="733DA805" w:rsidR="00D241A0" w:rsidRPr="00F73F7B" w:rsidRDefault="00D241A0" w:rsidP="00FF462B">
      <w:pPr>
        <w:spacing w:after="0" w:line="240" w:lineRule="auto"/>
        <w:ind w:left="720"/>
        <w:rPr>
          <w:rFonts w:asciiTheme="minorHAnsi" w:hAnsiTheme="minorHAnsi" w:cstheme="minorHAnsi"/>
          <w:bCs/>
        </w:rPr>
      </w:pPr>
    </w:p>
    <w:p w14:paraId="1F63B48A" w14:textId="3DF197F0" w:rsidR="00D241A0" w:rsidRPr="00F73F7B" w:rsidRDefault="00D241A0" w:rsidP="00D241A0">
      <w:pPr>
        <w:ind w:left="720"/>
        <w:rPr>
          <w:rFonts w:asciiTheme="minorHAnsi" w:hAnsiTheme="minorHAnsi" w:cstheme="minorHAnsi"/>
        </w:rPr>
      </w:pPr>
      <w:r>
        <w:rPr>
          <w:rFonts w:asciiTheme="minorHAnsi" w:hAnsiTheme="minorHAnsi"/>
        </w:rPr>
        <w:t>If the operator imports frozen and perishable foods, the ATP requirements for transport equipment must addressed: classification and approval of transport equipment according to ATP requirements (FRC/FNA/other ATP classifications).</w:t>
      </w:r>
    </w:p>
    <w:p w14:paraId="62B73DAA" w14:textId="77777777" w:rsidR="00FF462B" w:rsidRPr="00F73F7B" w:rsidRDefault="00FF462B" w:rsidP="00FF462B">
      <w:pPr>
        <w:ind w:left="720"/>
        <w:rPr>
          <w:rFonts w:asciiTheme="minorHAnsi" w:hAnsiTheme="minorHAnsi" w:cstheme="minorHAnsi"/>
          <w:b/>
        </w:rPr>
      </w:pPr>
      <w:r>
        <w:rPr>
          <w:rFonts w:asciiTheme="minorHAnsi" w:hAnsiTheme="minorHAnsi"/>
          <w:b/>
        </w:rPr>
        <w:t>Importation of foods of non-animal origin</w:t>
      </w:r>
    </w:p>
    <w:p w14:paraId="2AC59B78" w14:textId="77777777" w:rsidR="00FF462B" w:rsidRPr="00F73F7B" w:rsidRDefault="00FF462B" w:rsidP="00FF462B">
      <w:pPr>
        <w:spacing w:after="0" w:line="240" w:lineRule="auto"/>
        <w:ind w:left="720"/>
        <w:rPr>
          <w:rFonts w:asciiTheme="minorHAnsi" w:hAnsiTheme="minorHAnsi" w:cstheme="minorHAnsi"/>
          <w:bCs/>
          <w:color w:val="000000" w:themeColor="text1"/>
          <w:szCs w:val="24"/>
        </w:rPr>
      </w:pPr>
      <w:r>
        <w:rPr>
          <w:rFonts w:asciiTheme="minorHAnsi" w:hAnsiTheme="minorHAnsi"/>
          <w:color w:val="000000" w:themeColor="text1"/>
        </w:rPr>
        <w:t>If the operator imports foods of non-animal origin (incl. vegetables, spices, sauces, confectionery) into Finland from another EU Member State or from third countries, a separate report is not required. The Customs monitors the safety of imported foods of non-animal origin. The operator is themselves responsible for ensuring compliance with the food legislation of the foods they import and for finding out about any special legislation related to these foodstuffs.</w:t>
      </w:r>
    </w:p>
    <w:p w14:paraId="3097753C" w14:textId="77777777" w:rsidR="00FF462B" w:rsidRPr="00F73F7B" w:rsidRDefault="00FF462B" w:rsidP="00FF462B">
      <w:pPr>
        <w:spacing w:after="0" w:line="240" w:lineRule="auto"/>
        <w:ind w:left="1304"/>
        <w:rPr>
          <w:rFonts w:asciiTheme="minorHAnsi" w:hAnsiTheme="minorHAnsi" w:cstheme="minorHAnsi"/>
          <w:bCs/>
          <w:color w:val="000000" w:themeColor="text1"/>
          <w:szCs w:val="24"/>
        </w:rPr>
        <w:sectPr w:rsidR="00FF462B" w:rsidRPr="00F73F7B" w:rsidSect="008032E5">
          <w:endnotePr>
            <w:numFmt w:val="decimal"/>
          </w:endnotePr>
          <w:pgSz w:w="11907" w:h="16840" w:code="9"/>
          <w:pgMar w:top="1701" w:right="1417" w:bottom="1134" w:left="1004" w:header="992" w:footer="318" w:gutter="0"/>
          <w:pgNumType w:start="1"/>
          <w:cols w:space="708"/>
          <w:noEndnote/>
          <w:docGrid w:linePitch="299"/>
        </w:sectPr>
      </w:pPr>
    </w:p>
    <w:p w14:paraId="0E95B932" w14:textId="09248B28" w:rsidR="0087231A" w:rsidRPr="00F73F7B" w:rsidRDefault="00DF2003" w:rsidP="0087231A">
      <w:pPr>
        <w:spacing w:after="0" w:line="240" w:lineRule="auto"/>
        <w:ind w:left="720"/>
        <w:rPr>
          <w:rFonts w:asciiTheme="minorHAnsi" w:hAnsiTheme="minorHAnsi" w:cstheme="minorHAnsi"/>
          <w:b/>
        </w:rPr>
      </w:pPr>
      <w:r>
        <w:rPr>
          <w:rFonts w:asciiTheme="minorHAnsi" w:hAnsiTheme="minorHAnsi"/>
          <w:b/>
        </w:rPr>
        <w:lastRenderedPageBreak/>
        <w:t>FOOD RECEPTION TEMPERATURES</w:t>
      </w:r>
    </w:p>
    <w:p w14:paraId="4E81AC9F" w14:textId="48904D90" w:rsidR="0087231A" w:rsidRPr="00F73F7B" w:rsidRDefault="0087231A" w:rsidP="0087231A">
      <w:pPr>
        <w:spacing w:after="0" w:line="240" w:lineRule="auto"/>
        <w:ind w:left="720"/>
        <w:rPr>
          <w:rFonts w:asciiTheme="minorHAnsi" w:hAnsiTheme="minorHAnsi" w:cstheme="minorHAnsi"/>
          <w:bCs/>
          <w:szCs w:val="24"/>
        </w:rPr>
      </w:pPr>
    </w:p>
    <w:p w14:paraId="52C4D2AA" w14:textId="09060C28" w:rsidR="00201D72" w:rsidRPr="00F73F7B" w:rsidRDefault="001D2C5D" w:rsidP="00201D72">
      <w:pPr>
        <w:spacing w:after="0" w:line="240" w:lineRule="auto"/>
        <w:ind w:left="720"/>
        <w:rPr>
          <w:rFonts w:asciiTheme="minorHAnsi" w:hAnsiTheme="minorHAnsi" w:cstheme="minorHAnsi"/>
          <w:bCs/>
          <w:szCs w:val="24"/>
        </w:rPr>
      </w:pPr>
      <w:r>
        <w:rPr>
          <w:rFonts w:asciiTheme="minorHAnsi" w:hAnsiTheme="minorHAnsi"/>
        </w:rPr>
        <w:t>Perishable foods that need to be stored at low temperatures to avoid spoilage must be transported in an insulated cargo area with refrigeration equipment or in an insulated transport container that can be closed and cooled by some other means, ensuring that the temperature of the food does not exceed 6 °C. When transporting foods of animal origin, however, except if they are delivered directly to the end user, the temperature requirements laid down in Annex III to the Regulation laying down specific hygiene rules for food of animal origin must be complied with. (Ministry of Agriculture and Forestry Decree on Food Hygiene 318/2021)</w:t>
      </w:r>
    </w:p>
    <w:p w14:paraId="528A8506" w14:textId="0192D4D8" w:rsidR="001D2C5D" w:rsidRPr="00F73F7B" w:rsidRDefault="001D2C5D" w:rsidP="0087231A">
      <w:pPr>
        <w:spacing w:after="0" w:line="240" w:lineRule="auto"/>
        <w:ind w:left="720"/>
        <w:rPr>
          <w:rFonts w:asciiTheme="minorHAnsi" w:hAnsiTheme="minorHAnsi" w:cstheme="minorHAnsi"/>
          <w:bCs/>
          <w:szCs w:val="24"/>
        </w:rPr>
      </w:pPr>
    </w:p>
    <w:p w14:paraId="6ABE6107" w14:textId="4BBF0574" w:rsidR="0087231A" w:rsidRPr="00F73F7B" w:rsidRDefault="0087231A" w:rsidP="0087231A">
      <w:pPr>
        <w:spacing w:after="0" w:line="240" w:lineRule="auto"/>
        <w:ind w:left="720"/>
        <w:rPr>
          <w:rFonts w:asciiTheme="minorHAnsi" w:hAnsiTheme="minorHAnsi" w:cstheme="minorHAnsi"/>
          <w:b/>
        </w:rPr>
      </w:pPr>
      <w:r>
        <w:rPr>
          <w:rFonts w:asciiTheme="minorHAnsi" w:hAnsiTheme="minorHAnsi"/>
          <w:b/>
        </w:rPr>
        <w:t>Delivery of food to restaurants in combination loads</w:t>
      </w:r>
    </w:p>
    <w:p w14:paraId="65F57B7A" w14:textId="52D6561E" w:rsidR="0087231A" w:rsidRPr="00F73F7B" w:rsidRDefault="0087231A" w:rsidP="0087231A">
      <w:pPr>
        <w:pStyle w:val="ListParagraph"/>
        <w:numPr>
          <w:ilvl w:val="0"/>
          <w:numId w:val="21"/>
        </w:numPr>
        <w:spacing w:after="0" w:line="240" w:lineRule="auto"/>
        <w:rPr>
          <w:rFonts w:asciiTheme="minorHAnsi" w:hAnsiTheme="minorHAnsi" w:cstheme="minorHAnsi"/>
        </w:rPr>
      </w:pPr>
      <w:r>
        <w:rPr>
          <w:rFonts w:asciiTheme="minorHAnsi" w:hAnsiTheme="minorHAnsi"/>
        </w:rPr>
        <w:t xml:space="preserve">Combination load = Refrigerated transport of foods that does not originate in an establishment and that contains perishable foods requiring storage at a temperature not exceeding 6 ˚C. The same load may also include foods subject to a lower temperature requirement, such as raw fish (close to melting ice temperature) and minced meat (up to 2 ˚C) </w:t>
      </w:r>
    </w:p>
    <w:p w14:paraId="0D08002C" w14:textId="67A97B89" w:rsidR="0087231A" w:rsidRPr="00F73F7B" w:rsidRDefault="0087231A" w:rsidP="0087231A">
      <w:pPr>
        <w:pStyle w:val="ListParagraph"/>
        <w:numPr>
          <w:ilvl w:val="0"/>
          <w:numId w:val="21"/>
        </w:numPr>
        <w:spacing w:after="0" w:line="240" w:lineRule="auto"/>
        <w:rPr>
          <w:rFonts w:asciiTheme="minorHAnsi" w:hAnsiTheme="minorHAnsi" w:cstheme="minorHAnsi"/>
          <w:b/>
        </w:rPr>
      </w:pPr>
      <w:r>
        <w:rPr>
          <w:rFonts w:asciiTheme="minorHAnsi" w:hAnsiTheme="minorHAnsi"/>
          <w:b/>
        </w:rPr>
        <w:t xml:space="preserve">The temperatures of foodstuffs transported in such combination loads may not exceed 6 ˚C. </w:t>
      </w:r>
    </w:p>
    <w:p w14:paraId="09FC515E" w14:textId="77777777" w:rsidR="0087231A" w:rsidRPr="00F73F7B" w:rsidRDefault="0087231A" w:rsidP="0087231A">
      <w:pPr>
        <w:pStyle w:val="ListParagraph"/>
        <w:numPr>
          <w:ilvl w:val="0"/>
          <w:numId w:val="21"/>
        </w:numPr>
        <w:spacing w:after="0" w:line="240" w:lineRule="auto"/>
        <w:rPr>
          <w:rFonts w:asciiTheme="minorHAnsi" w:hAnsiTheme="minorHAnsi" w:cstheme="minorHAnsi"/>
        </w:rPr>
      </w:pPr>
      <w:r>
        <w:rPr>
          <w:rFonts w:asciiTheme="minorHAnsi" w:hAnsiTheme="minorHAnsi"/>
        </w:rPr>
        <w:t>The transported foods may not freeze.</w:t>
      </w:r>
    </w:p>
    <w:p w14:paraId="512293E6" w14:textId="338C79F0" w:rsidR="003C2898" w:rsidRPr="00F73F7B" w:rsidRDefault="0087231A" w:rsidP="0087231A">
      <w:pPr>
        <w:pStyle w:val="ListParagraph"/>
        <w:numPr>
          <w:ilvl w:val="0"/>
          <w:numId w:val="21"/>
        </w:numPr>
        <w:spacing w:after="0" w:line="240" w:lineRule="auto"/>
        <w:rPr>
          <w:rFonts w:asciiTheme="minorHAnsi" w:hAnsiTheme="minorHAnsi" w:cstheme="minorHAnsi"/>
        </w:rPr>
      </w:pPr>
      <w:r>
        <w:rPr>
          <w:rFonts w:asciiTheme="minorHAnsi" w:hAnsiTheme="minorHAnsi"/>
        </w:rPr>
        <w:t xml:space="preserve">If unpackaged raw fish is transported in combination loads, it must be well iced. </w:t>
      </w:r>
    </w:p>
    <w:p w14:paraId="085D76C2" w14:textId="67EF1B9C" w:rsidR="0087231A" w:rsidRPr="00F73F7B" w:rsidRDefault="0087231A" w:rsidP="00031EB5">
      <w:pPr>
        <w:spacing w:after="0" w:line="240" w:lineRule="auto"/>
        <w:rPr>
          <w:rFonts w:asciiTheme="minorHAnsi" w:hAnsiTheme="minorHAnsi" w:cstheme="minorHAnsi"/>
        </w:rPr>
      </w:pPr>
    </w:p>
    <w:p w14:paraId="5B0315F3" w14:textId="341E5B64" w:rsidR="0087231A" w:rsidRPr="00F73F7B" w:rsidRDefault="00DF2003" w:rsidP="001D2C5D">
      <w:pPr>
        <w:spacing w:after="0" w:line="240" w:lineRule="auto"/>
        <w:ind w:left="720"/>
        <w:rPr>
          <w:rFonts w:asciiTheme="minorHAnsi" w:hAnsiTheme="minorHAnsi" w:cstheme="minorHAnsi"/>
          <w:b/>
        </w:rPr>
      </w:pPr>
      <w:r>
        <w:rPr>
          <w:rFonts w:asciiTheme="minorHAnsi" w:hAnsiTheme="minorHAnsi"/>
          <w:b/>
        </w:rPr>
        <w:t>Temperatures of food of animal origin if delivered directly from the establishment to the restaurant:</w:t>
      </w:r>
    </w:p>
    <w:p w14:paraId="33C5CDE1" w14:textId="77777777" w:rsidR="00201D72" w:rsidRPr="00F73F7B" w:rsidRDefault="00201D72" w:rsidP="001D2C5D">
      <w:pPr>
        <w:spacing w:after="0" w:line="240" w:lineRule="auto"/>
        <w:ind w:left="720"/>
        <w:rPr>
          <w:rFonts w:asciiTheme="minorHAnsi" w:hAnsiTheme="minorHAnsi" w:cstheme="minorHAnsi"/>
          <w:b/>
        </w:rPr>
      </w:pPr>
    </w:p>
    <w:tbl>
      <w:tblPr>
        <w:tblStyle w:val="TableGrid"/>
        <w:tblW w:w="0" w:type="auto"/>
        <w:tblInd w:w="704" w:type="dxa"/>
        <w:tblLook w:val="04A0" w:firstRow="1" w:lastRow="0" w:firstColumn="1" w:lastColumn="0" w:noHBand="0" w:noVBand="1"/>
      </w:tblPr>
      <w:tblGrid>
        <w:gridCol w:w="6237"/>
        <w:gridCol w:w="2535"/>
      </w:tblGrid>
      <w:tr w:rsidR="00DF2003" w:rsidRPr="00F73F7B" w14:paraId="3EDBA42E" w14:textId="77777777" w:rsidTr="00201D72">
        <w:tc>
          <w:tcPr>
            <w:tcW w:w="6237" w:type="dxa"/>
          </w:tcPr>
          <w:p w14:paraId="1DEBAB95" w14:textId="003D47B7" w:rsidR="00DF2003" w:rsidRPr="00F73F7B" w:rsidRDefault="00201D72" w:rsidP="00031EB5">
            <w:pPr>
              <w:spacing w:after="0" w:line="240" w:lineRule="auto"/>
              <w:rPr>
                <w:rFonts w:asciiTheme="minorHAnsi" w:hAnsiTheme="minorHAnsi" w:cstheme="minorHAnsi"/>
                <w:b/>
              </w:rPr>
            </w:pPr>
            <w:r>
              <w:rPr>
                <w:rFonts w:asciiTheme="minorHAnsi" w:hAnsiTheme="minorHAnsi"/>
                <w:b/>
              </w:rPr>
              <w:t>Food</w:t>
            </w:r>
          </w:p>
        </w:tc>
        <w:tc>
          <w:tcPr>
            <w:tcW w:w="2535" w:type="dxa"/>
          </w:tcPr>
          <w:p w14:paraId="752245C6" w14:textId="254E19E3" w:rsidR="00DF2003" w:rsidRPr="00F73F7B" w:rsidRDefault="00201D72" w:rsidP="00031EB5">
            <w:pPr>
              <w:spacing w:after="0" w:line="240" w:lineRule="auto"/>
              <w:rPr>
                <w:rFonts w:asciiTheme="minorHAnsi" w:hAnsiTheme="minorHAnsi" w:cstheme="minorHAnsi"/>
                <w:b/>
              </w:rPr>
            </w:pPr>
            <w:r>
              <w:rPr>
                <w:rFonts w:asciiTheme="minorHAnsi" w:hAnsiTheme="minorHAnsi"/>
                <w:b/>
              </w:rPr>
              <w:t>Temperature</w:t>
            </w:r>
          </w:p>
        </w:tc>
      </w:tr>
      <w:tr w:rsidR="00DF2003" w:rsidRPr="00F73F7B" w14:paraId="4988FD86" w14:textId="77777777" w:rsidTr="00201D72">
        <w:tc>
          <w:tcPr>
            <w:tcW w:w="6237" w:type="dxa"/>
          </w:tcPr>
          <w:p w14:paraId="0B365E3E" w14:textId="4C3ED5D3" w:rsidR="00DF2003" w:rsidRPr="00F73F7B" w:rsidRDefault="00201D72" w:rsidP="00031EB5">
            <w:pPr>
              <w:spacing w:after="0" w:line="240" w:lineRule="auto"/>
              <w:rPr>
                <w:rFonts w:asciiTheme="minorHAnsi" w:hAnsiTheme="minorHAnsi" w:cstheme="minorHAnsi"/>
                <w:sz w:val="20"/>
                <w:szCs w:val="20"/>
              </w:rPr>
            </w:pPr>
            <w:r>
              <w:rPr>
                <w:rFonts w:asciiTheme="minorHAnsi" w:hAnsiTheme="minorHAnsi"/>
                <w:sz w:val="20"/>
              </w:rPr>
              <w:t>Fresh fishery products, defrosted unprocessed fishery products, cooked and chilled crustacean and mollusc products</w:t>
            </w:r>
          </w:p>
        </w:tc>
        <w:tc>
          <w:tcPr>
            <w:tcW w:w="2535" w:type="dxa"/>
          </w:tcPr>
          <w:p w14:paraId="3FCA28B8" w14:textId="50D8383E"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close to melting ice temperature </w:t>
            </w:r>
            <w:r>
              <w:rPr>
                <w:rFonts w:asciiTheme="minorHAnsi" w:hAnsiTheme="minorHAnsi"/>
                <w:sz w:val="20"/>
                <w:vertAlign w:val="superscript"/>
              </w:rPr>
              <w:t>a)</w:t>
            </w:r>
          </w:p>
        </w:tc>
      </w:tr>
      <w:tr w:rsidR="00DF2003" w:rsidRPr="00F73F7B" w14:paraId="2A6CB2F2" w14:textId="77777777" w:rsidTr="00231F2F">
        <w:tc>
          <w:tcPr>
            <w:tcW w:w="6237" w:type="dxa"/>
          </w:tcPr>
          <w:p w14:paraId="2772DFFD" w14:textId="148B9CF8"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Cold smoked and cured fishery products as well as processed fishery products in vacuum and inert gas packaging</w:t>
            </w:r>
          </w:p>
        </w:tc>
        <w:tc>
          <w:tcPr>
            <w:tcW w:w="2535" w:type="dxa"/>
          </w:tcPr>
          <w:p w14:paraId="7D07AC5F" w14:textId="6379CD32"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0 – 3 ˚C </w:t>
            </w:r>
            <w:r>
              <w:rPr>
                <w:rFonts w:asciiTheme="minorHAnsi" w:hAnsiTheme="minorHAnsi"/>
                <w:sz w:val="20"/>
                <w:vertAlign w:val="superscript"/>
              </w:rPr>
              <w:t>b)</w:t>
            </w:r>
          </w:p>
        </w:tc>
      </w:tr>
      <w:tr w:rsidR="00DF2003" w:rsidRPr="00F73F7B" w14:paraId="4C098358" w14:textId="77777777" w:rsidTr="00231F2F">
        <w:tc>
          <w:tcPr>
            <w:tcW w:w="6237" w:type="dxa"/>
          </w:tcPr>
          <w:p w14:paraId="2719C043" w14:textId="4B1182E7"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Other processed fishery products (except preserves and other processed fishery products that can be stored at room temperature), sushi and live mussels</w:t>
            </w:r>
          </w:p>
        </w:tc>
        <w:tc>
          <w:tcPr>
            <w:tcW w:w="2535" w:type="dxa"/>
          </w:tcPr>
          <w:p w14:paraId="21F195B8" w14:textId="0AA4A645"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6 ˚C </w:t>
            </w:r>
            <w:r>
              <w:rPr>
                <w:rFonts w:asciiTheme="minorHAnsi" w:hAnsiTheme="minorHAnsi"/>
                <w:sz w:val="20"/>
                <w:vertAlign w:val="superscript"/>
              </w:rPr>
              <w:t>b)</w:t>
            </w:r>
          </w:p>
        </w:tc>
      </w:tr>
      <w:tr w:rsidR="00DF2003" w:rsidRPr="00F73F7B" w14:paraId="7D277C08" w14:textId="77777777" w:rsidTr="00231F2F">
        <w:tc>
          <w:tcPr>
            <w:tcW w:w="6237" w:type="dxa"/>
          </w:tcPr>
          <w:p w14:paraId="24009618" w14:textId="79D7A338"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Offal</w:t>
            </w:r>
          </w:p>
        </w:tc>
        <w:tc>
          <w:tcPr>
            <w:tcW w:w="2535" w:type="dxa"/>
          </w:tcPr>
          <w:p w14:paraId="458AE95D" w14:textId="69A6E357"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3 ˚C </w:t>
            </w:r>
            <w:r>
              <w:rPr>
                <w:rFonts w:asciiTheme="minorHAnsi" w:hAnsiTheme="minorHAnsi"/>
                <w:sz w:val="20"/>
                <w:vertAlign w:val="superscript"/>
              </w:rPr>
              <w:t>b)</w:t>
            </w:r>
          </w:p>
        </w:tc>
      </w:tr>
      <w:tr w:rsidR="00DF2003" w:rsidRPr="00F73F7B" w14:paraId="129E58F8" w14:textId="77777777" w:rsidTr="00231F2F">
        <w:tc>
          <w:tcPr>
            <w:tcW w:w="6237" w:type="dxa"/>
          </w:tcPr>
          <w:p w14:paraId="6ECE4AA5" w14:textId="609D8A3C"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Uncooked meat</w:t>
            </w:r>
          </w:p>
        </w:tc>
        <w:tc>
          <w:tcPr>
            <w:tcW w:w="2535" w:type="dxa"/>
          </w:tcPr>
          <w:p w14:paraId="7B129300" w14:textId="5F2646CE"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7 ˚C </w:t>
            </w:r>
            <w:r>
              <w:rPr>
                <w:rFonts w:asciiTheme="minorHAnsi" w:hAnsiTheme="minorHAnsi"/>
                <w:sz w:val="20"/>
                <w:vertAlign w:val="superscript"/>
              </w:rPr>
              <w:t>b)</w:t>
            </w:r>
          </w:p>
        </w:tc>
      </w:tr>
      <w:tr w:rsidR="00DF2003" w:rsidRPr="00F73F7B" w14:paraId="6F64C2FA" w14:textId="77777777" w:rsidTr="00231F2F">
        <w:tc>
          <w:tcPr>
            <w:tcW w:w="6237" w:type="dxa"/>
          </w:tcPr>
          <w:p w14:paraId="5FC7E035" w14:textId="16CD1969"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Poultry meat</w:t>
            </w:r>
          </w:p>
        </w:tc>
        <w:tc>
          <w:tcPr>
            <w:tcW w:w="2535" w:type="dxa"/>
          </w:tcPr>
          <w:p w14:paraId="11F1415A" w14:textId="65C5AF9B"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4 ˚C </w:t>
            </w:r>
            <w:r>
              <w:rPr>
                <w:rFonts w:asciiTheme="minorHAnsi" w:hAnsiTheme="minorHAnsi"/>
                <w:sz w:val="20"/>
                <w:vertAlign w:val="superscript"/>
              </w:rPr>
              <w:t>b)</w:t>
            </w:r>
          </w:p>
        </w:tc>
      </w:tr>
      <w:tr w:rsidR="00DF2003" w:rsidRPr="00F73F7B" w14:paraId="552D281B" w14:textId="77777777" w:rsidTr="00231F2F">
        <w:tc>
          <w:tcPr>
            <w:tcW w:w="6237" w:type="dxa"/>
          </w:tcPr>
          <w:p w14:paraId="2F06B71A" w14:textId="55547D0D"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Uncooked meat preparations</w:t>
            </w:r>
          </w:p>
        </w:tc>
        <w:tc>
          <w:tcPr>
            <w:tcW w:w="2535" w:type="dxa"/>
          </w:tcPr>
          <w:p w14:paraId="2FAB2EBF" w14:textId="67C283B0"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4 ˚C </w:t>
            </w:r>
            <w:r>
              <w:rPr>
                <w:rFonts w:asciiTheme="minorHAnsi" w:hAnsiTheme="minorHAnsi"/>
                <w:sz w:val="20"/>
                <w:vertAlign w:val="superscript"/>
              </w:rPr>
              <w:t>b)</w:t>
            </w:r>
          </w:p>
        </w:tc>
      </w:tr>
      <w:tr w:rsidR="00DF2003" w:rsidRPr="00F73F7B" w14:paraId="0F1427A3" w14:textId="77777777" w:rsidTr="00231F2F">
        <w:tc>
          <w:tcPr>
            <w:tcW w:w="6237" w:type="dxa"/>
          </w:tcPr>
          <w:p w14:paraId="1C26AED4" w14:textId="254E467F"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Minced meat and minced liver</w:t>
            </w:r>
          </w:p>
        </w:tc>
        <w:tc>
          <w:tcPr>
            <w:tcW w:w="2535" w:type="dxa"/>
          </w:tcPr>
          <w:p w14:paraId="130DAF8B" w14:textId="3C33D916" w:rsidR="00DF2003" w:rsidRPr="00F73F7B" w:rsidRDefault="00DF2003" w:rsidP="00031EB5">
            <w:pPr>
              <w:spacing w:after="0" w:line="240" w:lineRule="auto"/>
              <w:rPr>
                <w:rFonts w:asciiTheme="minorHAnsi" w:hAnsiTheme="minorHAnsi" w:cstheme="minorHAnsi"/>
                <w:sz w:val="20"/>
                <w:szCs w:val="20"/>
              </w:rPr>
            </w:pPr>
            <w:r>
              <w:rPr>
                <w:rFonts w:asciiTheme="minorHAnsi" w:hAnsiTheme="minorHAnsi"/>
                <w:sz w:val="20"/>
              </w:rPr>
              <w:t xml:space="preserve">at most 2 ˚C </w:t>
            </w:r>
            <w:r>
              <w:rPr>
                <w:rFonts w:asciiTheme="minorHAnsi" w:hAnsiTheme="minorHAnsi"/>
                <w:sz w:val="20"/>
                <w:vertAlign w:val="superscript"/>
              </w:rPr>
              <w:t>b)</w:t>
            </w:r>
          </w:p>
        </w:tc>
      </w:tr>
      <w:tr w:rsidR="00DF2003" w:rsidRPr="00F73F7B" w14:paraId="03D7F928" w14:textId="77777777" w:rsidTr="00231F2F">
        <w:tc>
          <w:tcPr>
            <w:tcW w:w="6237" w:type="dxa"/>
          </w:tcPr>
          <w:p w14:paraId="7B09BD69" w14:textId="46F349C2"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Minced poultry meat</w:t>
            </w:r>
          </w:p>
        </w:tc>
        <w:tc>
          <w:tcPr>
            <w:tcW w:w="2535" w:type="dxa"/>
          </w:tcPr>
          <w:p w14:paraId="3FB452C4" w14:textId="1A97EF72" w:rsidR="00DF2003" w:rsidRPr="00F73F7B" w:rsidRDefault="001D2C5D" w:rsidP="00031EB5">
            <w:pPr>
              <w:spacing w:after="0" w:line="240" w:lineRule="auto"/>
              <w:rPr>
                <w:rFonts w:asciiTheme="minorHAnsi" w:hAnsiTheme="minorHAnsi" w:cstheme="minorHAnsi"/>
                <w:sz w:val="20"/>
                <w:szCs w:val="20"/>
              </w:rPr>
            </w:pPr>
            <w:r>
              <w:rPr>
                <w:rFonts w:asciiTheme="minorHAnsi" w:hAnsiTheme="minorHAnsi"/>
                <w:sz w:val="20"/>
              </w:rPr>
              <w:t xml:space="preserve">at most 2 ˚C </w:t>
            </w:r>
            <w:r>
              <w:rPr>
                <w:rFonts w:asciiTheme="minorHAnsi" w:hAnsiTheme="minorHAnsi"/>
                <w:sz w:val="20"/>
                <w:vertAlign w:val="superscript"/>
              </w:rPr>
              <w:t>b)</w:t>
            </w:r>
          </w:p>
        </w:tc>
      </w:tr>
      <w:tr w:rsidR="00DF2003" w:rsidRPr="00F73F7B" w14:paraId="118DBDA3" w14:textId="77777777" w:rsidTr="00231F2F">
        <w:tc>
          <w:tcPr>
            <w:tcW w:w="6237" w:type="dxa"/>
          </w:tcPr>
          <w:p w14:paraId="56F4C3D4" w14:textId="7E616639" w:rsidR="00DF2003"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Perishable dairy products, the preparation of which includes at least pasteurisation or equivalent treatment</w:t>
            </w:r>
          </w:p>
        </w:tc>
        <w:tc>
          <w:tcPr>
            <w:tcW w:w="2535" w:type="dxa"/>
          </w:tcPr>
          <w:p w14:paraId="070979AE" w14:textId="3EE1DC0C" w:rsidR="00DF2003" w:rsidRPr="00F73F7B" w:rsidRDefault="001D2C5D" w:rsidP="00031EB5">
            <w:pPr>
              <w:spacing w:after="0" w:line="240" w:lineRule="auto"/>
              <w:rPr>
                <w:rFonts w:asciiTheme="minorHAnsi" w:hAnsiTheme="minorHAnsi" w:cstheme="minorHAnsi"/>
                <w:sz w:val="20"/>
                <w:szCs w:val="20"/>
              </w:rPr>
            </w:pPr>
            <w:r>
              <w:rPr>
                <w:rFonts w:asciiTheme="minorHAnsi" w:hAnsiTheme="minorHAnsi"/>
                <w:sz w:val="20"/>
              </w:rPr>
              <w:t xml:space="preserve">at most 8 ˚C </w:t>
            </w:r>
            <w:r>
              <w:rPr>
                <w:rFonts w:asciiTheme="minorHAnsi" w:hAnsiTheme="minorHAnsi"/>
                <w:sz w:val="20"/>
                <w:vertAlign w:val="superscript"/>
              </w:rPr>
              <w:t>b)</w:t>
            </w:r>
          </w:p>
        </w:tc>
      </w:tr>
      <w:tr w:rsidR="001D2C5D" w:rsidRPr="00F73F7B" w14:paraId="3E7E09B0" w14:textId="77777777" w:rsidTr="00231F2F">
        <w:tc>
          <w:tcPr>
            <w:tcW w:w="6237" w:type="dxa"/>
          </w:tcPr>
          <w:p w14:paraId="2E5956C4" w14:textId="799B953C" w:rsidR="001D2C5D"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Other perishable dairy products and perishable milks and creams</w:t>
            </w:r>
          </w:p>
        </w:tc>
        <w:tc>
          <w:tcPr>
            <w:tcW w:w="2535" w:type="dxa"/>
          </w:tcPr>
          <w:p w14:paraId="346269B5" w14:textId="3562C56A" w:rsidR="001D2C5D" w:rsidRPr="00F73F7B" w:rsidRDefault="001D2C5D" w:rsidP="00031EB5">
            <w:pPr>
              <w:spacing w:after="0" w:line="240" w:lineRule="auto"/>
              <w:rPr>
                <w:rFonts w:asciiTheme="minorHAnsi" w:hAnsiTheme="minorHAnsi" w:cstheme="minorHAnsi"/>
                <w:sz w:val="20"/>
                <w:szCs w:val="20"/>
              </w:rPr>
            </w:pPr>
            <w:r>
              <w:rPr>
                <w:rFonts w:asciiTheme="minorHAnsi" w:hAnsiTheme="minorHAnsi"/>
                <w:sz w:val="20"/>
              </w:rPr>
              <w:t xml:space="preserve">at most 6 ˚C </w:t>
            </w:r>
            <w:r>
              <w:rPr>
                <w:rFonts w:asciiTheme="minorHAnsi" w:hAnsiTheme="minorHAnsi"/>
                <w:sz w:val="20"/>
                <w:vertAlign w:val="superscript"/>
              </w:rPr>
              <w:t>b)</w:t>
            </w:r>
          </w:p>
        </w:tc>
      </w:tr>
      <w:tr w:rsidR="001D2C5D" w:rsidRPr="00F73F7B" w14:paraId="795B627F" w14:textId="77777777" w:rsidTr="00231F2F">
        <w:tc>
          <w:tcPr>
            <w:tcW w:w="6237" w:type="dxa"/>
          </w:tcPr>
          <w:p w14:paraId="073F1779" w14:textId="60B91ACD" w:rsidR="001D2C5D"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Egg products requiring refrigeration</w:t>
            </w:r>
          </w:p>
        </w:tc>
        <w:tc>
          <w:tcPr>
            <w:tcW w:w="2535" w:type="dxa"/>
          </w:tcPr>
          <w:p w14:paraId="1A7443D8" w14:textId="4388FF23" w:rsidR="001D2C5D" w:rsidRPr="00F73F7B" w:rsidRDefault="001D2C5D" w:rsidP="00031EB5">
            <w:pPr>
              <w:spacing w:after="0" w:line="240" w:lineRule="auto"/>
              <w:rPr>
                <w:rFonts w:asciiTheme="minorHAnsi" w:hAnsiTheme="minorHAnsi" w:cstheme="minorHAnsi"/>
                <w:sz w:val="20"/>
                <w:szCs w:val="20"/>
              </w:rPr>
            </w:pPr>
            <w:r>
              <w:rPr>
                <w:rFonts w:asciiTheme="minorHAnsi" w:hAnsiTheme="minorHAnsi"/>
                <w:sz w:val="20"/>
              </w:rPr>
              <w:t xml:space="preserve">at most 4 ˚C </w:t>
            </w:r>
            <w:r>
              <w:rPr>
                <w:rFonts w:asciiTheme="minorHAnsi" w:hAnsiTheme="minorHAnsi"/>
                <w:sz w:val="20"/>
                <w:vertAlign w:val="superscript"/>
              </w:rPr>
              <w:t>b)</w:t>
            </w:r>
          </w:p>
        </w:tc>
      </w:tr>
      <w:tr w:rsidR="001D2C5D" w:rsidRPr="00F73F7B" w14:paraId="67B73BD4" w14:textId="77777777" w:rsidTr="00231F2F">
        <w:tc>
          <w:tcPr>
            <w:tcW w:w="6237" w:type="dxa"/>
          </w:tcPr>
          <w:p w14:paraId="50893C21" w14:textId="43F8A484" w:rsidR="001D2C5D" w:rsidRPr="00F73F7B" w:rsidRDefault="00231F2F" w:rsidP="00031EB5">
            <w:pPr>
              <w:spacing w:after="0" w:line="240" w:lineRule="auto"/>
              <w:rPr>
                <w:rFonts w:asciiTheme="minorHAnsi" w:hAnsiTheme="minorHAnsi" w:cstheme="minorHAnsi"/>
                <w:sz w:val="20"/>
                <w:szCs w:val="20"/>
              </w:rPr>
            </w:pPr>
            <w:r>
              <w:rPr>
                <w:rFonts w:asciiTheme="minorHAnsi" w:hAnsiTheme="minorHAnsi"/>
                <w:sz w:val="20"/>
              </w:rPr>
              <w:t>Frozen foods, the temperature of which is not subject to other provisions in the Regulation laying down specific hygiene rules for food of animal origin</w:t>
            </w:r>
          </w:p>
        </w:tc>
        <w:tc>
          <w:tcPr>
            <w:tcW w:w="2535" w:type="dxa"/>
          </w:tcPr>
          <w:p w14:paraId="3BD4A47E" w14:textId="4A3DCAB1" w:rsidR="001D2C5D" w:rsidRPr="00F73F7B" w:rsidRDefault="001D2C5D" w:rsidP="00031EB5">
            <w:pPr>
              <w:spacing w:after="0" w:line="240" w:lineRule="auto"/>
              <w:rPr>
                <w:rFonts w:asciiTheme="minorHAnsi" w:hAnsiTheme="minorHAnsi" w:cstheme="minorHAnsi"/>
                <w:sz w:val="20"/>
                <w:szCs w:val="20"/>
              </w:rPr>
            </w:pPr>
            <w:r>
              <w:rPr>
                <w:rFonts w:asciiTheme="minorHAnsi" w:hAnsiTheme="minorHAnsi"/>
                <w:sz w:val="20"/>
              </w:rPr>
              <w:t xml:space="preserve">-18 ˚C or lower </w:t>
            </w:r>
            <w:r>
              <w:rPr>
                <w:rFonts w:asciiTheme="minorHAnsi" w:hAnsiTheme="minorHAnsi"/>
                <w:sz w:val="20"/>
                <w:vertAlign w:val="superscript"/>
              </w:rPr>
              <w:t>b)</w:t>
            </w:r>
          </w:p>
        </w:tc>
      </w:tr>
    </w:tbl>
    <w:p w14:paraId="49E1634B" w14:textId="07791F47" w:rsidR="00231F2F" w:rsidRPr="00F73F7B" w:rsidRDefault="00201D72" w:rsidP="00231F2F">
      <w:pPr>
        <w:pStyle w:val="ListParagraph"/>
        <w:numPr>
          <w:ilvl w:val="0"/>
          <w:numId w:val="22"/>
        </w:numPr>
        <w:spacing w:after="0" w:line="240" w:lineRule="auto"/>
        <w:ind w:hanging="11"/>
        <w:rPr>
          <w:rFonts w:asciiTheme="minorHAnsi" w:hAnsiTheme="minorHAnsi" w:cstheme="minorHAnsi"/>
        </w:rPr>
      </w:pPr>
      <w:r>
        <w:rPr>
          <w:rFonts w:asciiTheme="minorHAnsi" w:hAnsiTheme="minorHAnsi"/>
        </w:rPr>
        <w:t xml:space="preserve">The temperature requirements in Annex III to the Regulation laying down specific hygiene rules for food of animal origin apply up till the last retail outlet </w:t>
      </w:r>
    </w:p>
    <w:p w14:paraId="7351A896" w14:textId="4B6A6CE4" w:rsidR="0087231A" w:rsidRPr="00F73F7B" w:rsidRDefault="00231F2F" w:rsidP="00231F2F">
      <w:pPr>
        <w:pStyle w:val="ListParagraph"/>
        <w:numPr>
          <w:ilvl w:val="0"/>
          <w:numId w:val="22"/>
        </w:numPr>
        <w:spacing w:after="0" w:line="240" w:lineRule="auto"/>
        <w:ind w:hanging="11"/>
        <w:rPr>
          <w:rFonts w:asciiTheme="minorHAnsi" w:hAnsiTheme="minorHAnsi" w:cstheme="minorHAnsi"/>
        </w:rPr>
      </w:pPr>
      <w:r>
        <w:rPr>
          <w:rFonts w:asciiTheme="minorHAnsi" w:hAnsiTheme="minorHAnsi"/>
        </w:rPr>
        <w:t>The temperature requirements of the Decree on establishments apply up till the next food premises after the establishment.</w:t>
      </w:r>
    </w:p>
    <w:p w14:paraId="31D3EE09" w14:textId="418B5683" w:rsidR="0087231A" w:rsidRPr="00F73F7B" w:rsidRDefault="0087231A" w:rsidP="00031EB5">
      <w:pPr>
        <w:spacing w:after="0" w:line="240" w:lineRule="auto"/>
        <w:rPr>
          <w:rFonts w:asciiTheme="minorHAnsi" w:hAnsiTheme="minorHAnsi" w:cstheme="minorHAnsi"/>
        </w:rPr>
      </w:pPr>
    </w:p>
    <w:p w14:paraId="131E0C9D" w14:textId="1C687495" w:rsidR="0087231A" w:rsidRPr="00F73F7B" w:rsidRDefault="0087231A" w:rsidP="00031EB5">
      <w:pPr>
        <w:spacing w:after="0" w:line="240" w:lineRule="auto"/>
        <w:rPr>
          <w:rFonts w:asciiTheme="minorHAnsi" w:hAnsiTheme="minorHAnsi" w:cstheme="minorHAnsi"/>
        </w:rPr>
      </w:pPr>
    </w:p>
    <w:p w14:paraId="6E4D48D3" w14:textId="7BBB2569" w:rsidR="0087231A" w:rsidRPr="00F73F7B" w:rsidRDefault="0087231A" w:rsidP="00031EB5">
      <w:pPr>
        <w:spacing w:after="0" w:line="240" w:lineRule="auto"/>
        <w:rPr>
          <w:rFonts w:asciiTheme="minorHAnsi" w:hAnsiTheme="minorHAnsi" w:cstheme="minorHAnsi"/>
        </w:rPr>
      </w:pPr>
    </w:p>
    <w:p w14:paraId="559728C6" w14:textId="77777777" w:rsidR="0087231A" w:rsidRPr="00F73F7B" w:rsidRDefault="0087231A" w:rsidP="00031EB5">
      <w:pPr>
        <w:spacing w:after="0" w:line="240" w:lineRule="auto"/>
        <w:rPr>
          <w:rFonts w:asciiTheme="minorHAnsi" w:hAnsiTheme="minorHAnsi" w:cstheme="minorHAnsi"/>
          <w:sz w:val="36"/>
        </w:rPr>
        <w:sectPr w:rsidR="0087231A" w:rsidRPr="00F73F7B" w:rsidSect="008032E5">
          <w:headerReference w:type="default" r:id="rId38"/>
          <w:endnotePr>
            <w:numFmt w:val="decimal"/>
          </w:endnotePr>
          <w:pgSz w:w="11907" w:h="16840" w:code="9"/>
          <w:pgMar w:top="1701" w:right="1417" w:bottom="1134" w:left="1004" w:header="992" w:footer="318" w:gutter="0"/>
          <w:pgNumType w:start="1"/>
          <w:cols w:space="708"/>
          <w:noEndnote/>
          <w:docGrid w:linePitch="299"/>
        </w:sectPr>
      </w:pPr>
    </w:p>
    <w:p w14:paraId="3690AD9B" w14:textId="77777777" w:rsidR="00A7764D" w:rsidRPr="00F73F7B" w:rsidRDefault="00A7764D" w:rsidP="00DD2BE5">
      <w:pPr>
        <w:tabs>
          <w:tab w:val="left" w:pos="0"/>
          <w:tab w:val="left" w:pos="1298"/>
          <w:tab w:val="left" w:pos="2597"/>
          <w:tab w:val="left" w:pos="3895"/>
          <w:tab w:val="left" w:pos="5194"/>
          <w:tab w:val="left" w:pos="6492"/>
          <w:tab w:val="left" w:pos="7790"/>
          <w:tab w:val="left" w:pos="9089"/>
          <w:tab w:val="left" w:pos="10387"/>
        </w:tabs>
        <w:spacing w:after="0" w:line="240" w:lineRule="auto"/>
        <w:ind w:left="170"/>
        <w:rPr>
          <w:rFonts w:asciiTheme="minorHAnsi" w:hAnsiTheme="minorHAnsi" w:cstheme="minorHAnsi"/>
          <w:b/>
          <w:sz w:val="36"/>
        </w:rPr>
      </w:pPr>
      <w:r>
        <w:rPr>
          <w:rFonts w:asciiTheme="minorHAnsi" w:hAnsiTheme="minorHAnsi"/>
          <w:b/>
          <w:sz w:val="36"/>
        </w:rPr>
        <w:lastRenderedPageBreak/>
        <w:t>Food storage and serving temperatures</w:t>
      </w:r>
    </w:p>
    <w:p w14:paraId="6760DEFC" w14:textId="77777777" w:rsidR="00BC7DA4" w:rsidRPr="00F73F7B" w:rsidRDefault="00BC7DA4"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rPr>
      </w:pPr>
    </w:p>
    <w:p w14:paraId="0A5754EC" w14:textId="7AA01392" w:rsidR="00A7764D" w:rsidRPr="00F73F7B" w:rsidRDefault="00DD2BE5" w:rsidP="00DD2BE5">
      <w:pPr>
        <w:tabs>
          <w:tab w:val="left" w:pos="0"/>
          <w:tab w:val="left" w:pos="1298"/>
          <w:tab w:val="left" w:pos="2597"/>
          <w:tab w:val="left" w:pos="3895"/>
          <w:tab w:val="left" w:pos="5194"/>
          <w:tab w:val="left" w:pos="6492"/>
          <w:tab w:val="left" w:pos="7790"/>
          <w:tab w:val="left" w:pos="9089"/>
          <w:tab w:val="left" w:pos="10206"/>
        </w:tabs>
        <w:spacing w:after="0" w:line="240" w:lineRule="auto"/>
        <w:ind w:left="170"/>
        <w:rPr>
          <w:rFonts w:asciiTheme="minorHAnsi" w:hAnsiTheme="minorHAnsi" w:cstheme="minorHAnsi"/>
        </w:rPr>
      </w:pPr>
      <w:r>
        <w:rPr>
          <w:rFonts w:asciiTheme="minorHAnsi" w:hAnsiTheme="minorHAnsi"/>
        </w:rPr>
        <w:t>Under the legislation (section 23 of Act 318/2021, excepting fresh unpackaged fishery products, the legal basis for which is EC No 853/2004), the following temperatures must be observed when storing and serving  microbiologically perishable foods:</w:t>
      </w:r>
    </w:p>
    <w:p w14:paraId="6A1BB881" w14:textId="77777777" w:rsidR="00DD2BE5" w:rsidRPr="00F73F7B" w:rsidRDefault="00DD2BE5" w:rsidP="00DD2BE5">
      <w:pPr>
        <w:tabs>
          <w:tab w:val="left" w:pos="0"/>
          <w:tab w:val="left" w:pos="1298"/>
          <w:tab w:val="left" w:pos="2597"/>
          <w:tab w:val="left" w:pos="3895"/>
          <w:tab w:val="left" w:pos="5194"/>
          <w:tab w:val="left" w:pos="6492"/>
          <w:tab w:val="left" w:pos="7790"/>
          <w:tab w:val="left" w:pos="9089"/>
          <w:tab w:val="left" w:pos="10206"/>
        </w:tabs>
        <w:spacing w:after="0" w:line="240" w:lineRule="auto"/>
        <w:ind w:left="170"/>
        <w:rPr>
          <w:rFonts w:asciiTheme="minorHAnsi" w:hAnsiTheme="minorHAnsi" w:cstheme="minorHAnsi"/>
        </w:rPr>
      </w:pPr>
    </w:p>
    <w:tbl>
      <w:tblPr>
        <w:tblW w:w="9923" w:type="dxa"/>
        <w:tblInd w:w="120" w:type="dxa"/>
        <w:tblLayout w:type="fixed"/>
        <w:tblCellMar>
          <w:left w:w="120" w:type="dxa"/>
          <w:right w:w="120" w:type="dxa"/>
        </w:tblCellMar>
        <w:tblLook w:val="0000" w:firstRow="0" w:lastRow="0" w:firstColumn="0" w:lastColumn="0" w:noHBand="0" w:noVBand="0"/>
      </w:tblPr>
      <w:tblGrid>
        <w:gridCol w:w="5386"/>
        <w:gridCol w:w="2409"/>
        <w:gridCol w:w="2128"/>
      </w:tblGrid>
      <w:tr w:rsidR="00A7764D" w:rsidRPr="00F73F7B" w14:paraId="236533C4" w14:textId="77777777" w:rsidTr="00526DA3">
        <w:tc>
          <w:tcPr>
            <w:tcW w:w="5386" w:type="dxa"/>
            <w:tcBorders>
              <w:top w:val="double" w:sz="6" w:space="0" w:color="auto"/>
              <w:left w:val="double" w:sz="6" w:space="0" w:color="auto"/>
            </w:tcBorders>
          </w:tcPr>
          <w:p w14:paraId="5361A060"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rPr>
            </w:pPr>
            <w:r>
              <w:rPr>
                <w:rFonts w:asciiTheme="minorHAnsi" w:hAnsiTheme="minorHAnsi"/>
                <w:b/>
              </w:rPr>
              <w:t>Food</w:t>
            </w:r>
          </w:p>
        </w:tc>
        <w:tc>
          <w:tcPr>
            <w:tcW w:w="2409" w:type="dxa"/>
            <w:tcBorders>
              <w:top w:val="double" w:sz="6" w:space="0" w:color="auto"/>
              <w:left w:val="single" w:sz="6" w:space="0" w:color="auto"/>
            </w:tcBorders>
          </w:tcPr>
          <w:p w14:paraId="63525705" w14:textId="1236BC9B" w:rsidR="00A7764D" w:rsidRPr="00F73F7B" w:rsidRDefault="00D77A1F"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rPr>
            </w:pPr>
            <w:r>
              <w:rPr>
                <w:rFonts w:asciiTheme="minorHAnsi" w:hAnsiTheme="minorHAnsi"/>
                <w:b/>
              </w:rPr>
              <w:t>Storage temperature</w:t>
            </w:r>
          </w:p>
          <w:p w14:paraId="68E133FB"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rPr>
            </w:pPr>
            <w:r>
              <w:rPr>
                <w:rFonts w:asciiTheme="minorHAnsi" w:hAnsiTheme="minorHAnsi"/>
                <w:b/>
              </w:rPr>
              <w:t>at most</w:t>
            </w:r>
          </w:p>
        </w:tc>
        <w:tc>
          <w:tcPr>
            <w:tcW w:w="2128" w:type="dxa"/>
            <w:tcBorders>
              <w:top w:val="double" w:sz="6" w:space="0" w:color="auto"/>
              <w:left w:val="single" w:sz="6" w:space="0" w:color="auto"/>
              <w:right w:val="double" w:sz="6" w:space="0" w:color="auto"/>
            </w:tcBorders>
          </w:tcPr>
          <w:p w14:paraId="229403DF" w14:textId="0C86CE4F" w:rsidR="00A7764D" w:rsidRPr="00F73F7B" w:rsidRDefault="00D77A1F"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rPr>
            </w:pPr>
            <w:r>
              <w:rPr>
                <w:rFonts w:asciiTheme="minorHAnsi" w:hAnsiTheme="minorHAnsi"/>
                <w:b/>
              </w:rPr>
              <w:t>Serving temperature</w:t>
            </w:r>
          </w:p>
        </w:tc>
      </w:tr>
      <w:tr w:rsidR="00A7764D" w:rsidRPr="00F73F7B" w14:paraId="4C2CAB01" w14:textId="77777777" w:rsidTr="00526DA3">
        <w:tc>
          <w:tcPr>
            <w:tcW w:w="5386" w:type="dxa"/>
            <w:tcBorders>
              <w:top w:val="single" w:sz="6" w:space="0" w:color="auto"/>
              <w:left w:val="double" w:sz="6" w:space="0" w:color="auto"/>
            </w:tcBorders>
          </w:tcPr>
          <w:p w14:paraId="7C7FB10E" w14:textId="36462ED7" w:rsidR="00A7764D" w:rsidRPr="00F73F7B" w:rsidRDefault="00DD2BE5" w:rsidP="00282199">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Fresh unpackaged fishery products</w:t>
            </w:r>
          </w:p>
        </w:tc>
        <w:tc>
          <w:tcPr>
            <w:tcW w:w="2409" w:type="dxa"/>
            <w:tcBorders>
              <w:top w:val="single" w:sz="6" w:space="0" w:color="auto"/>
              <w:left w:val="single" w:sz="6" w:space="0" w:color="auto"/>
            </w:tcBorders>
          </w:tcPr>
          <w:p w14:paraId="49B85188"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r>
              <w:rPr>
                <w:rFonts w:asciiTheme="minorHAnsi" w:hAnsiTheme="minorHAnsi"/>
                <w:b/>
                <w:sz w:val="28"/>
              </w:rPr>
              <w:t xml:space="preserve">0... 2 </w:t>
            </w:r>
            <w:r>
              <w:rPr>
                <w:rFonts w:asciiTheme="minorHAnsi" w:hAnsiTheme="minorHAnsi"/>
                <w:b/>
                <w:sz w:val="28"/>
                <w:vertAlign w:val="superscript"/>
              </w:rPr>
              <w:t>o</w:t>
            </w:r>
            <w:r>
              <w:rPr>
                <w:rFonts w:asciiTheme="minorHAnsi" w:hAnsiTheme="minorHAnsi"/>
                <w:b/>
                <w:sz w:val="28"/>
              </w:rPr>
              <w:t>C</w:t>
            </w:r>
          </w:p>
        </w:tc>
        <w:tc>
          <w:tcPr>
            <w:tcW w:w="2128" w:type="dxa"/>
            <w:tcBorders>
              <w:top w:val="single" w:sz="6" w:space="0" w:color="auto"/>
              <w:left w:val="single" w:sz="6" w:space="0" w:color="auto"/>
              <w:right w:val="double" w:sz="6" w:space="0" w:color="auto"/>
            </w:tcBorders>
          </w:tcPr>
          <w:p w14:paraId="3F1CBA87"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31BBC080" w14:textId="77777777" w:rsidTr="00526DA3">
        <w:tc>
          <w:tcPr>
            <w:tcW w:w="5386" w:type="dxa"/>
            <w:tcBorders>
              <w:top w:val="single" w:sz="6" w:space="0" w:color="auto"/>
              <w:left w:val="double" w:sz="6" w:space="0" w:color="auto"/>
            </w:tcBorders>
          </w:tcPr>
          <w:p w14:paraId="68A916A9" w14:textId="4B37DC8D"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Fresh packaged fishery products, cooked and chilled crustacean and mollusc products, defrosted unprocessed fishery products, cold smoked and cured fishery products, processed fishery products in vacuum and inert gas packaging and salted roe</w:t>
            </w:r>
          </w:p>
        </w:tc>
        <w:tc>
          <w:tcPr>
            <w:tcW w:w="2409" w:type="dxa"/>
            <w:tcBorders>
              <w:top w:val="single" w:sz="6" w:space="0" w:color="auto"/>
              <w:left w:val="single" w:sz="6" w:space="0" w:color="auto"/>
            </w:tcBorders>
          </w:tcPr>
          <w:p w14:paraId="39D72E4E" w14:textId="77777777" w:rsidR="00A7764D" w:rsidRPr="00F73F7B" w:rsidRDefault="00987329"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sz w:val="28"/>
              </w:rPr>
              <w:t>0... 3</w:t>
            </w:r>
            <w:r>
              <w:rPr>
                <w:rFonts w:asciiTheme="minorHAnsi" w:hAnsiTheme="minorHAnsi"/>
                <w:b/>
                <w:sz w:val="28"/>
                <w:vertAlign w:val="superscript"/>
              </w:rPr>
              <w:t>o</w:t>
            </w:r>
            <w:r>
              <w:rPr>
                <w:rFonts w:asciiTheme="minorHAnsi" w:hAnsiTheme="minorHAnsi"/>
                <w:b/>
                <w:sz w:val="28"/>
              </w:rPr>
              <w:t>C</w:t>
            </w:r>
          </w:p>
        </w:tc>
        <w:tc>
          <w:tcPr>
            <w:tcW w:w="2128" w:type="dxa"/>
            <w:tcBorders>
              <w:top w:val="single" w:sz="6" w:space="0" w:color="auto"/>
              <w:left w:val="single" w:sz="6" w:space="0" w:color="auto"/>
              <w:right w:val="double" w:sz="6" w:space="0" w:color="auto"/>
            </w:tcBorders>
          </w:tcPr>
          <w:p w14:paraId="0F18492B"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2175C771" w14:textId="77777777" w:rsidTr="00526DA3">
        <w:tc>
          <w:tcPr>
            <w:tcW w:w="5386" w:type="dxa"/>
            <w:tcBorders>
              <w:top w:val="single" w:sz="6" w:space="0" w:color="auto"/>
              <w:left w:val="double" w:sz="6" w:space="0" w:color="auto"/>
            </w:tcBorders>
          </w:tcPr>
          <w:p w14:paraId="0AD4CC17" w14:textId="37B02B03"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 xml:space="preserve">Minced meat, minced liver and minced poultry meat </w:t>
            </w:r>
          </w:p>
        </w:tc>
        <w:tc>
          <w:tcPr>
            <w:tcW w:w="2409" w:type="dxa"/>
            <w:tcBorders>
              <w:top w:val="single" w:sz="6" w:space="0" w:color="auto"/>
              <w:left w:val="single" w:sz="6" w:space="0" w:color="auto"/>
            </w:tcBorders>
          </w:tcPr>
          <w:p w14:paraId="20A63CD0"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sz w:val="28"/>
              </w:rPr>
              <w:t xml:space="preserve">4 </w:t>
            </w:r>
            <w:r>
              <w:rPr>
                <w:rFonts w:asciiTheme="minorHAnsi" w:hAnsiTheme="minorHAnsi"/>
                <w:b/>
                <w:sz w:val="28"/>
                <w:vertAlign w:val="superscript"/>
              </w:rPr>
              <w:t>o</w:t>
            </w:r>
            <w:r>
              <w:rPr>
                <w:rFonts w:asciiTheme="minorHAnsi" w:hAnsiTheme="minorHAnsi"/>
                <w:b/>
                <w:sz w:val="28"/>
              </w:rPr>
              <w:t>C</w:t>
            </w:r>
          </w:p>
        </w:tc>
        <w:tc>
          <w:tcPr>
            <w:tcW w:w="2128" w:type="dxa"/>
            <w:tcBorders>
              <w:top w:val="single" w:sz="6" w:space="0" w:color="auto"/>
              <w:left w:val="single" w:sz="6" w:space="0" w:color="auto"/>
              <w:right w:val="double" w:sz="6" w:space="0" w:color="auto"/>
            </w:tcBorders>
          </w:tcPr>
          <w:p w14:paraId="2477C2B8"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2AC73BB3" w14:textId="77777777" w:rsidTr="00526DA3">
        <w:tc>
          <w:tcPr>
            <w:tcW w:w="5386" w:type="dxa"/>
            <w:tcBorders>
              <w:top w:val="single" w:sz="6" w:space="0" w:color="auto"/>
              <w:left w:val="double" w:sz="6" w:space="0" w:color="auto"/>
            </w:tcBorders>
          </w:tcPr>
          <w:p w14:paraId="3E70EF2D" w14:textId="7627C892"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Uncooked meat and offal, uncooked meat preparations as well as meat products and meat preparations (sliced meat, dinner sausages, ready meals with meat)</w:t>
            </w:r>
          </w:p>
        </w:tc>
        <w:tc>
          <w:tcPr>
            <w:tcW w:w="2409" w:type="dxa"/>
            <w:tcBorders>
              <w:top w:val="single" w:sz="6" w:space="0" w:color="auto"/>
              <w:left w:val="single" w:sz="6" w:space="0" w:color="auto"/>
            </w:tcBorders>
          </w:tcPr>
          <w:p w14:paraId="0D9462DF"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r>
              <w:rPr>
                <w:rFonts w:asciiTheme="minorHAnsi" w:hAnsiTheme="minorHAnsi"/>
                <w:b/>
                <w:sz w:val="28"/>
              </w:rPr>
              <w:t xml:space="preserve">6 </w:t>
            </w:r>
            <w:r>
              <w:rPr>
                <w:rFonts w:asciiTheme="minorHAnsi" w:hAnsiTheme="minorHAnsi"/>
                <w:b/>
                <w:sz w:val="28"/>
                <w:vertAlign w:val="superscript"/>
              </w:rPr>
              <w:t>o</w:t>
            </w:r>
            <w:r>
              <w:rPr>
                <w:rFonts w:asciiTheme="minorHAnsi" w:hAnsiTheme="minorHAnsi"/>
                <w:b/>
                <w:sz w:val="28"/>
              </w:rPr>
              <w:t>C</w:t>
            </w:r>
          </w:p>
        </w:tc>
        <w:tc>
          <w:tcPr>
            <w:tcW w:w="2128" w:type="dxa"/>
            <w:tcBorders>
              <w:top w:val="single" w:sz="6" w:space="0" w:color="auto"/>
              <w:left w:val="single" w:sz="6" w:space="0" w:color="auto"/>
              <w:right w:val="double" w:sz="6" w:space="0" w:color="auto"/>
            </w:tcBorders>
          </w:tcPr>
          <w:p w14:paraId="10A1D078"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28592ECA" w14:textId="77777777" w:rsidTr="00526DA3">
        <w:tc>
          <w:tcPr>
            <w:tcW w:w="5386" w:type="dxa"/>
            <w:tcBorders>
              <w:top w:val="single" w:sz="6" w:space="0" w:color="auto"/>
              <w:left w:val="double" w:sz="6" w:space="0" w:color="auto"/>
            </w:tcBorders>
          </w:tcPr>
          <w:p w14:paraId="384A0D08" w14:textId="7A80E38C"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Perishable foods, including milk, cream, sprouts, chopped vegetables, live mussels, sushi, fish loaves and dairy products, the manufacture of which does not include pasteurisation or similar treatment</w:t>
            </w:r>
          </w:p>
        </w:tc>
        <w:tc>
          <w:tcPr>
            <w:tcW w:w="2409" w:type="dxa"/>
            <w:tcBorders>
              <w:top w:val="single" w:sz="6" w:space="0" w:color="auto"/>
              <w:left w:val="single" w:sz="6" w:space="0" w:color="auto"/>
            </w:tcBorders>
          </w:tcPr>
          <w:p w14:paraId="0BE2BEEE"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r>
              <w:rPr>
                <w:rFonts w:asciiTheme="minorHAnsi" w:hAnsiTheme="minorHAnsi"/>
                <w:b/>
                <w:sz w:val="28"/>
              </w:rPr>
              <w:t xml:space="preserve">6 </w:t>
            </w:r>
            <w:r>
              <w:rPr>
                <w:rFonts w:asciiTheme="minorHAnsi" w:hAnsiTheme="minorHAnsi"/>
                <w:b/>
                <w:sz w:val="28"/>
                <w:vertAlign w:val="superscript"/>
              </w:rPr>
              <w:t>o</w:t>
            </w:r>
            <w:r>
              <w:rPr>
                <w:rFonts w:asciiTheme="minorHAnsi" w:hAnsiTheme="minorHAnsi"/>
                <w:b/>
                <w:sz w:val="28"/>
              </w:rPr>
              <w:t>C</w:t>
            </w:r>
          </w:p>
        </w:tc>
        <w:tc>
          <w:tcPr>
            <w:tcW w:w="2128" w:type="dxa"/>
            <w:tcBorders>
              <w:top w:val="single" w:sz="6" w:space="0" w:color="auto"/>
              <w:left w:val="single" w:sz="6" w:space="0" w:color="auto"/>
              <w:right w:val="double" w:sz="6" w:space="0" w:color="auto"/>
            </w:tcBorders>
          </w:tcPr>
          <w:p w14:paraId="14C36DD5"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5F5858B8" w14:textId="77777777" w:rsidTr="00526DA3">
        <w:trPr>
          <w:trHeight w:hRule="exact" w:val="1075"/>
        </w:trPr>
        <w:tc>
          <w:tcPr>
            <w:tcW w:w="5386" w:type="dxa"/>
            <w:tcBorders>
              <w:top w:val="single" w:sz="6" w:space="0" w:color="auto"/>
              <w:left w:val="double" w:sz="6" w:space="0" w:color="auto"/>
            </w:tcBorders>
          </w:tcPr>
          <w:p w14:paraId="0064CDE2" w14:textId="55ED97A9"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Perishable dairy products, the manufacture of which includes at least pasteurisation or equivalent treatment (excluding milk and cream) and pasteurised berry, fruit and vegetable juices</w:t>
            </w:r>
          </w:p>
          <w:p w14:paraId="363B0A0E"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p>
          <w:p w14:paraId="11FD8259"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p>
        </w:tc>
        <w:tc>
          <w:tcPr>
            <w:tcW w:w="2409" w:type="dxa"/>
            <w:tcBorders>
              <w:top w:val="single" w:sz="6" w:space="0" w:color="auto"/>
              <w:left w:val="single" w:sz="6" w:space="0" w:color="auto"/>
            </w:tcBorders>
          </w:tcPr>
          <w:p w14:paraId="457E483B"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r>
              <w:rPr>
                <w:rFonts w:asciiTheme="minorHAnsi" w:hAnsiTheme="minorHAnsi"/>
                <w:b/>
                <w:sz w:val="28"/>
              </w:rPr>
              <w:t xml:space="preserve">8 </w:t>
            </w:r>
            <w:r>
              <w:rPr>
                <w:rFonts w:asciiTheme="minorHAnsi" w:hAnsiTheme="minorHAnsi"/>
                <w:b/>
                <w:sz w:val="28"/>
                <w:vertAlign w:val="superscript"/>
              </w:rPr>
              <w:t>o</w:t>
            </w:r>
            <w:r>
              <w:rPr>
                <w:rFonts w:asciiTheme="minorHAnsi" w:hAnsiTheme="minorHAnsi"/>
                <w:b/>
                <w:sz w:val="28"/>
              </w:rPr>
              <w:t>C</w:t>
            </w:r>
          </w:p>
          <w:p w14:paraId="18A5C63E"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p>
          <w:p w14:paraId="2AB304F4"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p>
          <w:p w14:paraId="30D1C29C"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p>
          <w:p w14:paraId="7A239676"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8"/>
              </w:rPr>
            </w:pPr>
          </w:p>
          <w:p w14:paraId="42502B1F"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c>
          <w:tcPr>
            <w:tcW w:w="2128" w:type="dxa"/>
            <w:tcBorders>
              <w:top w:val="single" w:sz="6" w:space="0" w:color="auto"/>
              <w:left w:val="single" w:sz="6" w:space="0" w:color="auto"/>
              <w:right w:val="double" w:sz="6" w:space="0" w:color="auto"/>
            </w:tcBorders>
          </w:tcPr>
          <w:p w14:paraId="189320A7"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54EACDE5" w14:textId="77777777" w:rsidTr="00526DA3">
        <w:tc>
          <w:tcPr>
            <w:tcW w:w="5386" w:type="dxa"/>
            <w:tcBorders>
              <w:top w:val="single" w:sz="6" w:space="0" w:color="auto"/>
              <w:left w:val="double" w:sz="6" w:space="0" w:color="auto"/>
            </w:tcBorders>
          </w:tcPr>
          <w:p w14:paraId="5B507192" w14:textId="4D3DB9A0"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Frozen foods</w:t>
            </w:r>
          </w:p>
        </w:tc>
        <w:tc>
          <w:tcPr>
            <w:tcW w:w="2409" w:type="dxa"/>
            <w:tcBorders>
              <w:top w:val="single" w:sz="6" w:space="0" w:color="auto"/>
              <w:left w:val="single" w:sz="6" w:space="0" w:color="auto"/>
            </w:tcBorders>
          </w:tcPr>
          <w:p w14:paraId="3821C901"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sz w:val="28"/>
              </w:rPr>
              <w:t xml:space="preserve">-18 </w:t>
            </w:r>
            <w:r>
              <w:rPr>
                <w:rFonts w:asciiTheme="minorHAnsi" w:hAnsiTheme="minorHAnsi"/>
                <w:b/>
                <w:sz w:val="28"/>
                <w:vertAlign w:val="superscript"/>
              </w:rPr>
              <w:t>o</w:t>
            </w:r>
            <w:r>
              <w:rPr>
                <w:rFonts w:asciiTheme="minorHAnsi" w:hAnsiTheme="minorHAnsi"/>
                <w:b/>
                <w:sz w:val="28"/>
              </w:rPr>
              <w:t xml:space="preserve">C </w:t>
            </w:r>
            <w:r>
              <w:rPr>
                <w:rFonts w:asciiTheme="minorHAnsi" w:hAnsiTheme="minorHAnsi"/>
                <w:b/>
                <w:sz w:val="28"/>
              </w:rPr>
              <w:br/>
            </w:r>
            <w:r>
              <w:rPr>
                <w:rFonts w:asciiTheme="minorHAnsi" w:hAnsiTheme="minorHAnsi"/>
                <w:b/>
              </w:rPr>
              <w:t>or lower</w:t>
            </w:r>
          </w:p>
        </w:tc>
        <w:tc>
          <w:tcPr>
            <w:tcW w:w="2128" w:type="dxa"/>
            <w:tcBorders>
              <w:top w:val="single" w:sz="6" w:space="0" w:color="auto"/>
              <w:left w:val="single" w:sz="6" w:space="0" w:color="auto"/>
              <w:right w:val="double" w:sz="6" w:space="0" w:color="auto"/>
            </w:tcBorders>
          </w:tcPr>
          <w:p w14:paraId="0328F279"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r>
      <w:tr w:rsidR="00A7764D" w:rsidRPr="00F73F7B" w14:paraId="32139BF8" w14:textId="77777777" w:rsidTr="00526DA3">
        <w:tc>
          <w:tcPr>
            <w:tcW w:w="5386" w:type="dxa"/>
            <w:tcBorders>
              <w:top w:val="single" w:sz="6" w:space="0" w:color="auto"/>
              <w:left w:val="double" w:sz="6" w:space="0" w:color="auto"/>
            </w:tcBorders>
          </w:tcPr>
          <w:p w14:paraId="4EE99E0A" w14:textId="3322784A"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 xml:space="preserve">Foods served hot </w:t>
            </w:r>
          </w:p>
        </w:tc>
        <w:tc>
          <w:tcPr>
            <w:tcW w:w="2409" w:type="dxa"/>
            <w:tcBorders>
              <w:top w:val="single" w:sz="6" w:space="0" w:color="auto"/>
              <w:left w:val="single" w:sz="6" w:space="0" w:color="auto"/>
            </w:tcBorders>
          </w:tcPr>
          <w:p w14:paraId="7360B9ED"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c>
          <w:tcPr>
            <w:tcW w:w="2128" w:type="dxa"/>
            <w:tcBorders>
              <w:top w:val="single" w:sz="6" w:space="0" w:color="auto"/>
              <w:left w:val="single" w:sz="6" w:space="0" w:color="auto"/>
              <w:right w:val="double" w:sz="6" w:space="0" w:color="auto"/>
            </w:tcBorders>
          </w:tcPr>
          <w:p w14:paraId="60C9A033"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rPr>
              <w:t xml:space="preserve">at minimum </w:t>
            </w:r>
            <w:r>
              <w:rPr>
                <w:rFonts w:asciiTheme="minorHAnsi" w:hAnsiTheme="minorHAnsi"/>
                <w:b/>
                <w:sz w:val="28"/>
              </w:rPr>
              <w:t xml:space="preserve">60 </w:t>
            </w:r>
            <w:r>
              <w:rPr>
                <w:rFonts w:asciiTheme="minorHAnsi" w:hAnsiTheme="minorHAnsi"/>
                <w:b/>
                <w:sz w:val="28"/>
                <w:vertAlign w:val="superscript"/>
              </w:rPr>
              <w:t>o</w:t>
            </w:r>
            <w:r>
              <w:rPr>
                <w:rFonts w:asciiTheme="minorHAnsi" w:hAnsiTheme="minorHAnsi"/>
                <w:b/>
                <w:sz w:val="28"/>
              </w:rPr>
              <w:t>C</w:t>
            </w:r>
          </w:p>
        </w:tc>
      </w:tr>
      <w:tr w:rsidR="00A7764D" w:rsidRPr="00F73F7B" w14:paraId="16EE3D06" w14:textId="77777777" w:rsidTr="00526DA3">
        <w:tc>
          <w:tcPr>
            <w:tcW w:w="5386" w:type="dxa"/>
            <w:tcBorders>
              <w:top w:val="single" w:sz="6" w:space="0" w:color="auto"/>
              <w:left w:val="double" w:sz="6" w:space="0" w:color="auto"/>
              <w:bottom w:val="double" w:sz="6" w:space="0" w:color="auto"/>
            </w:tcBorders>
          </w:tcPr>
          <w:p w14:paraId="355351F6" w14:textId="49FD11ED" w:rsidR="00A7764D" w:rsidRPr="00F73F7B" w:rsidRDefault="00DD2BE5"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r>
              <w:rPr>
                <w:rFonts w:asciiTheme="minorHAnsi" w:hAnsiTheme="minorHAnsi"/>
                <w:b/>
                <w:sz w:val="20"/>
              </w:rPr>
              <w:t>Foods served cold during service</w:t>
            </w:r>
            <w:r>
              <w:rPr>
                <w:rFonts w:asciiTheme="minorHAnsi" w:hAnsiTheme="minorHAnsi"/>
                <w:b/>
                <w:sz w:val="20"/>
              </w:rPr>
              <w:br/>
              <w:t>(service time at most 4 hrs)</w:t>
            </w:r>
            <w:r>
              <w:rPr>
                <w:rFonts w:asciiTheme="minorHAnsi" w:hAnsiTheme="minorHAnsi"/>
                <w:b/>
                <w:sz w:val="20"/>
              </w:rPr>
              <w:br/>
            </w:r>
          </w:p>
        </w:tc>
        <w:tc>
          <w:tcPr>
            <w:tcW w:w="2409" w:type="dxa"/>
            <w:tcBorders>
              <w:left w:val="single" w:sz="6" w:space="0" w:color="auto"/>
              <w:bottom w:val="double" w:sz="6" w:space="0" w:color="auto"/>
            </w:tcBorders>
          </w:tcPr>
          <w:p w14:paraId="587C0E2D"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p>
        </w:tc>
        <w:tc>
          <w:tcPr>
            <w:tcW w:w="2128" w:type="dxa"/>
            <w:tcBorders>
              <w:top w:val="single" w:sz="6" w:space="0" w:color="auto"/>
              <w:left w:val="single" w:sz="6" w:space="0" w:color="auto"/>
              <w:bottom w:val="double" w:sz="6" w:space="0" w:color="auto"/>
              <w:right w:val="double" w:sz="6" w:space="0" w:color="auto"/>
            </w:tcBorders>
          </w:tcPr>
          <w:p w14:paraId="2A38BCF3"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sz w:val="20"/>
              </w:rPr>
              <w:t>at most</w:t>
            </w:r>
          </w:p>
          <w:p w14:paraId="5DB57FA1"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jc w:val="center"/>
              <w:rPr>
                <w:rFonts w:asciiTheme="minorHAnsi" w:hAnsiTheme="minorHAnsi" w:cstheme="minorHAnsi"/>
                <w:b/>
                <w:sz w:val="20"/>
              </w:rPr>
            </w:pPr>
            <w:r>
              <w:rPr>
                <w:rFonts w:asciiTheme="minorHAnsi" w:hAnsiTheme="minorHAnsi"/>
                <w:b/>
                <w:sz w:val="28"/>
              </w:rPr>
              <w:t>12</w:t>
            </w:r>
            <w:r>
              <w:rPr>
                <w:rFonts w:asciiTheme="minorHAnsi" w:hAnsiTheme="minorHAnsi"/>
                <w:b/>
                <w:sz w:val="20"/>
              </w:rPr>
              <w:t xml:space="preserve"> </w:t>
            </w:r>
            <w:r>
              <w:rPr>
                <w:rFonts w:asciiTheme="minorHAnsi" w:hAnsiTheme="minorHAnsi"/>
                <w:b/>
                <w:sz w:val="28"/>
                <w:vertAlign w:val="superscript"/>
              </w:rPr>
              <w:t>o</w:t>
            </w:r>
            <w:r>
              <w:rPr>
                <w:rFonts w:asciiTheme="minorHAnsi" w:hAnsiTheme="minorHAnsi"/>
                <w:b/>
                <w:sz w:val="28"/>
              </w:rPr>
              <w:t>C</w:t>
            </w:r>
            <w:r>
              <w:rPr>
                <w:rFonts w:asciiTheme="minorHAnsi" w:hAnsiTheme="minorHAnsi"/>
                <w:b/>
                <w:sz w:val="20"/>
              </w:rPr>
              <w:t xml:space="preserve"> </w:t>
            </w:r>
          </w:p>
        </w:tc>
      </w:tr>
    </w:tbl>
    <w:p w14:paraId="4CA7DA7B"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sz w:val="20"/>
        </w:rPr>
      </w:pPr>
    </w:p>
    <w:p w14:paraId="5E758F93"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rPr>
      </w:pPr>
      <w:r>
        <w:rPr>
          <w:rFonts w:asciiTheme="minorHAnsi" w:hAnsiTheme="minorHAnsi"/>
          <w:b/>
        </w:rPr>
        <w:t>Any lower temperatures recommended by food manufacturers should be observed.</w:t>
      </w:r>
    </w:p>
    <w:p w14:paraId="5F11F402"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b/>
        </w:rPr>
      </w:pPr>
    </w:p>
    <w:p w14:paraId="4ECAE95C"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noProof/>
        </w:rPr>
      </w:pPr>
      <w:r>
        <w:rPr>
          <w:rFonts w:asciiTheme="minorHAnsi" w:hAnsiTheme="minorHAnsi"/>
        </w:rPr>
        <w:t>The recommended temperature for eggs is 10–14°C.</w:t>
      </w:r>
    </w:p>
    <w:p w14:paraId="59675932" w14:textId="77777777" w:rsidR="00FB35E0" w:rsidRPr="00F73F7B" w:rsidRDefault="00FB35E0"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rPr>
      </w:pPr>
    </w:p>
    <w:p w14:paraId="6CD5A6C8"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noProof/>
        </w:rPr>
      </w:pPr>
      <w:r>
        <w:rPr>
          <w:rFonts w:asciiTheme="minorHAnsi" w:hAnsiTheme="minorHAnsi"/>
        </w:rPr>
        <w:t>When storing vegetables, their different temperature requirements must be accounted for: cool (+10–14°C) and room temperature.</w:t>
      </w:r>
    </w:p>
    <w:p w14:paraId="5B6C3BC5"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rPr>
      </w:pPr>
    </w:p>
    <w:p w14:paraId="623DCACF" w14:textId="77777777" w:rsidR="00A7764D" w:rsidRPr="00F73F7B" w:rsidRDefault="00A7764D" w:rsidP="00031EB5">
      <w:pPr>
        <w:spacing w:after="0" w:line="240" w:lineRule="auto"/>
        <w:rPr>
          <w:rFonts w:asciiTheme="minorHAnsi" w:hAnsiTheme="minorHAnsi" w:cstheme="minorHAnsi"/>
        </w:rPr>
      </w:pPr>
      <w:r>
        <w:rPr>
          <w:rFonts w:asciiTheme="minorHAnsi" w:hAnsiTheme="minorHAnsi"/>
        </w:rPr>
        <w:t xml:space="preserve">The temperature of a product to be cooled should be measured four hours after the start of cooling. At that time, the temperature of the product must not exceed 6 </w:t>
      </w:r>
      <w:r>
        <w:rPr>
          <w:rFonts w:asciiTheme="minorHAnsi" w:hAnsiTheme="minorHAnsi"/>
          <w:vertAlign w:val="superscript"/>
        </w:rPr>
        <w:t>o</w:t>
      </w:r>
      <w:r>
        <w:rPr>
          <w:rFonts w:asciiTheme="minorHAnsi" w:hAnsiTheme="minorHAnsi"/>
        </w:rPr>
        <w:t>C.</w:t>
      </w:r>
    </w:p>
    <w:p w14:paraId="779A43A8"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rPr>
      </w:pPr>
    </w:p>
    <w:p w14:paraId="742289C7" w14:textId="77777777" w:rsidR="00A7764D" w:rsidRPr="00F73F7B" w:rsidRDefault="00A7764D" w:rsidP="00031EB5">
      <w:pPr>
        <w:tabs>
          <w:tab w:val="left" w:pos="0"/>
          <w:tab w:val="left" w:pos="1298"/>
          <w:tab w:val="left" w:pos="2597"/>
          <w:tab w:val="left" w:pos="3895"/>
          <w:tab w:val="left" w:pos="5194"/>
          <w:tab w:val="left" w:pos="6492"/>
          <w:tab w:val="left" w:pos="7790"/>
          <w:tab w:val="left" w:pos="9089"/>
          <w:tab w:val="left" w:pos="10387"/>
        </w:tabs>
        <w:spacing w:after="0" w:line="240" w:lineRule="auto"/>
        <w:rPr>
          <w:rFonts w:asciiTheme="minorHAnsi" w:hAnsiTheme="minorHAnsi" w:cstheme="minorHAnsi"/>
        </w:rPr>
        <w:sectPr w:rsidR="00A7764D" w:rsidRPr="00F73F7B" w:rsidSect="00D60C59">
          <w:headerReference w:type="default" r:id="rId39"/>
          <w:headerReference w:type="first" r:id="rId40"/>
          <w:endnotePr>
            <w:numFmt w:val="decimal"/>
          </w:endnotePr>
          <w:pgSz w:w="11907" w:h="16840" w:code="9"/>
          <w:pgMar w:top="1701" w:right="1417" w:bottom="1134" w:left="1004" w:header="992" w:footer="318" w:gutter="0"/>
          <w:pgNumType w:start="0"/>
          <w:cols w:space="708"/>
          <w:noEndnote/>
          <w:titlePg/>
          <w:docGrid w:linePitch="299"/>
        </w:sectPr>
      </w:pPr>
      <w:r>
        <w:rPr>
          <w:rFonts w:asciiTheme="minorHAnsi" w:hAnsiTheme="minorHAnsi"/>
        </w:rPr>
        <w:t xml:space="preserve">The temperatures of food prepared by heating must be at least 70 </w:t>
      </w:r>
      <w:r>
        <w:rPr>
          <w:rFonts w:asciiTheme="minorHAnsi" w:hAnsiTheme="minorHAnsi"/>
          <w:vertAlign w:val="superscript"/>
        </w:rPr>
        <w:t>o</w:t>
      </w:r>
      <w:r>
        <w:rPr>
          <w:rFonts w:asciiTheme="minorHAnsi" w:hAnsiTheme="minorHAnsi"/>
        </w:rPr>
        <w:t xml:space="preserve">C and that of poultry meat at least 75 </w:t>
      </w:r>
      <w:r>
        <w:rPr>
          <w:rFonts w:asciiTheme="minorHAnsi" w:hAnsiTheme="minorHAnsi"/>
          <w:vertAlign w:val="superscript"/>
        </w:rPr>
        <w:t>o</w:t>
      </w:r>
      <w:r>
        <w:rPr>
          <w:rFonts w:asciiTheme="minorHAnsi" w:hAnsiTheme="minorHAnsi"/>
        </w:rPr>
        <w:t xml:space="preserve">C. The temperature of reheated food must be at least +70 </w:t>
      </w:r>
      <w:r>
        <w:rPr>
          <w:rFonts w:asciiTheme="minorHAnsi" w:hAnsiTheme="minorHAnsi"/>
          <w:vertAlign w:val="superscript"/>
        </w:rPr>
        <w:t>o</w:t>
      </w:r>
      <w:r>
        <w:rPr>
          <w:rFonts w:asciiTheme="minorHAnsi" w:hAnsiTheme="minorHAnsi"/>
        </w:rPr>
        <w:t>C.</w:t>
      </w:r>
    </w:p>
    <w:p w14:paraId="6C0C79F9" w14:textId="77777777" w:rsidR="0030750A" w:rsidRPr="00F73F7B" w:rsidRDefault="0030750A" w:rsidP="0030750A">
      <w:pPr>
        <w:spacing w:after="0" w:line="240" w:lineRule="auto"/>
        <w:rPr>
          <w:rFonts w:asciiTheme="minorHAnsi" w:hAnsiTheme="minorHAnsi" w:cstheme="minorHAnsi"/>
          <w:b/>
          <w:sz w:val="28"/>
          <w:szCs w:val="28"/>
        </w:rPr>
      </w:pPr>
      <w:r>
        <w:rPr>
          <w:rFonts w:asciiTheme="minorHAnsi" w:hAnsiTheme="minorHAnsi"/>
          <w:b/>
          <w:sz w:val="32"/>
        </w:rPr>
        <w:lastRenderedPageBreak/>
        <w:t>QUICK-FREEZING ON A FOOD PREMISES</w:t>
      </w:r>
    </w:p>
    <w:p w14:paraId="35B027D7" w14:textId="77777777" w:rsidR="0030750A" w:rsidRPr="00F73F7B" w:rsidRDefault="0030750A" w:rsidP="0030750A">
      <w:pPr>
        <w:spacing w:after="0" w:line="240" w:lineRule="auto"/>
        <w:rPr>
          <w:rFonts w:asciiTheme="minorHAnsi" w:hAnsiTheme="minorHAnsi" w:cstheme="minorHAnsi"/>
        </w:rPr>
      </w:pPr>
    </w:p>
    <w:p w14:paraId="41F5299D" w14:textId="77777777" w:rsidR="0030750A" w:rsidRPr="00F73F7B" w:rsidRDefault="0030750A" w:rsidP="0030750A">
      <w:pPr>
        <w:spacing w:after="0" w:line="240" w:lineRule="auto"/>
        <w:rPr>
          <w:rFonts w:asciiTheme="minorHAnsi" w:hAnsiTheme="minorHAnsi" w:cstheme="minorHAnsi"/>
        </w:rPr>
      </w:pPr>
    </w:p>
    <w:p w14:paraId="754A42F3" w14:textId="54DE1775" w:rsidR="0030750A" w:rsidRPr="00F73F7B" w:rsidRDefault="0030750A" w:rsidP="0030750A">
      <w:pPr>
        <w:spacing w:after="0" w:line="240" w:lineRule="auto"/>
        <w:rPr>
          <w:rFonts w:asciiTheme="minorHAnsi" w:hAnsiTheme="minorHAnsi" w:cstheme="minorHAnsi"/>
        </w:rPr>
      </w:pPr>
      <w:r>
        <w:rPr>
          <w:rFonts w:asciiTheme="minorHAnsi" w:hAnsiTheme="minorHAnsi"/>
        </w:rPr>
        <w:t>Restaurants, food stores or similar use freezer units to quick-freeze foods. Special units are needed for freezing foods, and the storage periods of frozen foods are substantially longer than those of quick-frozen ones. Further provisions on freezing are laid down in the Ministry of Agriculture and Forestry Decree on Frozen Foods 818/2012.</w:t>
      </w:r>
    </w:p>
    <w:p w14:paraId="3CF75917" w14:textId="77777777" w:rsidR="0030750A" w:rsidRPr="00F73F7B" w:rsidRDefault="0030750A" w:rsidP="0030750A">
      <w:pPr>
        <w:spacing w:after="0" w:line="240" w:lineRule="auto"/>
        <w:rPr>
          <w:rFonts w:asciiTheme="minorHAnsi" w:hAnsiTheme="minorHAnsi" w:cstheme="minorHAnsi"/>
        </w:rPr>
      </w:pPr>
    </w:p>
    <w:p w14:paraId="7821A816" w14:textId="77777777" w:rsidR="0030750A" w:rsidRPr="00F73F7B" w:rsidRDefault="0030750A" w:rsidP="0030750A">
      <w:pPr>
        <w:spacing w:after="0" w:line="240" w:lineRule="auto"/>
        <w:rPr>
          <w:rFonts w:asciiTheme="minorHAnsi" w:hAnsiTheme="minorHAnsi" w:cstheme="minorHAnsi"/>
        </w:rPr>
      </w:pPr>
      <w:r>
        <w:rPr>
          <w:rFonts w:asciiTheme="minorHAnsi" w:hAnsiTheme="minorHAnsi"/>
        </w:rPr>
        <w:t>Quick-freezing is a form of food storage permitted for food premises that can be used to extend the storage period of a food. However, the requirements for labelling, storage period, cooling units, defrosting and similar must be met when quick-freezing foods.</w:t>
      </w:r>
    </w:p>
    <w:p w14:paraId="3E3A40F0" w14:textId="77777777" w:rsidR="0030750A" w:rsidRPr="00F73F7B" w:rsidRDefault="0030750A" w:rsidP="0030750A">
      <w:pPr>
        <w:spacing w:after="0" w:line="240" w:lineRule="auto"/>
        <w:rPr>
          <w:rFonts w:asciiTheme="minorHAnsi" w:hAnsiTheme="minorHAnsi" w:cstheme="minorHAnsi"/>
        </w:rPr>
      </w:pPr>
    </w:p>
    <w:p w14:paraId="5BDA1539" w14:textId="77777777" w:rsidR="0030750A" w:rsidRPr="00F73F7B" w:rsidRDefault="0030750A" w:rsidP="0030750A">
      <w:pPr>
        <w:spacing w:after="0" w:line="240" w:lineRule="auto"/>
        <w:rPr>
          <w:rFonts w:asciiTheme="minorHAnsi" w:hAnsiTheme="minorHAnsi" w:cstheme="minorHAnsi"/>
        </w:rPr>
      </w:pPr>
      <w:r>
        <w:rPr>
          <w:rFonts w:asciiTheme="minorHAnsi" w:hAnsiTheme="minorHAnsi"/>
        </w:rPr>
        <w:t>Frozen or quick-frozen foods may be sold to the consumer or industrial kitchens partially or wholly defrosted, provided that the label or leaflet clearly indicates that they have been frozen or quick-frozen and that they may not be frozen again after defrosting.</w:t>
      </w:r>
    </w:p>
    <w:p w14:paraId="586D03F9" w14:textId="77777777" w:rsidR="0030750A" w:rsidRPr="00F73F7B" w:rsidRDefault="0030750A" w:rsidP="0030750A">
      <w:pPr>
        <w:spacing w:after="0" w:line="240" w:lineRule="auto"/>
        <w:rPr>
          <w:rFonts w:asciiTheme="minorHAnsi" w:hAnsiTheme="minorHAnsi" w:cstheme="minorHAnsi"/>
        </w:rPr>
      </w:pPr>
    </w:p>
    <w:p w14:paraId="693E403F" w14:textId="77777777" w:rsidR="0030750A" w:rsidRPr="00F73F7B" w:rsidRDefault="0030750A" w:rsidP="0030750A">
      <w:pPr>
        <w:spacing w:after="0" w:line="240" w:lineRule="auto"/>
        <w:rPr>
          <w:rFonts w:asciiTheme="minorHAnsi" w:hAnsiTheme="minorHAnsi" w:cstheme="minorHAnsi"/>
        </w:rPr>
      </w:pPr>
    </w:p>
    <w:p w14:paraId="14339418" w14:textId="77777777" w:rsidR="0030750A" w:rsidRPr="00F73F7B" w:rsidRDefault="0030750A" w:rsidP="0030750A">
      <w:pPr>
        <w:spacing w:after="0" w:line="240" w:lineRule="auto"/>
        <w:rPr>
          <w:rFonts w:asciiTheme="minorHAnsi" w:hAnsiTheme="minorHAnsi" w:cstheme="minorHAnsi"/>
        </w:rPr>
      </w:pPr>
      <w:r>
        <w:rPr>
          <w:rFonts w:asciiTheme="minorHAnsi" w:hAnsiTheme="minorHAnsi"/>
        </w:rPr>
        <w:t>Quick-freezing of foods on a food premises is possible under the following conditions:</w:t>
      </w:r>
    </w:p>
    <w:p w14:paraId="19C52314" w14:textId="77777777" w:rsidR="0030750A" w:rsidRPr="00F73F7B" w:rsidRDefault="0030750A" w:rsidP="0030750A">
      <w:pPr>
        <w:spacing w:after="0" w:line="240" w:lineRule="auto"/>
        <w:rPr>
          <w:rFonts w:asciiTheme="minorHAnsi" w:hAnsiTheme="minorHAnsi" w:cstheme="minorHAnsi"/>
        </w:rPr>
      </w:pPr>
      <w:r>
        <w:rPr>
          <w:rFonts w:asciiTheme="minorHAnsi" w:hAnsiTheme="minorHAnsi"/>
        </w:rPr>
        <w:t xml:space="preserve"> </w:t>
      </w:r>
    </w:p>
    <w:p w14:paraId="3ADF7F3F"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quick-freezing of ingredients is possible before their use by date</w:t>
      </w:r>
    </w:p>
    <w:p w14:paraId="2B216A95"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foods prepared by the operator and the ingredients used for them may be quick-frozen for a short period of time not exceeding two months (mushrooms, wild berries and horticultural produce as well as game may even be stored for longer, provided that their quality does not deteriorate)</w:t>
      </w:r>
    </w:p>
    <w:p w14:paraId="3C028FAD"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the foods must be quick-frozen in units that are fit for purpose and regularly serviced and that are not loaded in excess of their capacity </w:t>
      </w:r>
    </w:p>
    <w:p w14:paraId="494EA681"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no foreign smell, taste, colour or foreign matter may be transferred from packaging or containers or other contact material to the food </w:t>
      </w:r>
    </w:p>
    <w:p w14:paraId="695687B7"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quick-frozen foods and ingredients should be stored at -18°C or colder </w:t>
      </w:r>
    </w:p>
    <w:p w14:paraId="37A1640D"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the contents of the package must be clearly marked on it, including the name of the food and the date of freezing (if the food is quick-frozen in an unopened package, the two-month period is calculated from the date on the package label, and this date must not be changed); </w:t>
      </w:r>
    </w:p>
    <w:p w14:paraId="45882821" w14:textId="77777777" w:rsidR="0030750A" w:rsidRPr="00F73F7B" w:rsidRDefault="0030750A" w:rsidP="0030750A">
      <w:pPr>
        <w:numPr>
          <w:ilvl w:val="0"/>
          <w:numId w:val="9"/>
        </w:numPr>
        <w:spacing w:after="0" w:line="240" w:lineRule="auto"/>
        <w:ind w:left="714" w:hanging="357"/>
        <w:rPr>
          <w:rFonts w:asciiTheme="minorHAnsi" w:hAnsiTheme="minorHAnsi" w:cstheme="minorHAnsi"/>
        </w:rPr>
      </w:pPr>
      <w:r>
        <w:rPr>
          <w:rFonts w:asciiTheme="minorHAnsi" w:hAnsiTheme="minorHAnsi"/>
        </w:rPr>
        <w:t xml:space="preserve">the foods must be quick-frozen immediately after pre-treatment or preparation, at the latest on the day on which they were processed/prepared; </w:t>
      </w:r>
    </w:p>
    <w:p w14:paraId="137858ED"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hot foods must be cooled quickly (to 6 °C within four hours) before quick-freezing</w:t>
      </w:r>
    </w:p>
    <w:p w14:paraId="0AF834E6"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foods that have already been served should not be quick-frozen</w:t>
      </w:r>
    </w:p>
    <w:p w14:paraId="6F1202E4"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quick-frozen foods whose use by date, best by date or freezing date has been exceeded by two months are disposed of appropriately </w:t>
      </w:r>
    </w:p>
    <w:p w14:paraId="2105CC88"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quick-freezing cold-smoked and cured fish is not recommended. If it is frozen, however, after defrosting the fish should be used for a food that is heated</w:t>
      </w:r>
    </w:p>
    <w:p w14:paraId="76843FDD"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 xml:space="preserve">quick-frozen foods must be defrosted in a refrigeration unit or similar, ensuring that the temperature on the surface of the food to be defrosted does not rise higher than in its other parts </w:t>
      </w:r>
    </w:p>
    <w:p w14:paraId="4A9305E8" w14:textId="77777777" w:rsidR="0030750A" w:rsidRPr="00F73F7B" w:rsidRDefault="0030750A" w:rsidP="0030750A">
      <w:pPr>
        <w:numPr>
          <w:ilvl w:val="0"/>
          <w:numId w:val="9"/>
        </w:numPr>
        <w:spacing w:after="0" w:line="240" w:lineRule="auto"/>
        <w:rPr>
          <w:rFonts w:asciiTheme="minorHAnsi" w:hAnsiTheme="minorHAnsi" w:cstheme="minorHAnsi"/>
        </w:rPr>
      </w:pPr>
      <w:r>
        <w:rPr>
          <w:rFonts w:asciiTheme="minorHAnsi" w:hAnsiTheme="minorHAnsi"/>
        </w:rPr>
        <w:t>the operator must take quick-freezing into account in the own-check plan</w:t>
      </w:r>
    </w:p>
    <w:p w14:paraId="0556829B" w14:textId="77777777" w:rsidR="0030750A" w:rsidRPr="00A66890" w:rsidRDefault="0030750A" w:rsidP="00031EB5">
      <w:pPr>
        <w:pStyle w:val="BasicParagraph"/>
        <w:spacing w:after="0" w:line="240" w:lineRule="auto"/>
        <w:rPr>
          <w:rFonts w:asciiTheme="minorHAnsi" w:hAnsiTheme="minorHAnsi" w:cstheme="minorHAnsi"/>
          <w:sz w:val="32"/>
          <w:szCs w:val="32"/>
        </w:rPr>
      </w:pPr>
    </w:p>
    <w:p w14:paraId="62DD284F" w14:textId="77777777" w:rsidR="00996A6A" w:rsidRPr="00F73F7B" w:rsidRDefault="00996A6A">
      <w:pPr>
        <w:spacing w:after="0" w:line="240" w:lineRule="auto"/>
        <w:rPr>
          <w:rFonts w:asciiTheme="minorHAnsi" w:hAnsiTheme="minorHAnsi" w:cstheme="minorHAnsi"/>
          <w:b/>
          <w:bCs/>
          <w:color w:val="000000"/>
        </w:rPr>
      </w:pPr>
      <w:r>
        <w:br w:type="page"/>
      </w:r>
    </w:p>
    <w:p w14:paraId="59603AC9" w14:textId="77777777" w:rsidR="0030750A" w:rsidRPr="00F73F7B" w:rsidRDefault="0030750A" w:rsidP="0030750A">
      <w:pPr>
        <w:autoSpaceDE w:val="0"/>
        <w:autoSpaceDN w:val="0"/>
        <w:spacing w:after="0" w:line="240" w:lineRule="auto"/>
        <w:rPr>
          <w:rFonts w:asciiTheme="minorHAnsi" w:hAnsiTheme="minorHAnsi" w:cstheme="minorHAnsi"/>
          <w:b/>
          <w:bCs/>
          <w:color w:val="000000"/>
        </w:rPr>
      </w:pPr>
      <w:r>
        <w:rPr>
          <w:rFonts w:asciiTheme="minorHAnsi" w:hAnsiTheme="minorHAnsi"/>
          <w:b/>
          <w:color w:val="000000"/>
        </w:rPr>
        <w:lastRenderedPageBreak/>
        <w:t>QUICK-FREEZING OF FISHERY PRODUCTS</w:t>
      </w:r>
    </w:p>
    <w:p w14:paraId="5BBC13EC"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59553BF2" w14:textId="77777777" w:rsidR="0030750A" w:rsidRPr="00F73F7B" w:rsidRDefault="0030750A" w:rsidP="0030750A">
      <w:pPr>
        <w:autoSpaceDE w:val="0"/>
        <w:autoSpaceDN w:val="0"/>
        <w:spacing w:after="0" w:line="240" w:lineRule="auto"/>
        <w:rPr>
          <w:rFonts w:asciiTheme="minorHAnsi" w:hAnsiTheme="minorHAnsi" w:cstheme="minorHAnsi"/>
          <w:color w:val="000000"/>
        </w:rPr>
      </w:pPr>
      <w:r>
        <w:rPr>
          <w:rFonts w:asciiTheme="minorHAnsi" w:hAnsiTheme="minorHAnsi"/>
          <w:color w:val="000000"/>
        </w:rPr>
        <w:t xml:space="preserve">Fishery products may not contain parasites that impair their quality assessed by sensory inspection or their food hygiene quality. Due to the parasite risk, fishery products not treated with a technique that destroys viable parasites (such as cured fish, cold smoked fish, roe, fish for sushi, marinated fish) must undergo a </w:t>
      </w:r>
      <w:r>
        <w:rPr>
          <w:rFonts w:asciiTheme="minorHAnsi" w:hAnsiTheme="minorHAnsi"/>
          <w:b/>
          <w:bCs/>
          <w:color w:val="000000"/>
        </w:rPr>
        <w:t>freezing treatment</w:t>
      </w:r>
      <w:r>
        <w:rPr>
          <w:rFonts w:asciiTheme="minorHAnsi" w:hAnsiTheme="minorHAnsi"/>
          <w:color w:val="000000"/>
        </w:rPr>
        <w:t>.</w:t>
      </w:r>
    </w:p>
    <w:p w14:paraId="35E98C61"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5BBB3A6E" w14:textId="77777777" w:rsidR="0030750A" w:rsidRPr="00F73F7B" w:rsidRDefault="0030750A" w:rsidP="0030750A">
      <w:pPr>
        <w:autoSpaceDE w:val="0"/>
        <w:autoSpaceDN w:val="0"/>
        <w:spacing w:after="0" w:line="240" w:lineRule="auto"/>
        <w:rPr>
          <w:rFonts w:asciiTheme="minorHAnsi" w:hAnsiTheme="minorHAnsi" w:cstheme="minorHAnsi"/>
          <w:b/>
          <w:color w:val="000000"/>
        </w:rPr>
      </w:pPr>
      <w:r>
        <w:rPr>
          <w:rFonts w:asciiTheme="minorHAnsi" w:hAnsiTheme="minorHAnsi"/>
          <w:b/>
          <w:color w:val="000000"/>
        </w:rPr>
        <w:t>Fishery products must be frozen</w:t>
      </w:r>
    </w:p>
    <w:p w14:paraId="38BD7BF5" w14:textId="77777777" w:rsidR="0030750A" w:rsidRPr="00F73F7B" w:rsidRDefault="0030750A" w:rsidP="0030750A">
      <w:pPr>
        <w:pStyle w:val="ListParagraph"/>
        <w:numPr>
          <w:ilvl w:val="0"/>
          <w:numId w:val="6"/>
        </w:numPr>
        <w:autoSpaceDE w:val="0"/>
        <w:autoSpaceDN w:val="0"/>
        <w:spacing w:after="0" w:line="240" w:lineRule="auto"/>
        <w:rPr>
          <w:rFonts w:asciiTheme="minorHAnsi" w:hAnsiTheme="minorHAnsi" w:cstheme="minorHAnsi"/>
          <w:color w:val="000000"/>
        </w:rPr>
      </w:pPr>
      <w:r>
        <w:rPr>
          <w:rFonts w:asciiTheme="minorHAnsi" w:hAnsiTheme="minorHAnsi"/>
          <w:color w:val="000000"/>
        </w:rPr>
        <w:t>to -20°C or below for at least 24 hours, OR</w:t>
      </w:r>
    </w:p>
    <w:p w14:paraId="5849325B" w14:textId="77777777" w:rsidR="0030750A" w:rsidRPr="00F73F7B" w:rsidRDefault="0030750A" w:rsidP="0030750A">
      <w:pPr>
        <w:pStyle w:val="ListParagraph"/>
        <w:numPr>
          <w:ilvl w:val="0"/>
          <w:numId w:val="6"/>
        </w:numPr>
        <w:autoSpaceDE w:val="0"/>
        <w:autoSpaceDN w:val="0"/>
        <w:spacing w:after="0" w:line="240" w:lineRule="auto"/>
        <w:rPr>
          <w:rFonts w:asciiTheme="minorHAnsi" w:hAnsiTheme="minorHAnsi" w:cstheme="minorHAnsi"/>
          <w:color w:val="000000"/>
        </w:rPr>
      </w:pPr>
      <w:r>
        <w:rPr>
          <w:rFonts w:asciiTheme="minorHAnsi" w:hAnsiTheme="minorHAnsi"/>
          <w:color w:val="000000"/>
        </w:rPr>
        <w:t>to -35°C or below for at least 15 hours</w:t>
      </w:r>
    </w:p>
    <w:p w14:paraId="0B1DAA6C"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0C1FB127" w14:textId="77777777" w:rsidR="0030750A" w:rsidRPr="00F73F7B" w:rsidRDefault="0030750A" w:rsidP="0030750A">
      <w:pPr>
        <w:autoSpaceDE w:val="0"/>
        <w:autoSpaceDN w:val="0"/>
        <w:spacing w:after="0" w:line="240" w:lineRule="auto"/>
        <w:rPr>
          <w:rFonts w:asciiTheme="minorHAnsi" w:hAnsiTheme="minorHAnsi" w:cstheme="minorHAnsi"/>
          <w:color w:val="000000"/>
        </w:rPr>
      </w:pPr>
      <w:r>
        <w:rPr>
          <w:rFonts w:asciiTheme="minorHAnsi" w:hAnsiTheme="minorHAnsi"/>
          <w:color w:val="000000"/>
        </w:rPr>
        <w:t>Either the ingredient or the finished product must be subjected to the freezing treatment.</w:t>
      </w:r>
    </w:p>
    <w:p w14:paraId="36DBD652"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2AB9E7A0" w14:textId="77777777" w:rsidR="0030750A" w:rsidRPr="00F73F7B" w:rsidRDefault="0030750A" w:rsidP="0030750A">
      <w:pPr>
        <w:autoSpaceDE w:val="0"/>
        <w:autoSpaceDN w:val="0"/>
        <w:spacing w:after="0" w:line="240" w:lineRule="auto"/>
        <w:rPr>
          <w:rFonts w:asciiTheme="minorHAnsi" w:hAnsiTheme="minorHAnsi" w:cstheme="minorHAnsi"/>
          <w:color w:val="000000"/>
        </w:rPr>
      </w:pPr>
      <w:r>
        <w:rPr>
          <w:rFonts w:asciiTheme="minorHAnsi" w:hAnsiTheme="minorHAnsi"/>
          <w:b/>
          <w:bCs/>
          <w:color w:val="000000"/>
        </w:rPr>
        <w:t>No separate freezing treatment is required</w:t>
      </w:r>
      <w:r>
        <w:rPr>
          <w:rFonts w:asciiTheme="minorHAnsi" w:hAnsiTheme="minorHAnsi"/>
          <w:color w:val="000000"/>
        </w:rPr>
        <w:t xml:space="preserve"> if: </w:t>
      </w:r>
    </w:p>
    <w:p w14:paraId="38F7A4D1" w14:textId="77777777" w:rsidR="0030750A" w:rsidRPr="00F73F7B" w:rsidRDefault="0030750A" w:rsidP="0030750A">
      <w:pPr>
        <w:pStyle w:val="ListParagraph"/>
        <w:numPr>
          <w:ilvl w:val="0"/>
          <w:numId w:val="6"/>
        </w:numPr>
        <w:autoSpaceDE w:val="0"/>
        <w:autoSpaceDN w:val="0"/>
        <w:spacing w:after="0" w:line="240" w:lineRule="auto"/>
        <w:rPr>
          <w:rFonts w:asciiTheme="minorHAnsi" w:hAnsiTheme="minorHAnsi" w:cstheme="minorHAnsi"/>
          <w:color w:val="000000"/>
        </w:rPr>
      </w:pPr>
      <w:r>
        <w:rPr>
          <w:rFonts w:asciiTheme="minorHAnsi" w:hAnsiTheme="minorHAnsi"/>
          <w:color w:val="000000"/>
        </w:rPr>
        <w:t>a fishery product has been kept frozen (-18 °C) for at least 96 hours, OR</w:t>
      </w:r>
    </w:p>
    <w:p w14:paraId="0F7AA88A" w14:textId="77777777" w:rsidR="0030750A" w:rsidRPr="00F73F7B" w:rsidRDefault="0030750A" w:rsidP="0030750A">
      <w:pPr>
        <w:pStyle w:val="ListParagraph"/>
        <w:numPr>
          <w:ilvl w:val="0"/>
          <w:numId w:val="6"/>
        </w:numPr>
        <w:autoSpaceDE w:val="0"/>
        <w:autoSpaceDN w:val="0"/>
        <w:spacing w:after="0" w:line="240" w:lineRule="auto"/>
        <w:rPr>
          <w:rFonts w:asciiTheme="minorHAnsi" w:hAnsiTheme="minorHAnsi" w:cstheme="minorHAnsi"/>
          <w:color w:val="000000"/>
        </w:rPr>
      </w:pPr>
      <w:r>
        <w:rPr>
          <w:rFonts w:asciiTheme="minorHAnsi" w:hAnsiTheme="minorHAnsi"/>
          <w:color w:val="000000"/>
        </w:rPr>
        <w:t>the fish has been heated to an internal temperature of +60 °C for at least one minute, OR</w:t>
      </w:r>
    </w:p>
    <w:p w14:paraId="7AC097A8" w14:textId="1CE15CD1" w:rsidR="0030750A" w:rsidRPr="00F73F7B" w:rsidRDefault="0030750A" w:rsidP="00FA0ACC">
      <w:pPr>
        <w:pStyle w:val="ListParagraph"/>
        <w:numPr>
          <w:ilvl w:val="0"/>
          <w:numId w:val="6"/>
        </w:numPr>
        <w:autoSpaceDE w:val="0"/>
        <w:autoSpaceDN w:val="0"/>
        <w:spacing w:after="0" w:line="240" w:lineRule="auto"/>
        <w:rPr>
          <w:rFonts w:asciiTheme="minorHAnsi" w:hAnsiTheme="minorHAnsi" w:cstheme="minorHAnsi"/>
          <w:color w:val="000000"/>
        </w:rPr>
      </w:pPr>
      <w:r>
        <w:rPr>
          <w:rFonts w:asciiTheme="minorHAnsi" w:hAnsiTheme="minorHAnsi"/>
          <w:color w:val="000000"/>
        </w:rPr>
        <w:t xml:space="preserve">the fish concerned are herring and sprat, salmon farmed in the Atlantic and rainbow trout and sturgeon farmed in Finland </w:t>
      </w:r>
    </w:p>
    <w:p w14:paraId="0CB279DF" w14:textId="77777777" w:rsidR="00FA0ACC" w:rsidRPr="00F73F7B" w:rsidRDefault="00FA0ACC" w:rsidP="00FA0ACC">
      <w:pPr>
        <w:pStyle w:val="ListParagraph"/>
        <w:autoSpaceDE w:val="0"/>
        <w:autoSpaceDN w:val="0"/>
        <w:spacing w:after="0" w:line="240" w:lineRule="auto"/>
        <w:rPr>
          <w:rFonts w:asciiTheme="minorHAnsi" w:hAnsiTheme="minorHAnsi" w:cstheme="minorHAnsi"/>
          <w:color w:val="000000"/>
        </w:rPr>
      </w:pPr>
    </w:p>
    <w:p w14:paraId="4986FBA5" w14:textId="77777777" w:rsidR="0030750A" w:rsidRPr="00F73F7B" w:rsidRDefault="0030750A" w:rsidP="0030750A">
      <w:pPr>
        <w:autoSpaceDE w:val="0"/>
        <w:autoSpaceDN w:val="0"/>
        <w:spacing w:after="0" w:line="240" w:lineRule="auto"/>
        <w:rPr>
          <w:rFonts w:asciiTheme="minorHAnsi" w:hAnsiTheme="minorHAnsi" w:cstheme="minorHAnsi"/>
          <w:color w:val="000000"/>
        </w:rPr>
      </w:pPr>
      <w:r>
        <w:rPr>
          <w:rFonts w:asciiTheme="minorHAnsi" w:hAnsiTheme="minorHAnsi"/>
          <w:color w:val="000000"/>
        </w:rPr>
        <w:t>Fish species farmed in Finland other than the rainbow trout and sturgeon may also be exempted from the freezing requirement if the operator has information provided by the fish farmer on the following matters:</w:t>
      </w:r>
    </w:p>
    <w:p w14:paraId="5A70CD45" w14:textId="77777777" w:rsidR="0030750A" w:rsidRPr="00F73F7B" w:rsidRDefault="0030750A" w:rsidP="0030750A">
      <w:pPr>
        <w:pStyle w:val="ListParagraph"/>
        <w:numPr>
          <w:ilvl w:val="0"/>
          <w:numId w:val="15"/>
        </w:numPr>
        <w:autoSpaceDE w:val="0"/>
        <w:autoSpaceDN w:val="0"/>
        <w:spacing w:after="0" w:line="240" w:lineRule="auto"/>
        <w:rPr>
          <w:rFonts w:asciiTheme="minorHAnsi" w:hAnsiTheme="minorHAnsi" w:cstheme="minorHAnsi"/>
          <w:color w:val="000000"/>
        </w:rPr>
      </w:pPr>
      <w:r>
        <w:rPr>
          <w:rFonts w:asciiTheme="minorHAnsi" w:hAnsiTheme="minorHAnsi"/>
          <w:color w:val="000000"/>
        </w:rPr>
        <w:t>the fish have been bred from embryos on the fish farm; and</w:t>
      </w:r>
    </w:p>
    <w:p w14:paraId="347FB239" w14:textId="77777777" w:rsidR="0030750A" w:rsidRPr="00F73F7B" w:rsidRDefault="0030750A" w:rsidP="0030750A">
      <w:pPr>
        <w:pStyle w:val="ListParagraph"/>
        <w:numPr>
          <w:ilvl w:val="0"/>
          <w:numId w:val="15"/>
        </w:numPr>
        <w:autoSpaceDE w:val="0"/>
        <w:autoSpaceDN w:val="0"/>
        <w:spacing w:after="0" w:line="240" w:lineRule="auto"/>
        <w:rPr>
          <w:rFonts w:asciiTheme="minorHAnsi" w:hAnsiTheme="minorHAnsi" w:cstheme="minorHAnsi"/>
          <w:color w:val="000000"/>
        </w:rPr>
      </w:pPr>
      <w:r>
        <w:rPr>
          <w:rFonts w:asciiTheme="minorHAnsi" w:hAnsiTheme="minorHAnsi"/>
          <w:color w:val="000000"/>
        </w:rPr>
        <w:t>the fish have been fed exclusively with industrially manufactured feed.</w:t>
      </w:r>
    </w:p>
    <w:p w14:paraId="21E50C9A"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6B2125E4" w14:textId="77777777" w:rsidR="0030750A" w:rsidRPr="00F73F7B" w:rsidRDefault="0030750A" w:rsidP="0030750A">
      <w:pPr>
        <w:autoSpaceDE w:val="0"/>
        <w:autoSpaceDN w:val="0"/>
        <w:spacing w:after="0" w:line="240" w:lineRule="auto"/>
        <w:rPr>
          <w:rFonts w:asciiTheme="minorHAnsi" w:hAnsiTheme="minorHAnsi" w:cstheme="minorHAnsi"/>
          <w:color w:val="000000"/>
        </w:rPr>
      </w:pPr>
      <w:r>
        <w:rPr>
          <w:rFonts w:asciiTheme="minorHAnsi" w:hAnsiTheme="minorHAnsi"/>
          <w:color w:val="000000"/>
        </w:rPr>
        <w:t>If an operator who cures farmed whitefish, for example, has received written information on these matters from the fish farmer, the ingredients or finished products do not need to undergo freezing treatment. This written information need not be provided for each batch, as a one-off confirmation of the fish farmer always complying with these farming criteria is sufficient.</w:t>
      </w:r>
    </w:p>
    <w:p w14:paraId="71B793A3" w14:textId="77777777" w:rsidR="0030750A" w:rsidRPr="00F73F7B" w:rsidRDefault="0030750A" w:rsidP="0030750A">
      <w:pPr>
        <w:autoSpaceDE w:val="0"/>
        <w:autoSpaceDN w:val="0"/>
        <w:spacing w:after="0" w:line="240" w:lineRule="auto"/>
        <w:rPr>
          <w:rFonts w:asciiTheme="minorHAnsi" w:hAnsiTheme="minorHAnsi" w:cstheme="minorHAnsi"/>
          <w:color w:val="000000"/>
        </w:rPr>
      </w:pPr>
    </w:p>
    <w:p w14:paraId="2AA7BF24" w14:textId="15D8F5F5" w:rsidR="00996A6A" w:rsidRPr="00F73F7B" w:rsidRDefault="0030750A" w:rsidP="00996A6A">
      <w:pPr>
        <w:autoSpaceDE w:val="0"/>
        <w:autoSpaceDN w:val="0"/>
        <w:spacing w:after="0" w:line="240" w:lineRule="auto"/>
        <w:rPr>
          <w:rFonts w:asciiTheme="minorHAnsi" w:hAnsiTheme="minorHAnsi" w:cstheme="minorHAnsi"/>
          <w:color w:val="000000"/>
        </w:rPr>
        <w:sectPr w:rsidR="00996A6A" w:rsidRPr="00F73F7B" w:rsidSect="003C2898">
          <w:headerReference w:type="default" r:id="rId41"/>
          <w:endnotePr>
            <w:numFmt w:val="decimal"/>
          </w:endnotePr>
          <w:pgSz w:w="11907" w:h="16840" w:code="9"/>
          <w:pgMar w:top="1701" w:right="1417" w:bottom="1134" w:left="1004" w:header="992" w:footer="318" w:gutter="0"/>
          <w:pgNumType w:start="1"/>
          <w:cols w:space="708"/>
          <w:noEndnote/>
        </w:sectPr>
      </w:pPr>
      <w:r>
        <w:rPr>
          <w:rFonts w:asciiTheme="minorHAnsi" w:hAnsiTheme="minorHAnsi"/>
          <w:color w:val="000000"/>
        </w:rPr>
        <w:t xml:space="preserve">Further information: </w:t>
      </w:r>
      <w:hyperlink r:id="rId42" w:history="1">
        <w:r>
          <w:rPr>
            <w:color w:val="0000FF"/>
            <w:u w:val="single"/>
          </w:rPr>
          <w:t>Guideline on fisheries products - Finnish Food Authority</w:t>
        </w:r>
      </w:hyperlink>
      <w:r>
        <w:t xml:space="preserve"> (in Finnish)</w:t>
      </w:r>
    </w:p>
    <w:p w14:paraId="044C7B15" w14:textId="77777777" w:rsidR="00EE3EE6" w:rsidRPr="00F73F7B" w:rsidRDefault="00EE3EE6" w:rsidP="00EE3EE6">
      <w:pPr>
        <w:spacing w:after="0" w:line="240" w:lineRule="auto"/>
        <w:rPr>
          <w:rFonts w:asciiTheme="minorHAnsi" w:hAnsiTheme="minorHAnsi" w:cstheme="minorHAnsi"/>
          <w:b/>
          <w:sz w:val="24"/>
          <w:szCs w:val="24"/>
        </w:rPr>
      </w:pPr>
      <w:r>
        <w:rPr>
          <w:rFonts w:asciiTheme="minorHAnsi" w:hAnsiTheme="minorHAnsi"/>
          <w:b/>
          <w:sz w:val="24"/>
        </w:rPr>
        <w:lastRenderedPageBreak/>
        <w:t>FOOD INFORMATION TO BE PROVIDED AT FOOD SERVICE ESTABLISHMENTS</w:t>
      </w:r>
    </w:p>
    <w:p w14:paraId="051A83D6" w14:textId="77777777" w:rsidR="00EE3EE6" w:rsidRPr="00A66890" w:rsidRDefault="00EE3EE6" w:rsidP="00EE3EE6">
      <w:pPr>
        <w:pStyle w:val="BasicParagraph"/>
        <w:spacing w:after="0" w:line="240" w:lineRule="auto"/>
        <w:rPr>
          <w:rFonts w:asciiTheme="minorHAnsi" w:hAnsiTheme="minorHAnsi" w:cstheme="minorHAnsi"/>
          <w:b w:val="0"/>
        </w:rPr>
      </w:pPr>
    </w:p>
    <w:p w14:paraId="65406CDA" w14:textId="77777777" w:rsidR="00EE3EE6" w:rsidRPr="00F73F7B" w:rsidRDefault="00EE3EE6" w:rsidP="00EE3EE6">
      <w:pPr>
        <w:pStyle w:val="BasicParagraph"/>
        <w:spacing w:after="0" w:line="240" w:lineRule="auto"/>
        <w:rPr>
          <w:rFonts w:asciiTheme="minorHAnsi" w:hAnsiTheme="minorHAnsi" w:cstheme="minorHAnsi"/>
          <w:b w:val="0"/>
          <w:strike/>
        </w:rPr>
      </w:pPr>
      <w:r>
        <w:rPr>
          <w:rFonts w:asciiTheme="minorHAnsi" w:hAnsiTheme="minorHAnsi"/>
          <w:b w:val="0"/>
        </w:rPr>
        <w:t>The seller or supplier of a food is responsible for ensuring that it is labelled correctly. This section contains general information on the labelling of unpackaged foods at food service establishments.</w:t>
      </w:r>
    </w:p>
    <w:p w14:paraId="739CC54D" w14:textId="77777777" w:rsidR="00EE3EE6" w:rsidRPr="00A66890" w:rsidRDefault="00EE3EE6" w:rsidP="00EE3EE6">
      <w:pPr>
        <w:pStyle w:val="BasicParagraph"/>
        <w:spacing w:after="0" w:line="240" w:lineRule="auto"/>
        <w:rPr>
          <w:rFonts w:asciiTheme="minorHAnsi" w:hAnsiTheme="minorHAnsi" w:cstheme="minorHAnsi"/>
          <w:b w:val="0"/>
        </w:rPr>
      </w:pPr>
    </w:p>
    <w:p w14:paraId="604A2091"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UNPACKAGED FOODS, INFORMATION TO BE PROVIDED AND THE WAY IN WHICH IT IS PROVIDED</w:t>
      </w:r>
    </w:p>
    <w:p w14:paraId="16D055C9" w14:textId="77777777" w:rsidR="00EE3EE6" w:rsidRPr="00A66890" w:rsidRDefault="00EE3EE6" w:rsidP="00EE3EE6">
      <w:pPr>
        <w:pStyle w:val="BasicParagraph"/>
        <w:spacing w:after="0" w:line="240" w:lineRule="auto"/>
        <w:rPr>
          <w:rFonts w:asciiTheme="minorHAnsi" w:hAnsiTheme="minorHAnsi" w:cstheme="minorHAnsi"/>
          <w:b w:val="0"/>
        </w:rPr>
      </w:pPr>
    </w:p>
    <w:p w14:paraId="5177C434" w14:textId="77777777" w:rsidR="00EE3EE6" w:rsidRPr="00F73F7B" w:rsidRDefault="00EE3EE6" w:rsidP="00EE3EE6">
      <w:pPr>
        <w:pStyle w:val="BasicParagraph"/>
        <w:spacing w:after="0" w:line="240" w:lineRule="auto"/>
        <w:rPr>
          <w:rFonts w:asciiTheme="minorHAnsi" w:hAnsiTheme="minorHAnsi" w:cstheme="minorHAnsi"/>
          <w:b w:val="0"/>
        </w:rPr>
      </w:pPr>
      <w:r>
        <w:rPr>
          <w:rFonts w:asciiTheme="minorHAnsi" w:hAnsiTheme="minorHAnsi"/>
          <w:b w:val="0"/>
        </w:rPr>
        <w:t xml:space="preserve">Foods at food service establishments are almost without exception unpackaged and generally subject to the following labelling requirements. </w:t>
      </w:r>
    </w:p>
    <w:p w14:paraId="7AAEE3F7" w14:textId="77777777" w:rsidR="00EE3EE6" w:rsidRPr="00A66890" w:rsidRDefault="00EE3EE6" w:rsidP="00EE3EE6">
      <w:pPr>
        <w:pStyle w:val="BasicParagraph"/>
        <w:spacing w:after="0" w:line="240" w:lineRule="auto"/>
        <w:rPr>
          <w:rFonts w:asciiTheme="minorHAnsi" w:hAnsiTheme="minorHAnsi" w:cstheme="minorHAnsi"/>
          <w:b w:val="0"/>
        </w:rPr>
      </w:pPr>
    </w:p>
    <w:p w14:paraId="226C7C35"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An unpackaged food is a food that</w:t>
      </w:r>
    </w:p>
    <w:p w14:paraId="36E5D24C" w14:textId="77777777" w:rsidR="00EE3EE6" w:rsidRPr="00F73F7B" w:rsidRDefault="00EE3EE6" w:rsidP="00EE3EE6">
      <w:pPr>
        <w:pStyle w:val="BasicParagraph"/>
        <w:numPr>
          <w:ilvl w:val="0"/>
          <w:numId w:val="1"/>
        </w:numPr>
        <w:autoSpaceDE w:val="0"/>
        <w:autoSpaceDN w:val="0"/>
        <w:adjustRightInd w:val="0"/>
        <w:spacing w:after="0" w:line="240" w:lineRule="auto"/>
        <w:rPr>
          <w:rFonts w:asciiTheme="minorHAnsi" w:hAnsiTheme="minorHAnsi" w:cstheme="minorHAnsi"/>
          <w:b w:val="0"/>
        </w:rPr>
      </w:pPr>
      <w:r>
        <w:rPr>
          <w:rFonts w:asciiTheme="minorHAnsi" w:hAnsiTheme="minorHAnsi"/>
          <w:b w:val="0"/>
        </w:rPr>
        <w:t xml:space="preserve">is served to the consumer at a food service establishment for immediate consumption </w:t>
      </w:r>
    </w:p>
    <w:p w14:paraId="29C18DAB" w14:textId="77777777" w:rsidR="00EE3EE6" w:rsidRPr="00F73F7B" w:rsidRDefault="00EE3EE6" w:rsidP="00EE3EE6">
      <w:pPr>
        <w:pStyle w:val="BasicParagraph"/>
        <w:numPr>
          <w:ilvl w:val="0"/>
          <w:numId w:val="1"/>
        </w:numPr>
        <w:autoSpaceDE w:val="0"/>
        <w:autoSpaceDN w:val="0"/>
        <w:adjustRightInd w:val="0"/>
        <w:spacing w:after="0" w:line="240" w:lineRule="auto"/>
        <w:rPr>
          <w:rFonts w:asciiTheme="minorHAnsi" w:hAnsiTheme="minorHAnsi" w:cstheme="minorHAnsi"/>
          <w:b w:val="0"/>
        </w:rPr>
      </w:pPr>
      <w:r>
        <w:rPr>
          <w:rFonts w:asciiTheme="minorHAnsi" w:hAnsiTheme="minorHAnsi"/>
          <w:b w:val="0"/>
        </w:rPr>
        <w:t xml:space="preserve">has been pre-packaged for immediate sale at a food service establishment, such as takeaway </w:t>
      </w:r>
    </w:p>
    <w:p w14:paraId="0164ADB8" w14:textId="77777777" w:rsidR="00EE3EE6" w:rsidRPr="00F73F7B" w:rsidRDefault="00EE3EE6" w:rsidP="00EE3EE6">
      <w:pPr>
        <w:pStyle w:val="BasicParagraph"/>
        <w:spacing w:after="0" w:line="240" w:lineRule="auto"/>
        <w:ind w:left="720"/>
        <w:rPr>
          <w:rFonts w:asciiTheme="minorHAnsi" w:hAnsiTheme="minorHAnsi" w:cstheme="minorHAnsi"/>
          <w:b w:val="0"/>
        </w:rPr>
      </w:pPr>
      <w:r>
        <w:rPr>
          <w:rFonts w:asciiTheme="minorHAnsi" w:hAnsiTheme="minorHAnsi"/>
          <w:b w:val="0"/>
        </w:rPr>
        <w:t>products</w:t>
      </w:r>
    </w:p>
    <w:p w14:paraId="0E692218" w14:textId="77777777" w:rsidR="00EE3EE6" w:rsidRPr="00F73F7B" w:rsidRDefault="00EE3EE6" w:rsidP="00EE3EE6">
      <w:pPr>
        <w:pStyle w:val="BasicParagraph"/>
        <w:numPr>
          <w:ilvl w:val="0"/>
          <w:numId w:val="1"/>
        </w:numPr>
        <w:autoSpaceDE w:val="0"/>
        <w:autoSpaceDN w:val="0"/>
        <w:adjustRightInd w:val="0"/>
        <w:spacing w:after="0" w:line="240" w:lineRule="auto"/>
        <w:rPr>
          <w:rFonts w:asciiTheme="minorHAnsi" w:hAnsiTheme="minorHAnsi" w:cstheme="minorHAnsi"/>
          <w:b w:val="0"/>
        </w:rPr>
      </w:pPr>
      <w:r>
        <w:rPr>
          <w:rFonts w:asciiTheme="minorHAnsi" w:hAnsiTheme="minorHAnsi"/>
          <w:b w:val="0"/>
        </w:rPr>
        <w:t>consumers package themselves, for example in a salad bar where the customer packages their portion in a box</w:t>
      </w:r>
    </w:p>
    <w:p w14:paraId="724DB9AD" w14:textId="572193FE" w:rsidR="00EE3EE6" w:rsidRPr="00F73F7B" w:rsidRDefault="00EE3EE6" w:rsidP="00EE3EE6">
      <w:pPr>
        <w:pStyle w:val="BasicParagraph"/>
        <w:numPr>
          <w:ilvl w:val="0"/>
          <w:numId w:val="1"/>
        </w:numPr>
        <w:autoSpaceDE w:val="0"/>
        <w:autoSpaceDN w:val="0"/>
        <w:adjustRightInd w:val="0"/>
        <w:spacing w:after="0" w:line="240" w:lineRule="auto"/>
        <w:rPr>
          <w:rFonts w:asciiTheme="minorHAnsi" w:hAnsiTheme="minorHAnsi" w:cstheme="minorHAnsi"/>
          <w:b w:val="0"/>
        </w:rPr>
      </w:pPr>
      <w:r>
        <w:rPr>
          <w:rFonts w:asciiTheme="minorHAnsi" w:hAnsiTheme="minorHAnsi"/>
          <w:b w:val="0"/>
        </w:rPr>
        <w:t>the seller packages for the consumer at their request</w:t>
      </w:r>
    </w:p>
    <w:p w14:paraId="2AD907B7" w14:textId="77777777" w:rsidR="00EE3EE6" w:rsidRPr="00A66890" w:rsidRDefault="00EE3EE6" w:rsidP="00EE3EE6">
      <w:pPr>
        <w:pStyle w:val="BasicParagraph"/>
        <w:spacing w:after="0" w:line="240" w:lineRule="auto"/>
        <w:rPr>
          <w:rFonts w:asciiTheme="minorHAnsi" w:hAnsiTheme="minorHAnsi" w:cstheme="minorHAnsi"/>
          <w:b w:val="0"/>
        </w:rPr>
      </w:pPr>
    </w:p>
    <w:p w14:paraId="6309BBE3"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The following information must be provided about unpackaged foods:</w:t>
      </w:r>
    </w:p>
    <w:p w14:paraId="0779ED74" w14:textId="77777777" w:rsidR="00EE3EE6" w:rsidRPr="00F73F7B" w:rsidRDefault="00EE3EE6" w:rsidP="00EE3EE6">
      <w:pPr>
        <w:numPr>
          <w:ilvl w:val="0"/>
          <w:numId w:val="6"/>
        </w:numPr>
        <w:spacing w:after="0" w:line="240" w:lineRule="auto"/>
        <w:rPr>
          <w:rFonts w:asciiTheme="minorHAnsi" w:hAnsiTheme="minorHAnsi" w:cstheme="minorHAnsi"/>
          <w:color w:val="000000"/>
          <w:szCs w:val="24"/>
        </w:rPr>
      </w:pPr>
      <w:r>
        <w:rPr>
          <w:rFonts w:asciiTheme="minorHAnsi" w:hAnsiTheme="minorHAnsi"/>
          <w:color w:val="000000"/>
        </w:rPr>
        <w:t>Name of the food</w:t>
      </w:r>
    </w:p>
    <w:p w14:paraId="6B972386" w14:textId="77777777" w:rsidR="00EE3EE6" w:rsidRPr="00F73F7B" w:rsidRDefault="00EE3EE6" w:rsidP="00EE3EE6">
      <w:pPr>
        <w:numPr>
          <w:ilvl w:val="0"/>
          <w:numId w:val="6"/>
        </w:numPr>
        <w:spacing w:after="0" w:line="240" w:lineRule="auto"/>
        <w:rPr>
          <w:rFonts w:asciiTheme="minorHAnsi" w:hAnsiTheme="minorHAnsi" w:cstheme="minorHAnsi"/>
          <w:color w:val="000000"/>
          <w:szCs w:val="24"/>
        </w:rPr>
      </w:pPr>
      <w:r>
        <w:rPr>
          <w:rFonts w:asciiTheme="minorHAnsi" w:hAnsiTheme="minorHAnsi"/>
          <w:color w:val="000000"/>
        </w:rPr>
        <w:t>Substances and products causing allergies and intolerances (a list at the end of the leaflet)</w:t>
      </w:r>
    </w:p>
    <w:p w14:paraId="203AC836" w14:textId="77777777" w:rsidR="00EE3EE6" w:rsidRPr="00F73F7B" w:rsidRDefault="00EE3EE6" w:rsidP="00EE3EE6">
      <w:pPr>
        <w:numPr>
          <w:ilvl w:val="0"/>
          <w:numId w:val="6"/>
        </w:numPr>
        <w:spacing w:after="0" w:line="240" w:lineRule="auto"/>
        <w:rPr>
          <w:rFonts w:asciiTheme="minorHAnsi" w:hAnsiTheme="minorHAnsi" w:cstheme="minorHAnsi"/>
          <w:szCs w:val="24"/>
        </w:rPr>
      </w:pPr>
      <w:r>
        <w:rPr>
          <w:rFonts w:asciiTheme="minorHAnsi" w:hAnsiTheme="minorHAnsi"/>
        </w:rPr>
        <w:t>Country of origin of meat used as a food ingredient (applies to fresh or frozen beef, pork, lamb, and goat and poultry meat)</w:t>
      </w:r>
    </w:p>
    <w:p w14:paraId="0A1F9544" w14:textId="77777777" w:rsidR="00EE3EE6" w:rsidRPr="00F73F7B" w:rsidRDefault="00EE3EE6" w:rsidP="00EE3EE6">
      <w:pPr>
        <w:numPr>
          <w:ilvl w:val="0"/>
          <w:numId w:val="6"/>
        </w:numPr>
        <w:spacing w:after="0" w:line="240" w:lineRule="auto"/>
        <w:rPr>
          <w:rFonts w:asciiTheme="minorHAnsi" w:hAnsiTheme="minorHAnsi" w:cstheme="minorHAnsi"/>
        </w:rPr>
      </w:pPr>
      <w:r>
        <w:rPr>
          <w:rFonts w:asciiTheme="minorHAnsi" w:hAnsiTheme="minorHAnsi"/>
        </w:rPr>
        <w:t xml:space="preserve">Country of origin if the entire foodstuff has been manufactured outside Finland </w:t>
      </w:r>
    </w:p>
    <w:p w14:paraId="78ADF66A" w14:textId="77777777" w:rsidR="00EE3EE6" w:rsidRPr="00A66890" w:rsidRDefault="00EE3EE6" w:rsidP="00EE3EE6">
      <w:pPr>
        <w:pStyle w:val="BasicParagraph"/>
        <w:spacing w:after="0" w:line="240" w:lineRule="auto"/>
        <w:rPr>
          <w:rFonts w:asciiTheme="minorHAnsi" w:hAnsiTheme="minorHAnsi" w:cstheme="minorHAnsi"/>
          <w:b w:val="0"/>
          <w:color w:val="auto"/>
        </w:rPr>
      </w:pPr>
    </w:p>
    <w:p w14:paraId="44D340DC"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The information must be provided as follows:</w:t>
      </w:r>
    </w:p>
    <w:p w14:paraId="08D26D6E" w14:textId="77777777" w:rsidR="00EE3EE6" w:rsidRPr="00F73F7B" w:rsidRDefault="00EE3EE6" w:rsidP="00EE3EE6">
      <w:pPr>
        <w:pStyle w:val="BasicParagraph"/>
        <w:numPr>
          <w:ilvl w:val="0"/>
          <w:numId w:val="4"/>
        </w:numPr>
        <w:autoSpaceDE w:val="0"/>
        <w:autoSpaceDN w:val="0"/>
        <w:adjustRightInd w:val="0"/>
        <w:spacing w:after="0" w:line="240" w:lineRule="auto"/>
        <w:rPr>
          <w:rFonts w:asciiTheme="minorHAnsi" w:hAnsiTheme="minorHAnsi" w:cstheme="minorHAnsi"/>
          <w:b w:val="0"/>
        </w:rPr>
      </w:pPr>
      <w:r>
        <w:rPr>
          <w:rFonts w:asciiTheme="minorHAnsi" w:hAnsiTheme="minorHAnsi"/>
          <w:b w:val="0"/>
        </w:rPr>
        <w:t>In writing in a leaflet provided or on a sign placed near the unpackaged food</w:t>
      </w:r>
    </w:p>
    <w:p w14:paraId="0BBCB974" w14:textId="77777777" w:rsidR="00EE3EE6" w:rsidRPr="00F73F7B" w:rsidRDefault="00EE3EE6" w:rsidP="00EE3EE6">
      <w:pPr>
        <w:pStyle w:val="BasicParagraph"/>
        <w:numPr>
          <w:ilvl w:val="0"/>
          <w:numId w:val="4"/>
        </w:numPr>
        <w:autoSpaceDE w:val="0"/>
        <w:autoSpaceDN w:val="0"/>
        <w:adjustRightInd w:val="0"/>
        <w:spacing w:after="0" w:line="240" w:lineRule="auto"/>
        <w:rPr>
          <w:rFonts w:asciiTheme="minorHAnsi" w:hAnsiTheme="minorHAnsi" w:cstheme="minorHAnsi"/>
          <w:b w:val="0"/>
        </w:rPr>
      </w:pPr>
      <w:r>
        <w:rPr>
          <w:rFonts w:asciiTheme="minorHAnsi" w:hAnsiTheme="minorHAnsi"/>
          <w:b w:val="0"/>
        </w:rPr>
        <w:t>The information may be provided orally if consumers are told in writing that it is available from the staff. For example:</w:t>
      </w:r>
    </w:p>
    <w:p w14:paraId="62235C39" w14:textId="303BD0AB"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noProof/>
        </w:rPr>
        <mc:AlternateContent>
          <mc:Choice Requires="wps">
            <w:drawing>
              <wp:anchor distT="0" distB="0" distL="114300" distR="114300" simplePos="0" relativeHeight="251659264" behindDoc="0" locked="0" layoutInCell="1" allowOverlap="1" wp14:anchorId="4E5FBF40" wp14:editId="13DD6A18">
                <wp:simplePos x="0" y="0"/>
                <wp:positionH relativeFrom="column">
                  <wp:posOffset>422910</wp:posOffset>
                </wp:positionH>
                <wp:positionV relativeFrom="paragraph">
                  <wp:posOffset>128905</wp:posOffset>
                </wp:positionV>
                <wp:extent cx="5791835" cy="318770"/>
                <wp:effectExtent l="9525" t="9525" r="8890" b="5080"/>
                <wp:wrapNone/>
                <wp:docPr id="1" name="Suorakulmi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835" cy="318770"/>
                        </a:xfrm>
                        <a:prstGeom prst="rect">
                          <a:avLst/>
                        </a:prstGeom>
                        <a:solidFill>
                          <a:srgbClr val="FFFFFF"/>
                        </a:solidFill>
                        <a:ln w="9525">
                          <a:solidFill>
                            <a:srgbClr val="000000"/>
                          </a:solidFill>
                          <a:miter lim="800000"/>
                          <a:headEnd/>
                          <a:tailEnd/>
                        </a:ln>
                      </wps:spPr>
                      <wps:txbx>
                        <w:txbxContent>
                          <w:p w14:paraId="4A38E8EC" w14:textId="77777777" w:rsidR="002510CF" w:rsidRPr="00971A3F" w:rsidRDefault="002510CF" w:rsidP="00EE3EE6">
                            <w:pPr>
                              <w:pStyle w:val="BasicParagraph"/>
                              <w:spacing w:line="240" w:lineRule="auto"/>
                              <w:ind w:left="720"/>
                              <w:rPr>
                                <w:rFonts w:ascii="Arial" w:hAnsi="Arial" w:cs="Arial"/>
                                <w:b w:val="0"/>
                              </w:rPr>
                            </w:pPr>
                            <w:r>
                              <w:rPr>
                                <w:rFonts w:ascii="Arial" w:hAnsi="Arial"/>
                              </w:rPr>
                              <w:t>“Dear customer, additional information about the foods is available from our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FBF40" id="Suorakulmio 1" o:spid="_x0000_s1026" style="position:absolute;margin-left:33.3pt;margin-top:10.15pt;width:456.0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">
                <v:textbox>
                  <w:txbxContent>
                    <w:p w14:paraId="4A38E8EC" w14:textId="77777777" w:rsidR="002510CF" w:rsidRPr="00971A3F" w:rsidRDefault="002510CF" w:rsidP="00EE3EE6">
                      <w:pPr>
                        <w:pStyle w:val="BasicParagraph"/>
                        <w:spacing w:line="240" w:lineRule="auto"/>
                        <w:ind w:left="720"/>
                        <w:rPr>
                          <w:rFonts w:ascii="Arial" w:hAnsi="Arial" w:cs="Arial"/>
                          <w:b w:val="0"/>
                        </w:rPr>
                      </w:pPr>
                      <w:r>
                        <w:rPr>
                          <w:rFonts w:ascii="Arial" w:hAnsi="Arial"/>
                        </w:rPr>
                        <w:t>“Dear customer, additional information about the foods is available from our staff."</w:t>
                      </w:r>
                    </w:p>
                  </w:txbxContent>
                </v:textbox>
              </v:rect>
            </w:pict>
          </mc:Fallback>
        </mc:AlternateContent>
      </w:r>
    </w:p>
    <w:p w14:paraId="0195E2AF" w14:textId="77777777" w:rsidR="00EE3EE6" w:rsidRPr="00F73F7B" w:rsidRDefault="00EE3EE6" w:rsidP="00EE3EE6">
      <w:pPr>
        <w:pStyle w:val="BasicParagraph"/>
        <w:spacing w:after="0" w:line="240" w:lineRule="auto"/>
        <w:rPr>
          <w:rFonts w:asciiTheme="minorHAnsi" w:hAnsiTheme="minorHAnsi" w:cstheme="minorHAnsi"/>
          <w:lang w:val="fi-FI"/>
        </w:rPr>
      </w:pPr>
    </w:p>
    <w:p w14:paraId="6E25FD3B" w14:textId="77777777" w:rsidR="00EE3EE6" w:rsidRPr="00F73F7B" w:rsidRDefault="00EE3EE6" w:rsidP="00EE3EE6">
      <w:pPr>
        <w:pStyle w:val="BasicParagraph"/>
        <w:spacing w:after="0" w:line="240" w:lineRule="auto"/>
        <w:rPr>
          <w:rFonts w:asciiTheme="minorHAnsi" w:hAnsiTheme="minorHAnsi" w:cstheme="minorHAnsi"/>
          <w:lang w:val="fi-FI"/>
        </w:rPr>
      </w:pPr>
    </w:p>
    <w:p w14:paraId="4270C056" w14:textId="77777777" w:rsidR="00EE3EE6" w:rsidRPr="00F73F7B" w:rsidRDefault="00EE3EE6" w:rsidP="00EE3EE6">
      <w:pPr>
        <w:numPr>
          <w:ilvl w:val="0"/>
          <w:numId w:val="6"/>
        </w:numPr>
        <w:spacing w:after="0" w:line="240" w:lineRule="auto"/>
        <w:rPr>
          <w:rFonts w:asciiTheme="minorHAnsi" w:hAnsiTheme="minorHAnsi" w:cstheme="minorHAnsi"/>
          <w:szCs w:val="24"/>
        </w:rPr>
      </w:pPr>
      <w:r>
        <w:rPr>
          <w:rFonts w:asciiTheme="minorHAnsi" w:hAnsiTheme="minorHAnsi"/>
        </w:rPr>
        <w:t>The country of origin of meat must be indicated in writing. A separate guideline has been published on the country of origin indication, "Information on origin of meat is mandatory at restaurants and cafés" (in Finnish).</w:t>
      </w:r>
    </w:p>
    <w:p w14:paraId="7A8F8B04" w14:textId="77777777" w:rsidR="00EE3EE6" w:rsidRPr="00F73F7B" w:rsidRDefault="00EE3EE6" w:rsidP="00EE3EE6">
      <w:pPr>
        <w:numPr>
          <w:ilvl w:val="0"/>
          <w:numId w:val="6"/>
        </w:numPr>
        <w:spacing w:after="0" w:line="240" w:lineRule="auto"/>
        <w:rPr>
          <w:rFonts w:asciiTheme="minorHAnsi" w:hAnsiTheme="minorHAnsi" w:cstheme="minorHAnsi"/>
          <w:color w:val="000000"/>
          <w:szCs w:val="24"/>
        </w:rPr>
      </w:pPr>
      <w:r>
        <w:rPr>
          <w:rFonts w:asciiTheme="minorHAnsi" w:hAnsiTheme="minorHAnsi"/>
        </w:rPr>
        <w:t>Information on foodstuffs must be available in writing/digitally at the food service establishment/restaurant</w:t>
      </w:r>
    </w:p>
    <w:p w14:paraId="14400F14" w14:textId="052A08AA" w:rsidR="009B2B7A" w:rsidRPr="00F73F7B" w:rsidRDefault="00EE3EE6" w:rsidP="00EE3EE6">
      <w:pPr>
        <w:numPr>
          <w:ilvl w:val="0"/>
          <w:numId w:val="6"/>
        </w:numPr>
        <w:spacing w:after="0" w:line="240" w:lineRule="auto"/>
        <w:rPr>
          <w:rFonts w:asciiTheme="minorHAnsi" w:hAnsiTheme="minorHAnsi" w:cstheme="minorHAnsi"/>
          <w:color w:val="000000"/>
          <w:szCs w:val="24"/>
        </w:rPr>
      </w:pPr>
      <w:r>
        <w:rPr>
          <w:rFonts w:asciiTheme="minorHAnsi" w:hAnsiTheme="minorHAnsi"/>
          <w:color w:val="000000"/>
        </w:rPr>
        <w:t>The own-check plan must include a description of how and where information on allergens can be found.</w:t>
      </w:r>
    </w:p>
    <w:p w14:paraId="4E745ACD" w14:textId="1EB1DB59" w:rsidR="00EE3EE6" w:rsidRPr="00F73F7B" w:rsidRDefault="00EE3EE6" w:rsidP="009B2B7A">
      <w:pPr>
        <w:numPr>
          <w:ilvl w:val="0"/>
          <w:numId w:val="6"/>
        </w:numPr>
        <w:spacing w:after="0" w:line="240" w:lineRule="auto"/>
        <w:rPr>
          <w:rFonts w:asciiTheme="minorHAnsi" w:hAnsiTheme="minorHAnsi" w:cstheme="minorHAnsi"/>
        </w:rPr>
      </w:pPr>
      <w:r>
        <w:rPr>
          <w:rFonts w:asciiTheme="minorHAnsi" w:hAnsiTheme="minorHAnsi"/>
        </w:rPr>
        <w:t>A separate notice is not required if the consumer's special nutritional needs have been determined in advance and the food is handed over on this basis (for example, day-care centres, schools, hospitals, care for older people, prisons).</w:t>
      </w:r>
    </w:p>
    <w:p w14:paraId="60CC3A58" w14:textId="77777777" w:rsidR="00EE3EE6" w:rsidRPr="00A66890" w:rsidRDefault="00EE3EE6" w:rsidP="00EE3EE6">
      <w:pPr>
        <w:pStyle w:val="BasicParagraph"/>
        <w:spacing w:after="0" w:line="240" w:lineRule="auto"/>
        <w:rPr>
          <w:rFonts w:asciiTheme="minorHAnsi" w:hAnsiTheme="minorHAnsi" w:cstheme="minorHAnsi"/>
        </w:rPr>
      </w:pPr>
    </w:p>
    <w:p w14:paraId="15E733F0"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PRE-PACKAGED FOODS</w:t>
      </w:r>
    </w:p>
    <w:p w14:paraId="61C03C3A" w14:textId="77777777" w:rsidR="00EE3EE6" w:rsidRPr="00F73F7B" w:rsidRDefault="00EE3EE6" w:rsidP="00EE3EE6">
      <w:pPr>
        <w:pStyle w:val="BasicParagraph"/>
        <w:spacing w:after="0" w:line="240" w:lineRule="auto"/>
        <w:rPr>
          <w:rFonts w:asciiTheme="minorHAnsi" w:hAnsiTheme="minorHAnsi" w:cstheme="minorHAnsi"/>
          <w:lang w:val="fi-FI"/>
        </w:rPr>
      </w:pPr>
    </w:p>
    <w:p w14:paraId="26D36632" w14:textId="77777777" w:rsidR="00EE3EE6" w:rsidRPr="00F73F7B" w:rsidRDefault="00EE3EE6" w:rsidP="00EE3EE6">
      <w:pPr>
        <w:pStyle w:val="BasicParagraph"/>
        <w:numPr>
          <w:ilvl w:val="0"/>
          <w:numId w:val="3"/>
        </w:numPr>
        <w:autoSpaceDE w:val="0"/>
        <w:autoSpaceDN w:val="0"/>
        <w:adjustRightInd w:val="0"/>
        <w:spacing w:after="0" w:line="240" w:lineRule="auto"/>
        <w:ind w:left="720"/>
        <w:rPr>
          <w:rFonts w:asciiTheme="minorHAnsi" w:hAnsiTheme="minorHAnsi" w:cstheme="minorHAnsi"/>
          <w:b w:val="0"/>
        </w:rPr>
      </w:pPr>
      <w:r>
        <w:rPr>
          <w:rFonts w:asciiTheme="minorHAnsi" w:hAnsiTheme="minorHAnsi"/>
          <w:b w:val="0"/>
        </w:rPr>
        <w:t>If the food is to be sold over a long period of time and it has been packaged in such as a vacuum pack or otherwise sealed in a package to ensure its long shelf life at the food service establishment, the food is deemed to be pre-packaged. A pre-packaged food is sealed in the packaging before it is sold.</w:t>
      </w:r>
    </w:p>
    <w:p w14:paraId="17045FF0" w14:textId="4572F022" w:rsidR="00EE3EE6" w:rsidRPr="00F73F7B" w:rsidRDefault="00EE3EE6" w:rsidP="00EE3EE6">
      <w:pPr>
        <w:pStyle w:val="BasicParagraph"/>
        <w:numPr>
          <w:ilvl w:val="0"/>
          <w:numId w:val="3"/>
        </w:numPr>
        <w:autoSpaceDE w:val="0"/>
        <w:autoSpaceDN w:val="0"/>
        <w:adjustRightInd w:val="0"/>
        <w:spacing w:after="0" w:line="240" w:lineRule="auto"/>
        <w:ind w:left="720"/>
        <w:rPr>
          <w:rFonts w:asciiTheme="minorHAnsi" w:hAnsiTheme="minorHAnsi" w:cstheme="minorHAnsi"/>
          <w:b w:val="0"/>
        </w:rPr>
      </w:pPr>
      <w:r>
        <w:rPr>
          <w:rFonts w:asciiTheme="minorHAnsi" w:hAnsiTheme="minorHAnsi"/>
          <w:b w:val="0"/>
        </w:rPr>
        <w:lastRenderedPageBreak/>
        <w:t>If the restaurant delivers pre-packaged products to a branch that does not belong to the same company, the products are considered packaged. In these cases, the products must have the labelling required by law.</w:t>
      </w:r>
    </w:p>
    <w:p w14:paraId="65733479" w14:textId="77777777" w:rsidR="00291096" w:rsidRPr="00A66890" w:rsidRDefault="00291096" w:rsidP="00291096">
      <w:pPr>
        <w:pStyle w:val="BasicParagraph"/>
        <w:autoSpaceDE w:val="0"/>
        <w:autoSpaceDN w:val="0"/>
        <w:adjustRightInd w:val="0"/>
        <w:spacing w:after="0" w:line="240" w:lineRule="auto"/>
        <w:ind w:left="720"/>
        <w:rPr>
          <w:rFonts w:asciiTheme="minorHAnsi" w:hAnsiTheme="minorHAnsi" w:cstheme="minorHAnsi"/>
          <w:b w:val="0"/>
        </w:rPr>
      </w:pPr>
    </w:p>
    <w:p w14:paraId="52E9F532" w14:textId="77777777" w:rsidR="00EE3EE6" w:rsidRPr="00A66890" w:rsidRDefault="00EE3EE6" w:rsidP="009B2B7A">
      <w:pPr>
        <w:pStyle w:val="BasicParagraph"/>
        <w:autoSpaceDE w:val="0"/>
        <w:autoSpaceDN w:val="0"/>
        <w:adjustRightInd w:val="0"/>
        <w:spacing w:after="0" w:line="240" w:lineRule="auto"/>
        <w:ind w:left="720"/>
        <w:rPr>
          <w:rFonts w:asciiTheme="minorHAnsi" w:hAnsiTheme="minorHAnsi" w:cstheme="minorHAnsi"/>
          <w:b w:val="0"/>
        </w:rPr>
      </w:pPr>
    </w:p>
    <w:p w14:paraId="6FB1D79F" w14:textId="77777777" w:rsidR="00EE3EE6" w:rsidRPr="00F73F7B" w:rsidRDefault="00EE3EE6" w:rsidP="00EE3EE6">
      <w:pPr>
        <w:pStyle w:val="BasicParagraph"/>
        <w:spacing w:after="0" w:line="240" w:lineRule="auto"/>
        <w:rPr>
          <w:rFonts w:asciiTheme="minorHAnsi" w:hAnsiTheme="minorHAnsi" w:cstheme="minorHAnsi"/>
        </w:rPr>
      </w:pPr>
      <w:r>
        <w:rPr>
          <w:rFonts w:asciiTheme="minorHAnsi" w:hAnsiTheme="minorHAnsi"/>
        </w:rPr>
        <w:t>SUBSTANCES AND PRODUCTS CAUSING ALLERGIES OR INTOLERANCES</w:t>
      </w:r>
    </w:p>
    <w:p w14:paraId="14A9F483" w14:textId="77777777" w:rsidR="00EE3EE6" w:rsidRPr="00A66890" w:rsidRDefault="00EE3EE6" w:rsidP="00EE3EE6">
      <w:pPr>
        <w:pStyle w:val="BasicParagraph"/>
        <w:spacing w:after="0" w:line="240" w:lineRule="auto"/>
        <w:rPr>
          <w:rFonts w:asciiTheme="minorHAnsi" w:hAnsiTheme="minorHAnsi" w:cstheme="minorHAnsi"/>
        </w:rPr>
      </w:pPr>
    </w:p>
    <w:p w14:paraId="571601E8"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1. Cereals and cereal products containing gluten</w:t>
      </w:r>
    </w:p>
    <w:p w14:paraId="02540397"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2. Crustaceans and crustacean products</w:t>
      </w:r>
    </w:p>
    <w:p w14:paraId="6C1A7751"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3. Eggs and egg products</w:t>
      </w:r>
    </w:p>
    <w:p w14:paraId="4E6058DC"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4. Fish and fish products</w:t>
      </w:r>
    </w:p>
    <w:p w14:paraId="613DD932"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5. Peanuts and peanut products</w:t>
      </w:r>
    </w:p>
    <w:p w14:paraId="1CC234DF"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6. Soya beans and soya bean products</w:t>
      </w:r>
    </w:p>
    <w:p w14:paraId="61732374"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 xml:space="preserve">7. Milk and dairy products </w:t>
      </w:r>
    </w:p>
    <w:p w14:paraId="19240E2E"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8. Nuts</w:t>
      </w:r>
    </w:p>
    <w:p w14:paraId="1740C9EA"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9. Celery and celery products</w:t>
      </w:r>
    </w:p>
    <w:p w14:paraId="2B8EC943"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10. Mustard and mustard products</w:t>
      </w:r>
    </w:p>
    <w:p w14:paraId="1FCBCC1C"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11. Sesame seeds and sesame seed products</w:t>
      </w:r>
    </w:p>
    <w:p w14:paraId="68620D8F" w14:textId="77777777" w:rsidR="00EE3EE6" w:rsidRPr="00F73F7B" w:rsidRDefault="00EE3EE6" w:rsidP="00EE3EE6">
      <w:pPr>
        <w:pStyle w:val="BasicParagraph"/>
        <w:spacing w:after="0" w:line="240" w:lineRule="auto"/>
        <w:ind w:left="1304"/>
        <w:rPr>
          <w:rFonts w:asciiTheme="minorHAnsi" w:hAnsiTheme="minorHAnsi" w:cstheme="minorHAnsi"/>
          <w:b w:val="0"/>
        </w:rPr>
      </w:pPr>
      <w:r>
        <w:rPr>
          <w:rFonts w:asciiTheme="minorHAnsi" w:hAnsiTheme="minorHAnsi"/>
          <w:b w:val="0"/>
        </w:rPr>
        <w:t>12. Sulphur dioxide and sulphites containing more than 10 mg/kg or 10 mg/l as total sulphur dioxide</w:t>
      </w:r>
    </w:p>
    <w:p w14:paraId="190CA617" w14:textId="77777777" w:rsidR="009B2B7A" w:rsidRPr="00F73F7B" w:rsidRDefault="00EE3EE6" w:rsidP="009B2B7A">
      <w:pPr>
        <w:pStyle w:val="BasicParagraph"/>
        <w:spacing w:after="0" w:line="240" w:lineRule="auto"/>
        <w:ind w:left="1304"/>
        <w:rPr>
          <w:rFonts w:asciiTheme="minorHAnsi" w:hAnsiTheme="minorHAnsi" w:cstheme="minorHAnsi"/>
          <w:b w:val="0"/>
        </w:rPr>
      </w:pPr>
      <w:r>
        <w:rPr>
          <w:rFonts w:asciiTheme="minorHAnsi" w:hAnsiTheme="minorHAnsi"/>
          <w:b w:val="0"/>
        </w:rPr>
        <w:t>13. Lupins and lupin products</w:t>
      </w:r>
    </w:p>
    <w:p w14:paraId="1557A0FB" w14:textId="5528CB50" w:rsidR="00A7764D" w:rsidRPr="00F73F7B" w:rsidRDefault="00EE3EE6" w:rsidP="009B2B7A">
      <w:pPr>
        <w:pStyle w:val="BasicParagraph"/>
        <w:spacing w:after="0" w:line="240" w:lineRule="auto"/>
        <w:ind w:left="1304"/>
        <w:rPr>
          <w:rFonts w:asciiTheme="minorHAnsi" w:hAnsiTheme="minorHAnsi" w:cstheme="minorHAnsi"/>
          <w:b w:val="0"/>
        </w:rPr>
      </w:pPr>
      <w:r>
        <w:rPr>
          <w:rFonts w:asciiTheme="minorHAnsi" w:hAnsiTheme="minorHAnsi"/>
          <w:b w:val="0"/>
        </w:rPr>
        <w:t>14. Molluscs and mollusc products</w:t>
      </w:r>
    </w:p>
    <w:p w14:paraId="37A46335" w14:textId="77777777" w:rsidR="00EE3EE6" w:rsidRPr="00A66890" w:rsidRDefault="00EE3EE6" w:rsidP="00EE3EE6">
      <w:pPr>
        <w:pStyle w:val="BasicParagraph"/>
        <w:spacing w:after="0" w:line="240" w:lineRule="auto"/>
        <w:rPr>
          <w:rFonts w:asciiTheme="minorHAnsi" w:hAnsiTheme="minorHAnsi" w:cstheme="minorHAnsi"/>
        </w:rPr>
      </w:pPr>
    </w:p>
    <w:p w14:paraId="3EDC5507" w14:textId="77777777" w:rsidR="009B2B7A" w:rsidRPr="00F73F7B" w:rsidRDefault="009B2B7A" w:rsidP="009B2B7A">
      <w:pPr>
        <w:pStyle w:val="BasicParagraph"/>
        <w:spacing w:line="240" w:lineRule="auto"/>
        <w:rPr>
          <w:rFonts w:asciiTheme="minorHAnsi" w:hAnsiTheme="minorHAnsi" w:cstheme="minorHAnsi"/>
        </w:rPr>
      </w:pPr>
      <w:r>
        <w:rPr>
          <w:rFonts w:asciiTheme="minorHAnsi" w:hAnsiTheme="minorHAnsi"/>
        </w:rPr>
        <w:t>FURTHER INFORMATION</w:t>
      </w:r>
    </w:p>
    <w:p w14:paraId="3F1EBB4D" w14:textId="705BA71D" w:rsidR="001D2D32" w:rsidRPr="00F73F7B" w:rsidRDefault="00043FB9" w:rsidP="001D2D32">
      <w:pPr>
        <w:pStyle w:val="BasicParagraph"/>
        <w:numPr>
          <w:ilvl w:val="0"/>
          <w:numId w:val="28"/>
        </w:numPr>
        <w:autoSpaceDE w:val="0"/>
        <w:autoSpaceDN w:val="0"/>
        <w:adjustRightInd w:val="0"/>
        <w:spacing w:after="0" w:line="240" w:lineRule="auto"/>
        <w:rPr>
          <w:rStyle w:val="Hyperlink"/>
          <w:rFonts w:asciiTheme="minorHAnsi" w:hAnsiTheme="minorHAnsi" w:cstheme="minorHAnsi"/>
          <w:b w:val="0"/>
          <w:szCs w:val="22"/>
        </w:rPr>
      </w:pPr>
      <w:r w:rsidRPr="00F73F7B">
        <w:rPr>
          <w:rFonts w:asciiTheme="minorHAnsi" w:hAnsiTheme="minorHAnsi" w:cstheme="minorHAnsi"/>
          <w:b w:val="0"/>
        </w:rPr>
        <w:fldChar w:fldCharType="begin"/>
      </w:r>
      <w:r w:rsidRPr="00F73F7B">
        <w:rPr>
          <w:rFonts w:asciiTheme="minorHAnsi" w:hAnsiTheme="minorHAnsi" w:cstheme="minorHAnsi"/>
          <w:b w:val="0"/>
        </w:rPr>
        <w:instrText xml:space="preserve"> HYPERLINK "https://www.ruokavirasto.fi/globalassets/tietoa-meista/asiointi/oppaat-ja-lomakkeet/yritykset/elintarvikeala/elintarvikealan-oppaat/elintarviketieto_opas_fi.pdf" </w:instrText>
      </w:r>
      <w:r w:rsidR="00A66890" w:rsidRPr="00F73F7B">
        <w:rPr>
          <w:rFonts w:asciiTheme="minorHAnsi" w:hAnsiTheme="minorHAnsi" w:cstheme="minorHAnsi"/>
          <w:b w:val="0"/>
        </w:rPr>
      </w:r>
      <w:r w:rsidRPr="00F73F7B">
        <w:rPr>
          <w:rFonts w:asciiTheme="minorHAnsi" w:hAnsiTheme="minorHAnsi" w:cstheme="minorHAnsi"/>
          <w:b w:val="0"/>
        </w:rPr>
        <w:fldChar w:fldCharType="separate"/>
      </w:r>
      <w:r>
        <w:rPr>
          <w:rStyle w:val="Hyperlink"/>
          <w:rFonts w:asciiTheme="minorHAnsi" w:hAnsiTheme="minorHAnsi"/>
          <w:b w:val="0"/>
        </w:rPr>
        <w:t>Food information guide for food control authorities and food sector operators 17068/2 (in Finnish)</w:t>
      </w:r>
    </w:p>
    <w:p w14:paraId="0AAAF447" w14:textId="1AF64FD4" w:rsidR="009B2B7A" w:rsidRPr="00F73F7B" w:rsidRDefault="00043FB9" w:rsidP="003A0E10">
      <w:pPr>
        <w:pStyle w:val="BasicParagraph"/>
        <w:autoSpaceDE w:val="0"/>
        <w:autoSpaceDN w:val="0"/>
        <w:adjustRightInd w:val="0"/>
        <w:ind w:left="720"/>
        <w:rPr>
          <w:rFonts w:asciiTheme="minorHAnsi" w:hAnsiTheme="minorHAnsi" w:cstheme="minorHAnsi"/>
          <w:b w:val="0"/>
        </w:rPr>
      </w:pPr>
      <w:r w:rsidRPr="00F73F7B">
        <w:rPr>
          <w:rFonts w:asciiTheme="minorHAnsi" w:hAnsiTheme="minorHAnsi" w:cstheme="minorHAnsi"/>
          <w:b w:val="0"/>
        </w:rPr>
        <w:fldChar w:fldCharType="end"/>
      </w:r>
    </w:p>
    <w:p w14:paraId="30360D8D" w14:textId="2DA76A6F" w:rsidR="00996A6A" w:rsidRPr="00F73F7B" w:rsidRDefault="00A7764D" w:rsidP="00EE3EE6">
      <w:pPr>
        <w:pStyle w:val="BasicParagraph"/>
        <w:autoSpaceDE w:val="0"/>
        <w:autoSpaceDN w:val="0"/>
        <w:adjustRightInd w:val="0"/>
        <w:spacing w:after="0" w:line="240" w:lineRule="auto"/>
        <w:rPr>
          <w:rFonts w:asciiTheme="minorHAnsi" w:hAnsiTheme="minorHAnsi" w:cstheme="minorHAnsi"/>
          <w:b w:val="0"/>
        </w:rPr>
        <w:sectPr w:rsidR="00996A6A" w:rsidRPr="00F73F7B" w:rsidSect="003C2898">
          <w:headerReference w:type="default" r:id="rId43"/>
          <w:endnotePr>
            <w:numFmt w:val="decimal"/>
          </w:endnotePr>
          <w:pgSz w:w="11907" w:h="16840" w:code="9"/>
          <w:pgMar w:top="1701" w:right="1417" w:bottom="1134" w:left="1004" w:header="992" w:footer="318" w:gutter="0"/>
          <w:pgNumType w:start="1"/>
          <w:cols w:space="708"/>
          <w:noEndnote/>
        </w:sectPr>
      </w:pPr>
      <w:r>
        <w:rPr>
          <w:rFonts w:asciiTheme="minorHAnsi" w:hAnsiTheme="minorHAnsi"/>
          <w:b w:val="0"/>
        </w:rPr>
        <w:t xml:space="preserve"> </w:t>
      </w:r>
    </w:p>
    <w:p w14:paraId="24B2A514" w14:textId="77777777" w:rsidR="00760BF8" w:rsidRPr="00F73F7B" w:rsidRDefault="00760BF8" w:rsidP="00760BF8">
      <w:pPr>
        <w:autoSpaceDE w:val="0"/>
        <w:autoSpaceDN w:val="0"/>
        <w:adjustRightInd w:val="0"/>
        <w:spacing w:after="0" w:line="240" w:lineRule="auto"/>
        <w:rPr>
          <w:rFonts w:asciiTheme="minorHAnsi" w:hAnsiTheme="minorHAnsi" w:cstheme="minorHAnsi"/>
          <w:b/>
          <w:sz w:val="28"/>
          <w:szCs w:val="28"/>
        </w:rPr>
      </w:pPr>
      <w:r>
        <w:rPr>
          <w:rFonts w:asciiTheme="minorHAnsi" w:hAnsiTheme="minorHAnsi"/>
          <w:b/>
          <w:sz w:val="28"/>
        </w:rPr>
        <w:lastRenderedPageBreak/>
        <w:t>INDICATING THE ORIGIN OF MEAT IS MANDATORY IN RESTAURANTS AND CAFÉS</w:t>
      </w:r>
    </w:p>
    <w:p w14:paraId="7473B559" w14:textId="77777777" w:rsidR="00760BF8" w:rsidRPr="00F73F7B" w:rsidRDefault="00760BF8" w:rsidP="00760BF8">
      <w:pPr>
        <w:autoSpaceDE w:val="0"/>
        <w:autoSpaceDN w:val="0"/>
        <w:adjustRightInd w:val="0"/>
        <w:spacing w:after="0" w:line="240" w:lineRule="auto"/>
        <w:rPr>
          <w:rFonts w:asciiTheme="minorHAnsi" w:hAnsiTheme="minorHAnsi" w:cstheme="minorHAnsi"/>
        </w:rPr>
      </w:pPr>
    </w:p>
    <w:p w14:paraId="1601034E"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Indicating the country of origin of meat to the customer is mandatory at restaurants and other food service establishments as of 1 May 2019. This information must be given in writing, for example in an easily noticeable leaflet or sign.</w:t>
      </w:r>
    </w:p>
    <w:p w14:paraId="3FE8976F"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59065DD5"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The requirement of indicating the country of origin applies to the meats listed below (</w:t>
      </w:r>
      <w:r>
        <w:rPr>
          <w:rFonts w:asciiTheme="minorHAnsi" w:hAnsiTheme="minorHAnsi"/>
          <w:b/>
          <w:bCs/>
          <w:sz w:val="24"/>
        </w:rPr>
        <w:t>including minced meat</w:t>
      </w:r>
      <w:r>
        <w:rPr>
          <w:rFonts w:asciiTheme="minorHAnsi" w:hAnsiTheme="minorHAnsi"/>
          <w:sz w:val="24"/>
        </w:rPr>
        <w:t xml:space="preserve">) when used at the food service establishment as an </w:t>
      </w:r>
      <w:r>
        <w:rPr>
          <w:rFonts w:asciiTheme="minorHAnsi" w:hAnsiTheme="minorHAnsi"/>
          <w:b/>
          <w:bCs/>
          <w:sz w:val="24"/>
        </w:rPr>
        <w:t>ingredient in fresh or frozen food</w:t>
      </w:r>
      <w:r>
        <w:rPr>
          <w:rFonts w:asciiTheme="minorHAnsi" w:hAnsiTheme="minorHAnsi"/>
          <w:sz w:val="24"/>
        </w:rPr>
        <w:t>:</w:t>
      </w:r>
    </w:p>
    <w:p w14:paraId="644A8C6B" w14:textId="77777777" w:rsidR="00760BF8" w:rsidRPr="00F73F7B" w:rsidRDefault="00760BF8" w:rsidP="00760BF8">
      <w:pPr>
        <w:numPr>
          <w:ilvl w:val="0"/>
          <w:numId w:val="12"/>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sz w:val="24"/>
        </w:rPr>
        <w:t>beef</w:t>
      </w:r>
    </w:p>
    <w:p w14:paraId="1AF9CF1F" w14:textId="77777777" w:rsidR="00760BF8" w:rsidRPr="00F73F7B" w:rsidRDefault="00760BF8" w:rsidP="00760BF8">
      <w:pPr>
        <w:numPr>
          <w:ilvl w:val="0"/>
          <w:numId w:val="12"/>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sz w:val="24"/>
        </w:rPr>
        <w:t>pork (excluding wild boar)</w:t>
      </w:r>
    </w:p>
    <w:p w14:paraId="7C8BA177" w14:textId="77777777" w:rsidR="00760BF8" w:rsidRPr="00F73F7B" w:rsidRDefault="00760BF8" w:rsidP="00760BF8">
      <w:pPr>
        <w:numPr>
          <w:ilvl w:val="0"/>
          <w:numId w:val="12"/>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sz w:val="24"/>
        </w:rPr>
        <w:t>lamb and goat meat</w:t>
      </w:r>
    </w:p>
    <w:p w14:paraId="13BE3DD5" w14:textId="77777777" w:rsidR="00760BF8" w:rsidRPr="00F73F7B" w:rsidRDefault="00760BF8" w:rsidP="00760BF8">
      <w:pPr>
        <w:numPr>
          <w:ilvl w:val="0"/>
          <w:numId w:val="12"/>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sz w:val="24"/>
        </w:rPr>
        <w:t>poultry meat (chicken, goose, duck, turkey and guinea fowl meat).</w:t>
      </w:r>
    </w:p>
    <w:p w14:paraId="0456C191"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0F4C7919"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The requirement also applies to takeaway products and online sales.</w:t>
      </w:r>
    </w:p>
    <w:p w14:paraId="03CE6803"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2078E9D9"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The requirement to indicate the country of origin does not apply to meat preparations (salted, flavoured or marinated meat) or meat products (sliced meats or sausages) that are delivered to the restaurant and are used as food ingredients. The information on the country of origin can be found on the meat packaging, for example.</w:t>
      </w:r>
    </w:p>
    <w:p w14:paraId="59AFEA7E" w14:textId="77777777" w:rsidR="00760BF8" w:rsidRPr="00F73F7B" w:rsidRDefault="00760BF8" w:rsidP="00760BF8">
      <w:pPr>
        <w:autoSpaceDE w:val="0"/>
        <w:autoSpaceDN w:val="0"/>
        <w:adjustRightInd w:val="0"/>
        <w:spacing w:after="0" w:line="240" w:lineRule="auto"/>
        <w:rPr>
          <w:rFonts w:asciiTheme="minorHAnsi" w:hAnsiTheme="minorHAnsi" w:cstheme="minorHAnsi"/>
          <w:b/>
          <w:sz w:val="24"/>
          <w:szCs w:val="24"/>
        </w:rPr>
      </w:pPr>
    </w:p>
    <w:p w14:paraId="4CC3DA9C"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b/>
          <w:bCs/>
          <w:sz w:val="24"/>
        </w:rPr>
        <w:t>The country of origin of meat means the country in which the animal was reared.</w:t>
      </w:r>
    </w:p>
    <w:p w14:paraId="10A66FA9"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5C1669D4"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The actual country of origin must be indicated, if available:</w:t>
      </w:r>
    </w:p>
    <w:p w14:paraId="62E6D623"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u w:val="single"/>
        </w:rPr>
        <w:t>For example a meat loaf</w:t>
      </w:r>
      <w:r>
        <w:rPr>
          <w:rFonts w:asciiTheme="minorHAnsi" w:hAnsiTheme="minorHAnsi"/>
          <w:sz w:val="24"/>
        </w:rPr>
        <w:t>: beef (country of origin Finland), pork (country of origin Germany), OR</w:t>
      </w:r>
    </w:p>
    <w:p w14:paraId="4CB1DAAD"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beef (Finland), pork (Germany).</w:t>
      </w:r>
    </w:p>
    <w:p w14:paraId="5E1EF025"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63EF985A"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If the actual country of origin of the meat is not available, it should be indicated as "EU" or "non-EU", or "EU and non-EU".</w:t>
      </w:r>
    </w:p>
    <w:p w14:paraId="79B49786"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u w:val="single"/>
        </w:rPr>
        <w:t>For example</w:t>
      </w:r>
      <w:r>
        <w:rPr>
          <w:rFonts w:asciiTheme="minorHAnsi" w:hAnsiTheme="minorHAnsi"/>
          <w:sz w:val="24"/>
        </w:rPr>
        <w:t>: broiler meat (non-EU).</w:t>
      </w:r>
    </w:p>
    <w:p w14:paraId="2025DFED"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p>
    <w:p w14:paraId="680C3E78" w14:textId="77777777" w:rsidR="00760BF8" w:rsidRPr="00F73F7B" w:rsidRDefault="00760BF8" w:rsidP="00760BF8">
      <w:pPr>
        <w:autoSpaceDE w:val="0"/>
        <w:autoSpaceDN w:val="0"/>
        <w:adjustRightInd w:val="0"/>
        <w:spacing w:after="0" w:line="240" w:lineRule="auto"/>
        <w:rPr>
          <w:rFonts w:asciiTheme="minorHAnsi" w:hAnsiTheme="minorHAnsi" w:cstheme="minorHAnsi"/>
          <w:sz w:val="24"/>
          <w:szCs w:val="24"/>
        </w:rPr>
      </w:pPr>
      <w:r>
        <w:rPr>
          <w:rFonts w:asciiTheme="minorHAnsi" w:hAnsiTheme="minorHAnsi"/>
          <w:sz w:val="24"/>
        </w:rPr>
        <w:t xml:space="preserve">Read more </w:t>
      </w:r>
    </w:p>
    <w:p w14:paraId="38C5645A" w14:textId="7B85A0E8" w:rsidR="00760BF8" w:rsidRPr="00F73F7B" w:rsidRDefault="00760BF8" w:rsidP="00760BF8">
      <w:pPr>
        <w:pStyle w:val="ListParagraph"/>
        <w:numPr>
          <w:ilvl w:val="0"/>
          <w:numId w:val="18"/>
        </w:numPr>
        <w:autoSpaceDE w:val="0"/>
        <w:autoSpaceDN w:val="0"/>
        <w:adjustRightInd w:val="0"/>
        <w:spacing w:after="0" w:line="240" w:lineRule="auto"/>
        <w:rPr>
          <w:rFonts w:asciiTheme="minorHAnsi" w:eastAsia="Calibri" w:hAnsiTheme="minorHAnsi" w:cstheme="minorHAnsi"/>
          <w:sz w:val="24"/>
          <w:szCs w:val="24"/>
        </w:rPr>
      </w:pPr>
      <w:r>
        <w:t xml:space="preserve">in the Ministry of Agriculture and Forestry Decree </w:t>
      </w:r>
      <w:hyperlink r:id="rId44" w:history="1">
        <w:r>
          <w:rPr>
            <w:rFonts w:asciiTheme="minorHAnsi" w:hAnsiTheme="minorHAnsi"/>
            <w:color w:val="0000FF"/>
            <w:sz w:val="24"/>
            <w:u w:val="single"/>
          </w:rPr>
          <w:t>154/2019</w:t>
        </w:r>
      </w:hyperlink>
      <w:r>
        <w:rPr>
          <w:rFonts w:asciiTheme="minorHAnsi" w:hAnsiTheme="minorHAnsi"/>
          <w:sz w:val="24"/>
        </w:rPr>
        <w:t xml:space="preserve"> and </w:t>
      </w:r>
    </w:p>
    <w:p w14:paraId="3D983618" w14:textId="17768562" w:rsidR="008C1D18" w:rsidRPr="00F73F7B" w:rsidRDefault="00760BF8" w:rsidP="008C1D18">
      <w:pPr>
        <w:pStyle w:val="ListParagraph"/>
        <w:numPr>
          <w:ilvl w:val="0"/>
          <w:numId w:val="18"/>
        </w:numPr>
        <w:autoSpaceDE w:val="0"/>
        <w:autoSpaceDN w:val="0"/>
        <w:adjustRightInd w:val="0"/>
        <w:spacing w:after="0" w:line="240" w:lineRule="auto"/>
        <w:rPr>
          <w:rFonts w:asciiTheme="minorHAnsi" w:eastAsia="Calibri" w:hAnsiTheme="minorHAnsi" w:cstheme="minorHAnsi"/>
          <w:sz w:val="24"/>
          <w:szCs w:val="24"/>
        </w:rPr>
      </w:pPr>
      <w:r>
        <w:t>on the Finnish Food Authority's website</w:t>
      </w:r>
      <w:r>
        <w:rPr>
          <w:rFonts w:asciiTheme="minorHAnsi" w:hAnsiTheme="minorHAnsi"/>
          <w:sz w:val="24"/>
        </w:rPr>
        <w:t xml:space="preserve">: </w:t>
      </w:r>
      <w:hyperlink r:id="rId45" w:history="1">
        <w:r>
          <w:rPr>
            <w:rStyle w:val="Hyperlink"/>
            <w:rFonts w:asciiTheme="minorHAnsi" w:hAnsiTheme="minorHAnsi"/>
            <w:sz w:val="24"/>
          </w:rPr>
          <w:t>https://www.ruokavirasto.fi/en/foodstuffs/food-sector/food-information/labelling/labelling-of-the-country-of-origin-of-foods/country-of-origin-of-meat-at-serving-points/</w:t>
        </w:r>
      </w:hyperlink>
      <w:r>
        <w:rPr>
          <w:rFonts w:asciiTheme="minorHAnsi" w:hAnsiTheme="minorHAnsi"/>
          <w:sz w:val="24"/>
        </w:rPr>
        <w:t xml:space="preserve"> </w:t>
      </w:r>
    </w:p>
    <w:p w14:paraId="42D68304" w14:textId="77777777" w:rsidR="00760BF8" w:rsidRPr="00F73F7B" w:rsidRDefault="00760BF8" w:rsidP="00760BF8">
      <w:pPr>
        <w:autoSpaceDE w:val="0"/>
        <w:autoSpaceDN w:val="0"/>
        <w:adjustRightInd w:val="0"/>
        <w:spacing w:after="0" w:line="240" w:lineRule="auto"/>
        <w:rPr>
          <w:rFonts w:asciiTheme="minorHAnsi" w:hAnsiTheme="minorHAnsi" w:cstheme="minorHAnsi"/>
          <w:b/>
          <w:sz w:val="24"/>
          <w:szCs w:val="24"/>
        </w:rPr>
      </w:pPr>
    </w:p>
    <w:p w14:paraId="3A6D04E6" w14:textId="77777777" w:rsidR="00996A6A" w:rsidRPr="00F73F7B" w:rsidRDefault="00996A6A" w:rsidP="00996A6A">
      <w:pPr>
        <w:pStyle w:val="ListParagraph"/>
        <w:autoSpaceDE w:val="0"/>
        <w:autoSpaceDN w:val="0"/>
        <w:adjustRightInd w:val="0"/>
        <w:spacing w:after="0" w:line="240" w:lineRule="auto"/>
        <w:rPr>
          <w:rFonts w:asciiTheme="minorHAnsi" w:hAnsiTheme="minorHAnsi" w:cstheme="minorHAnsi"/>
          <w:szCs w:val="24"/>
        </w:rPr>
      </w:pPr>
    </w:p>
    <w:p w14:paraId="0361BA3C" w14:textId="77777777" w:rsidR="00996A6A" w:rsidRPr="00F73F7B" w:rsidRDefault="00996A6A" w:rsidP="00996A6A">
      <w:pPr>
        <w:autoSpaceDE w:val="0"/>
        <w:autoSpaceDN w:val="0"/>
        <w:adjustRightInd w:val="0"/>
        <w:spacing w:after="0" w:line="240" w:lineRule="auto"/>
        <w:rPr>
          <w:rFonts w:asciiTheme="minorHAnsi" w:hAnsiTheme="minorHAnsi" w:cstheme="minorHAnsi"/>
          <w:b/>
          <w:szCs w:val="24"/>
        </w:rPr>
      </w:pPr>
    </w:p>
    <w:p w14:paraId="573238A2" w14:textId="77777777" w:rsidR="00A7764D" w:rsidRPr="00F73F7B" w:rsidRDefault="00A7764D" w:rsidP="00031EB5">
      <w:pPr>
        <w:autoSpaceDE w:val="0"/>
        <w:autoSpaceDN w:val="0"/>
        <w:spacing w:after="0" w:line="240" w:lineRule="auto"/>
        <w:rPr>
          <w:rFonts w:asciiTheme="minorHAnsi" w:hAnsiTheme="minorHAnsi" w:cstheme="minorHAnsi"/>
          <w:b/>
          <w:bCs/>
          <w:color w:val="000000"/>
        </w:rPr>
      </w:pPr>
    </w:p>
    <w:p w14:paraId="3CB37877" w14:textId="77777777" w:rsidR="000D778E" w:rsidRPr="00F73F7B" w:rsidRDefault="000D778E" w:rsidP="00031EB5">
      <w:pPr>
        <w:autoSpaceDE w:val="0"/>
        <w:autoSpaceDN w:val="0"/>
        <w:spacing w:after="0" w:line="240" w:lineRule="auto"/>
        <w:rPr>
          <w:rFonts w:asciiTheme="minorHAnsi" w:hAnsiTheme="minorHAnsi" w:cstheme="minorHAnsi"/>
          <w:color w:val="000000"/>
        </w:rPr>
      </w:pPr>
    </w:p>
    <w:p w14:paraId="4C21505C" w14:textId="77777777" w:rsidR="00762394" w:rsidRPr="00F73F7B" w:rsidRDefault="00762394" w:rsidP="00031EB5">
      <w:pPr>
        <w:autoSpaceDE w:val="0"/>
        <w:autoSpaceDN w:val="0"/>
        <w:spacing w:after="0" w:line="240" w:lineRule="auto"/>
        <w:rPr>
          <w:rFonts w:asciiTheme="minorHAnsi" w:hAnsiTheme="minorHAnsi" w:cstheme="minorHAnsi"/>
          <w:color w:val="000000"/>
        </w:rPr>
      </w:pPr>
    </w:p>
    <w:p w14:paraId="3514BF2D" w14:textId="77777777" w:rsidR="006E39DE" w:rsidRPr="00F73F7B" w:rsidRDefault="006E39DE" w:rsidP="00031EB5">
      <w:pPr>
        <w:spacing w:after="0" w:line="240" w:lineRule="auto"/>
        <w:rPr>
          <w:rFonts w:asciiTheme="minorHAnsi" w:hAnsiTheme="minorHAnsi" w:cstheme="minorHAnsi"/>
        </w:rPr>
        <w:sectPr w:rsidR="006E39DE" w:rsidRPr="00F73F7B" w:rsidSect="003C2898">
          <w:headerReference w:type="default" r:id="rId46"/>
          <w:endnotePr>
            <w:numFmt w:val="decimal"/>
          </w:endnotePr>
          <w:pgSz w:w="11907" w:h="16840" w:code="9"/>
          <w:pgMar w:top="1701" w:right="1417" w:bottom="1134" w:left="1004" w:header="992" w:footer="318" w:gutter="0"/>
          <w:pgNumType w:start="1"/>
          <w:cols w:space="708"/>
          <w:noEndnote/>
        </w:sectPr>
      </w:pPr>
    </w:p>
    <w:p w14:paraId="1B0B9DBE" w14:textId="77777777" w:rsidR="008D03E1" w:rsidRPr="00F73F7B" w:rsidRDefault="008D03E1" w:rsidP="008D03E1">
      <w:pPr>
        <w:rPr>
          <w:rFonts w:asciiTheme="minorHAnsi" w:hAnsiTheme="minorHAnsi" w:cstheme="minorHAnsi"/>
          <w:b/>
          <w:sz w:val="32"/>
          <w:szCs w:val="32"/>
        </w:rPr>
      </w:pPr>
      <w:r>
        <w:rPr>
          <w:rFonts w:asciiTheme="minorHAnsi" w:hAnsiTheme="minorHAnsi"/>
          <w:b/>
          <w:sz w:val="32"/>
        </w:rPr>
        <w:lastRenderedPageBreak/>
        <w:t>NAME FOODS CONTAINING HAM CORRECTLY</w:t>
      </w:r>
    </w:p>
    <w:p w14:paraId="27AF5485" w14:textId="77777777" w:rsidR="008D03E1" w:rsidRPr="00F73F7B" w:rsidRDefault="008D03E1" w:rsidP="008D03E1">
      <w:pPr>
        <w:spacing w:after="0"/>
        <w:rPr>
          <w:rFonts w:asciiTheme="minorHAnsi" w:hAnsiTheme="minorHAnsi" w:cstheme="minorHAnsi"/>
          <w:sz w:val="24"/>
          <w:szCs w:val="24"/>
        </w:rPr>
      </w:pPr>
      <w:r>
        <w:rPr>
          <w:rFonts w:asciiTheme="minorHAnsi" w:hAnsiTheme="minorHAnsi"/>
          <w:sz w:val="24"/>
        </w:rPr>
        <w:t>The name of a food must not mislead the consumer. It must be clear, easy to understand and truthful. When naming foods containing meat, the manufacturer must ensure that the name is based on the correct names of the ingredients. The correct names of the ingredients can be checked by looking at the labelling provided by the ingredient manufacturer. (See the example below.)</w:t>
      </w:r>
    </w:p>
    <w:p w14:paraId="0C4A4BA2" w14:textId="77777777" w:rsidR="008D03E1" w:rsidRPr="00F73F7B" w:rsidRDefault="008D03E1" w:rsidP="008D03E1">
      <w:pPr>
        <w:spacing w:after="0"/>
        <w:rPr>
          <w:rFonts w:asciiTheme="minorHAnsi" w:hAnsiTheme="minorHAnsi" w:cstheme="minorHAnsi"/>
          <w:sz w:val="24"/>
          <w:szCs w:val="24"/>
        </w:rPr>
      </w:pPr>
    </w:p>
    <w:p w14:paraId="19444D1C" w14:textId="77777777" w:rsidR="008D03E1" w:rsidRPr="00F73F7B" w:rsidRDefault="008D03E1" w:rsidP="008D03E1">
      <w:pPr>
        <w:spacing w:after="0"/>
        <w:rPr>
          <w:rFonts w:asciiTheme="minorHAnsi" w:hAnsiTheme="minorHAnsi" w:cstheme="minorHAnsi"/>
          <w:sz w:val="24"/>
          <w:szCs w:val="24"/>
        </w:rPr>
      </w:pPr>
      <w:r>
        <w:rPr>
          <w:rFonts w:asciiTheme="minorHAnsi" w:hAnsiTheme="minorHAnsi"/>
          <w:sz w:val="24"/>
        </w:rPr>
        <w:t xml:space="preserve">The word ham can </w:t>
      </w:r>
      <w:r>
        <w:rPr>
          <w:rFonts w:asciiTheme="minorHAnsi" w:hAnsiTheme="minorHAnsi"/>
          <w:b/>
          <w:bCs/>
          <w:sz w:val="24"/>
        </w:rPr>
        <w:t>only</w:t>
      </w:r>
      <w:r>
        <w:rPr>
          <w:rFonts w:asciiTheme="minorHAnsi" w:hAnsiTheme="minorHAnsi"/>
          <w:sz w:val="24"/>
        </w:rPr>
        <w:t xml:space="preserve"> be used in the name of the food if the food contains real ham (see the image below), such as ham pizza, ham and potato bake or ham salad.</w:t>
      </w:r>
    </w:p>
    <w:p w14:paraId="6C4EFB0B" w14:textId="77777777" w:rsidR="008D03E1" w:rsidRPr="00F73F7B" w:rsidRDefault="008D03E1" w:rsidP="008D03E1">
      <w:pPr>
        <w:spacing w:after="0"/>
        <w:rPr>
          <w:rFonts w:asciiTheme="minorHAnsi" w:hAnsiTheme="minorHAnsi" w:cstheme="minorHAnsi"/>
          <w:sz w:val="24"/>
          <w:szCs w:val="24"/>
        </w:rPr>
      </w:pPr>
    </w:p>
    <w:p w14:paraId="2D01C6F7" w14:textId="77777777" w:rsidR="008D03E1" w:rsidRPr="00F73F7B" w:rsidRDefault="008D03E1" w:rsidP="008D03E1">
      <w:pPr>
        <w:spacing w:after="0"/>
        <w:rPr>
          <w:rFonts w:asciiTheme="minorHAnsi" w:hAnsiTheme="minorHAnsi" w:cstheme="minorHAnsi"/>
          <w:sz w:val="24"/>
          <w:szCs w:val="24"/>
        </w:rPr>
      </w:pPr>
      <w:r>
        <w:rPr>
          <w:rFonts w:asciiTheme="minorHAnsi" w:hAnsiTheme="minorHAnsi"/>
          <w:sz w:val="24"/>
        </w:rPr>
        <w:t>For a food made from ham products or sliced ham, the term ‘ham product’ may be used. In this case, for instance, the food is named a ham product pizza or a ham product salad, and the ham product must be entered in the ingredient list.</w:t>
      </w:r>
    </w:p>
    <w:p w14:paraId="383AAFD9" w14:textId="77777777" w:rsidR="008D03E1" w:rsidRPr="00F73F7B" w:rsidRDefault="008D03E1" w:rsidP="008D03E1">
      <w:pPr>
        <w:spacing w:after="0"/>
        <w:rPr>
          <w:rFonts w:asciiTheme="minorHAnsi" w:hAnsiTheme="minorHAnsi" w:cstheme="minorHAnsi"/>
          <w:sz w:val="24"/>
          <w:szCs w:val="24"/>
        </w:rPr>
      </w:pPr>
    </w:p>
    <w:p w14:paraId="3E78E190" w14:textId="77777777" w:rsidR="008D03E1" w:rsidRPr="00F73F7B" w:rsidRDefault="008D03E1" w:rsidP="008D03E1">
      <w:pPr>
        <w:spacing w:after="0"/>
        <w:rPr>
          <w:rFonts w:asciiTheme="minorHAnsi" w:hAnsiTheme="minorHAnsi" w:cstheme="minorHAnsi"/>
          <w:sz w:val="24"/>
          <w:szCs w:val="24"/>
        </w:rPr>
      </w:pPr>
      <w:r>
        <w:rPr>
          <w:rFonts w:asciiTheme="minorHAnsi" w:hAnsiTheme="minorHAnsi"/>
          <w:sz w:val="24"/>
        </w:rPr>
        <w:t xml:space="preserve">Pizza strips are often used in pizzas. Rather than a name of a food, </w:t>
      </w:r>
      <w:r>
        <w:rPr>
          <w:rFonts w:asciiTheme="minorHAnsi" w:hAnsiTheme="minorHAnsi"/>
          <w:b/>
          <w:bCs/>
          <w:sz w:val="24"/>
        </w:rPr>
        <w:t>pizza strip</w:t>
      </w:r>
      <w:r>
        <w:rPr>
          <w:rFonts w:asciiTheme="minorHAnsi" w:hAnsiTheme="minorHAnsi"/>
          <w:sz w:val="24"/>
        </w:rPr>
        <w:t xml:space="preserve"> is a commercial name. This product often contains pork, however not ham. In this case, the word ‘ham’ </w:t>
      </w:r>
      <w:r>
        <w:rPr>
          <w:rFonts w:asciiTheme="minorHAnsi" w:hAnsiTheme="minorHAnsi"/>
          <w:b/>
          <w:bCs/>
          <w:sz w:val="24"/>
        </w:rPr>
        <w:t>may not</w:t>
      </w:r>
      <w:r>
        <w:rPr>
          <w:rFonts w:asciiTheme="minorHAnsi" w:hAnsiTheme="minorHAnsi"/>
          <w:sz w:val="24"/>
        </w:rPr>
        <w:t xml:space="preserve"> be used in the name of the pizza or the list of ingredients. </w:t>
      </w:r>
    </w:p>
    <w:p w14:paraId="3E7220F6" w14:textId="77777777" w:rsidR="008D03E1" w:rsidRPr="00F73F7B" w:rsidRDefault="008D03E1" w:rsidP="008D03E1">
      <w:pPr>
        <w:rPr>
          <w:rFonts w:asciiTheme="minorHAnsi" w:hAnsiTheme="minorHAnsi" w:cstheme="minorHAnsi"/>
          <w:sz w:val="24"/>
          <w:szCs w:val="24"/>
        </w:rPr>
      </w:pPr>
    </w:p>
    <w:p w14:paraId="3B675A6E" w14:textId="77777777" w:rsidR="008D03E1" w:rsidRPr="00F73F7B" w:rsidRDefault="008D03E1" w:rsidP="008D03E1">
      <w:pPr>
        <w:rPr>
          <w:rFonts w:asciiTheme="minorHAnsi" w:hAnsiTheme="minorHAnsi" w:cstheme="minorHAnsi"/>
          <w:b/>
          <w:sz w:val="24"/>
          <w:szCs w:val="24"/>
          <w:u w:val="single"/>
        </w:rPr>
      </w:pPr>
      <w:r>
        <w:rPr>
          <w:rFonts w:asciiTheme="minorHAnsi" w:hAnsiTheme="minorHAnsi"/>
          <w:b/>
          <w:sz w:val="24"/>
          <w:u w:val="single"/>
        </w:rPr>
        <w:t>What is ham?</w:t>
      </w:r>
    </w:p>
    <w:p w14:paraId="0704F85E" w14:textId="77777777" w:rsidR="008D03E1" w:rsidRPr="00F73F7B" w:rsidRDefault="008D03E1" w:rsidP="008D03E1">
      <w:pPr>
        <w:rPr>
          <w:rFonts w:asciiTheme="minorHAnsi" w:hAnsiTheme="minorHAnsi" w:cstheme="minorHAnsi"/>
        </w:rPr>
      </w:pPr>
      <w:r>
        <w:rPr>
          <w:rFonts w:asciiTheme="minorHAnsi" w:hAnsiTheme="minorHAnsi"/>
        </w:rPr>
        <w:t xml:space="preserve">Ham consists of </w:t>
      </w:r>
      <w:r>
        <w:rPr>
          <w:rFonts w:asciiTheme="minorHAnsi" w:hAnsiTheme="minorHAnsi"/>
          <w:u w:val="single"/>
        </w:rPr>
        <w:t>100% pork</w:t>
      </w:r>
      <w:r>
        <w:rPr>
          <w:rFonts w:asciiTheme="minorHAnsi" w:hAnsiTheme="minorHAnsi"/>
        </w:rPr>
        <w:t xml:space="preserve"> and comes from the back leg of the pig (in the Figure, </w:t>
      </w:r>
      <w:r>
        <w:rPr>
          <w:rFonts w:asciiTheme="minorHAnsi" w:hAnsiTheme="minorHAnsi"/>
          <w:color w:val="FF0000"/>
        </w:rPr>
        <w:t>ham is shown in red with the number 12</w:t>
      </w:r>
      <w:r>
        <w:rPr>
          <w:rFonts w:asciiTheme="minorHAnsi" w:hAnsiTheme="minorHAnsi"/>
        </w:rPr>
        <w:t xml:space="preserve">). </w:t>
      </w:r>
      <w:r>
        <w:rPr>
          <w:rFonts w:asciiTheme="minorHAnsi" w:hAnsiTheme="minorHAnsi"/>
          <w:b/>
          <w:bCs/>
        </w:rPr>
        <w:t>Only</w:t>
      </w:r>
      <w:r>
        <w:rPr>
          <w:rFonts w:asciiTheme="minorHAnsi" w:hAnsiTheme="minorHAnsi"/>
        </w:rPr>
        <w:t xml:space="preserve"> salt, water, spices, glucose/starch syrup and permitted additives may be added to ham.</w:t>
      </w:r>
    </w:p>
    <w:p w14:paraId="64B8EFC9" w14:textId="77777777" w:rsidR="008D03E1" w:rsidRPr="00F73F7B" w:rsidRDefault="008D03E1" w:rsidP="008D03E1">
      <w:pPr>
        <w:rPr>
          <w:rFonts w:asciiTheme="minorHAnsi" w:hAnsiTheme="minorHAnsi" w:cstheme="minorHAnsi"/>
        </w:rPr>
      </w:pPr>
    </w:p>
    <w:p w14:paraId="25D3D05B" w14:textId="77777777" w:rsidR="008D03E1" w:rsidRPr="00F73F7B" w:rsidRDefault="008D03E1" w:rsidP="008D03E1">
      <w:pPr>
        <w:rPr>
          <w:rFonts w:asciiTheme="minorHAnsi" w:hAnsiTheme="minorHAnsi" w:cstheme="minorHAnsi"/>
          <w:color w:val="FF0000"/>
        </w:rPr>
      </w:pPr>
      <w:r>
        <w:rPr>
          <w:rFonts w:asciiTheme="minorHAnsi" w:hAnsiTheme="minorHAnsi"/>
          <w:noProof/>
          <w:color w:val="FF0000"/>
        </w:rPr>
        <w:drawing>
          <wp:inline distT="0" distB="0" distL="0" distR="0" wp14:anchorId="728B6B9F" wp14:editId="0F942F86">
            <wp:extent cx="3271755" cy="1278255"/>
            <wp:effectExtent l="0" t="0" r="5080" b="0"/>
            <wp:docPr id="4" name="Kuva 4" descr="Kinkkuosa on sian takaosassa (merkitty punais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Kinkkuosa on sian takaosassa (merkitty punaisell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46381" cy="1307411"/>
                    </a:xfrm>
                    <a:prstGeom prst="rect">
                      <a:avLst/>
                    </a:prstGeom>
                    <a:noFill/>
                  </pic:spPr>
                </pic:pic>
              </a:graphicData>
            </a:graphic>
          </wp:inline>
        </w:drawing>
      </w:r>
    </w:p>
    <w:p w14:paraId="49ED00D5" w14:textId="77777777" w:rsidR="008D03E1" w:rsidRPr="00F73F7B" w:rsidRDefault="008D03E1" w:rsidP="008D03E1">
      <w:pPr>
        <w:spacing w:after="120" w:line="240" w:lineRule="auto"/>
        <w:rPr>
          <w:rFonts w:asciiTheme="minorHAnsi" w:hAnsiTheme="minorHAnsi" w:cstheme="minorHAnsi"/>
          <w:u w:val="single"/>
        </w:rPr>
      </w:pPr>
      <w:r>
        <w:rPr>
          <w:rFonts w:asciiTheme="minorHAnsi" w:hAnsiTheme="minorHAnsi"/>
        </w:rPr>
        <w:t xml:space="preserve">Example of the </w:t>
      </w:r>
      <w:r>
        <w:rPr>
          <w:rFonts w:asciiTheme="minorHAnsi" w:hAnsiTheme="minorHAnsi"/>
          <w:u w:val="single"/>
        </w:rPr>
        <w:t>labelling</w:t>
      </w:r>
      <w:r>
        <w:rPr>
          <w:rFonts w:asciiTheme="minorHAnsi" w:hAnsiTheme="minorHAnsi"/>
        </w:rPr>
        <w:t xml:space="preserve"> of ham:</w:t>
      </w:r>
      <w:r>
        <w:rPr>
          <w:rFonts w:asciiTheme="minorHAnsi" w:hAnsiTheme="minorHAnsi"/>
          <w:u w:val="single"/>
        </w:rPr>
        <w:t xml:space="preserve"> </w:t>
      </w:r>
    </w:p>
    <w:p w14:paraId="2445DA0D" w14:textId="77777777" w:rsidR="008D03E1" w:rsidRPr="00F73F7B" w:rsidRDefault="008D03E1" w:rsidP="008D03E1">
      <w:pPr>
        <w:spacing w:after="120" w:line="240" w:lineRule="auto"/>
        <w:rPr>
          <w:rFonts w:asciiTheme="minorHAnsi" w:hAnsiTheme="minorHAnsi" w:cstheme="minorHAnsi"/>
          <w:sz w:val="24"/>
          <w:szCs w:val="24"/>
        </w:rPr>
      </w:pPr>
      <w:r w:rsidRPr="00A66890">
        <w:rPr>
          <w:rFonts w:asciiTheme="minorHAnsi" w:hAnsiTheme="minorHAnsi"/>
          <w:lang w:val="de-DE"/>
        </w:rPr>
        <w:t xml:space="preserve">Ingredients: Pork (ham, Finland), water, salt, glucose, stabilisers E 450, E 451, antioxidant E316, preservative E 250. </w:t>
      </w:r>
      <w:r>
        <w:rPr>
          <w:rFonts w:asciiTheme="minorHAnsi" w:hAnsiTheme="minorHAnsi"/>
        </w:rPr>
        <w:t>Meat content 92%.</w:t>
      </w:r>
    </w:p>
    <w:p w14:paraId="26CAE311" w14:textId="77777777" w:rsidR="008D03E1" w:rsidRPr="00F73F7B" w:rsidRDefault="008D03E1" w:rsidP="008D03E1">
      <w:pPr>
        <w:rPr>
          <w:rFonts w:asciiTheme="minorHAnsi" w:hAnsiTheme="minorHAnsi" w:cstheme="minorHAnsi"/>
        </w:rPr>
      </w:pPr>
    </w:p>
    <w:p w14:paraId="054DBA00" w14:textId="7661432A" w:rsidR="008D03E1" w:rsidRPr="00F73F7B" w:rsidRDefault="008D03E1" w:rsidP="003A0E10">
      <w:pPr>
        <w:rPr>
          <w:rFonts w:asciiTheme="minorHAnsi" w:hAnsiTheme="minorHAnsi" w:cstheme="minorHAnsi"/>
          <w:b/>
          <w:u w:val="single"/>
        </w:rPr>
      </w:pPr>
      <w:r>
        <w:rPr>
          <w:rFonts w:asciiTheme="minorHAnsi" w:hAnsiTheme="minorHAnsi"/>
          <w:b/>
          <w:u w:val="single"/>
        </w:rPr>
        <w:t xml:space="preserve">Further information: </w:t>
      </w:r>
    </w:p>
    <w:p w14:paraId="11E551D8" w14:textId="77777777" w:rsidR="008D03E1" w:rsidRPr="00F73F7B" w:rsidRDefault="008D03E1" w:rsidP="008D03E1">
      <w:pPr>
        <w:autoSpaceDE w:val="0"/>
        <w:autoSpaceDN w:val="0"/>
        <w:adjustRightInd w:val="0"/>
        <w:spacing w:after="0" w:line="240" w:lineRule="auto"/>
        <w:rPr>
          <w:rFonts w:asciiTheme="minorHAnsi" w:hAnsiTheme="minorHAnsi" w:cstheme="minorHAnsi"/>
        </w:rPr>
      </w:pPr>
      <w:r>
        <w:rPr>
          <w:rFonts w:asciiTheme="minorHAnsi" w:hAnsiTheme="minorHAnsi"/>
        </w:rPr>
        <w:t>Finnish Food Authority:</w:t>
      </w:r>
    </w:p>
    <w:p w14:paraId="64D531F0" w14:textId="2D78437B" w:rsidR="00B10A2B" w:rsidRPr="00F73F7B" w:rsidRDefault="008C1D18">
      <w:pPr>
        <w:spacing w:after="0" w:line="240" w:lineRule="auto"/>
        <w:rPr>
          <w:rFonts w:asciiTheme="minorHAnsi" w:eastAsia="Times New Roman" w:hAnsiTheme="minorHAnsi" w:cstheme="minorHAnsi"/>
          <w:b/>
          <w:spacing w:val="-10"/>
          <w:kern w:val="28"/>
          <w:sz w:val="32"/>
          <w:szCs w:val="32"/>
        </w:rPr>
        <w:sectPr w:rsidR="00B10A2B" w:rsidRPr="00F73F7B" w:rsidSect="006E39DE">
          <w:headerReference w:type="default" r:id="rId48"/>
          <w:endnotePr>
            <w:numFmt w:val="decimal"/>
          </w:endnotePr>
          <w:pgSz w:w="11907" w:h="16840" w:code="9"/>
          <w:pgMar w:top="1417" w:right="1134" w:bottom="1417" w:left="1134" w:header="992" w:footer="318" w:gutter="0"/>
          <w:pgNumType w:start="1"/>
          <w:cols w:space="708"/>
          <w:noEndnote/>
          <w:docGrid w:linePitch="299"/>
        </w:sectPr>
      </w:pPr>
      <w:hyperlink r:id="rId49" w:history="1">
        <w:r>
          <w:rPr>
            <w:rStyle w:val="Hyperlink"/>
            <w:rFonts w:asciiTheme="minorHAnsi" w:hAnsiTheme="minorHAnsi"/>
          </w:rPr>
          <w:t>https://www.ruokavirasto.fi/en/foodstuffs/food-sector/food-information/labelling/naming-of-foods/ham-as-the-name-of-a-food/</w:t>
        </w:r>
      </w:hyperlink>
    </w:p>
    <w:p w14:paraId="59E4E32D" w14:textId="07B7F3B7" w:rsidR="00AA054D" w:rsidRPr="00F73F7B" w:rsidRDefault="00AA054D" w:rsidP="00AA054D">
      <w:pPr>
        <w:pStyle w:val="Title"/>
        <w:rPr>
          <w:rFonts w:asciiTheme="minorHAnsi" w:hAnsiTheme="minorHAnsi" w:cstheme="minorHAnsi"/>
          <w:b/>
          <w:color w:val="auto"/>
          <w:kern w:val="28"/>
          <w:sz w:val="32"/>
          <w:szCs w:val="32"/>
        </w:rPr>
      </w:pPr>
      <w:r>
        <w:rPr>
          <w:rFonts w:asciiTheme="minorHAnsi" w:hAnsiTheme="minorHAnsi"/>
          <w:b/>
          <w:color w:val="auto"/>
          <w:sz w:val="32"/>
        </w:rPr>
        <w:lastRenderedPageBreak/>
        <w:t>Own-check sampling at food service establishments</w:t>
      </w:r>
    </w:p>
    <w:p w14:paraId="2CC70DDD" w14:textId="77777777" w:rsidR="00AA054D" w:rsidRPr="00F73F7B" w:rsidRDefault="00AA054D" w:rsidP="00AA054D">
      <w:pPr>
        <w:rPr>
          <w:rFonts w:asciiTheme="minorHAnsi" w:hAnsiTheme="minorHAnsi" w:cstheme="minorHAnsi"/>
          <w:lang w:eastAsia="fi-FI"/>
        </w:rPr>
      </w:pPr>
    </w:p>
    <w:p w14:paraId="3CEC1615" w14:textId="111DAB5E" w:rsidR="00AA054D" w:rsidRPr="00F73F7B" w:rsidRDefault="00AA054D" w:rsidP="00AA054D">
      <w:pPr>
        <w:spacing w:after="240" w:line="240" w:lineRule="atLeast"/>
        <w:rPr>
          <w:rFonts w:asciiTheme="minorHAnsi" w:eastAsia="Arial" w:hAnsiTheme="minorHAnsi" w:cstheme="minorHAnsi"/>
          <w:strike/>
          <w:sz w:val="20"/>
          <w:szCs w:val="20"/>
        </w:rPr>
      </w:pPr>
      <w:r>
        <w:rPr>
          <w:rFonts w:asciiTheme="minorHAnsi" w:hAnsiTheme="minorHAnsi"/>
          <w:sz w:val="20"/>
        </w:rPr>
        <w:t>Food service establishments that handle and prepare foods or produce ice should include sampling and tests in their own-checks. The food service establishment can take the own-check samples itself or outsource this to a designated laboratory (</w:t>
      </w:r>
      <w:hyperlink r:id="rId50" w:history="1">
        <w:r>
          <w:rPr>
            <w:rFonts w:asciiTheme="minorHAnsi" w:hAnsiTheme="minorHAnsi"/>
            <w:color w:val="0563C1"/>
            <w:sz w:val="20"/>
            <w:u w:val="single"/>
          </w:rPr>
          <w:t>https://www.ruokavirasto.fi/en/laboratory-services/designated-laboratories/food-laboratories/</w:t>
        </w:r>
      </w:hyperlink>
      <w:r>
        <w:rPr>
          <w:rFonts w:asciiTheme="minorHAnsi" w:hAnsiTheme="minorHAnsi"/>
          <w:sz w:val="20"/>
        </w:rPr>
        <w:t>).  In connection with an Oiva inspection, supervisors assess the sampling plans of food service establishments and their implementation. Any changes to sampling frequency should be agreed upon with the supervisor.</w:t>
      </w:r>
    </w:p>
    <w:p w14:paraId="4817EA36" w14:textId="5C149FDE" w:rsidR="00AA054D" w:rsidRPr="00F97EF0" w:rsidRDefault="00AA054D" w:rsidP="00AA054D">
      <w:pPr>
        <w:spacing w:after="240" w:line="240" w:lineRule="atLeast"/>
        <w:rPr>
          <w:rFonts w:asciiTheme="minorHAnsi" w:eastAsia="Arial" w:hAnsiTheme="minorHAnsi" w:cstheme="minorHAnsi"/>
          <w:iCs/>
          <w:color w:val="0563C1"/>
          <w:sz w:val="20"/>
          <w:szCs w:val="20"/>
          <w:u w:val="single"/>
        </w:rPr>
      </w:pPr>
      <w:r>
        <w:rPr>
          <w:rFonts w:asciiTheme="minorHAnsi" w:hAnsiTheme="minorHAnsi"/>
          <w:sz w:val="20"/>
        </w:rPr>
        <w:t xml:space="preserve">Provisions on a food manufacturer's obligation to take own-check samples are laid down in the EU Regulation on microbiological criteria for foodstuffs. The Finnish Food Authority has prepared a guideline on applying the EU Regulation on microbiological requirements for foodstuffs </w:t>
      </w:r>
      <w:r>
        <w:rPr>
          <w:rFonts w:asciiTheme="minorHAnsi" w:hAnsiTheme="minorHAnsi"/>
          <w:color w:val="343841"/>
          <w:sz w:val="20"/>
          <w:shd w:val="clear" w:color="auto" w:fill="FFFFFF"/>
        </w:rPr>
        <w:t>4095/04.02.00.01/2020/5</w:t>
      </w:r>
      <w:r>
        <w:rPr>
          <w:rFonts w:asciiTheme="minorHAnsi" w:hAnsiTheme="minorHAnsi"/>
          <w:sz w:val="20"/>
        </w:rPr>
        <w:t xml:space="preserve">. For this guideline, see the Finnish Food Authority’s website at: </w:t>
      </w:r>
      <w:hyperlink r:id="rId51" w:history="1">
        <w:r>
          <w:rPr>
            <w:color w:val="0000FF"/>
            <w:sz w:val="20"/>
            <w:u w:val="single"/>
          </w:rPr>
          <w:t>Microbiological requirements for foods - Guideline for food sector operators - Finnish Food Authority</w:t>
        </w:r>
      </w:hyperlink>
      <w:r>
        <w:rPr>
          <w:rFonts w:ascii="Roboto" w:hAnsi="Roboto"/>
          <w:color w:val="343841"/>
          <w:sz w:val="20"/>
          <w:shd w:val="clear" w:color="auto" w:fill="FFFFFF"/>
        </w:rPr>
        <w:t> </w:t>
      </w:r>
      <w:r>
        <w:rPr>
          <w:rFonts w:asciiTheme="minorHAnsi" w:hAnsiTheme="minorHAnsi"/>
          <w:sz w:val="20"/>
        </w:rPr>
        <w:t xml:space="preserve"> (in Finnish) and its Appendix on food service establishments </w:t>
      </w:r>
      <w:hyperlink r:id="rId52" w:history="1">
        <w:r>
          <w:rPr>
            <w:color w:val="0000FF"/>
            <w:sz w:val="20"/>
            <w:u w:val="single"/>
          </w:rPr>
          <w:t>Appendix 9 Retail outlet</w:t>
        </w:r>
      </w:hyperlink>
    </w:p>
    <w:p w14:paraId="5880F780" w14:textId="77777777" w:rsidR="00AA054D" w:rsidRPr="00F73F7B" w:rsidRDefault="00AA054D" w:rsidP="00AA054D">
      <w:pPr>
        <w:numPr>
          <w:ilvl w:val="1"/>
          <w:numId w:val="0"/>
        </w:numPr>
        <w:spacing w:before="240" w:after="240" w:line="240" w:lineRule="auto"/>
        <w:rPr>
          <w:rFonts w:asciiTheme="minorHAnsi" w:eastAsia="Times New Roman" w:hAnsiTheme="minorHAnsi" w:cstheme="minorHAnsi"/>
          <w:b/>
          <w:iCs/>
        </w:rPr>
      </w:pPr>
      <w:r>
        <w:rPr>
          <w:rFonts w:asciiTheme="minorHAnsi" w:hAnsiTheme="minorHAnsi"/>
          <w:b/>
        </w:rPr>
        <w:t>Testing of ice</w:t>
      </w:r>
    </w:p>
    <w:p w14:paraId="15125BBA" w14:textId="77777777" w:rsidR="00C640CD" w:rsidRPr="00F73F7B" w:rsidRDefault="00C640CD" w:rsidP="00C640CD">
      <w:pPr>
        <w:spacing w:after="240" w:line="240" w:lineRule="atLeast"/>
        <w:rPr>
          <w:rFonts w:asciiTheme="minorHAnsi" w:eastAsia="Arial" w:hAnsiTheme="minorHAnsi" w:cstheme="minorHAnsi"/>
          <w:sz w:val="20"/>
          <w:szCs w:val="20"/>
        </w:rPr>
      </w:pPr>
      <w:r>
        <w:rPr>
          <w:rFonts w:asciiTheme="minorHAnsi" w:hAnsiTheme="minorHAnsi"/>
          <w:sz w:val="20"/>
        </w:rPr>
        <w:t xml:space="preserve">If a food service establishment produces ice for use in beverages or ready-to-eat foods, </w:t>
      </w:r>
      <w:r>
        <w:rPr>
          <w:rFonts w:asciiTheme="minorHAnsi" w:hAnsiTheme="minorHAnsi"/>
          <w:b/>
          <w:bCs/>
          <w:sz w:val="20"/>
        </w:rPr>
        <w:t>testing the quality of the ice once a year</w:t>
      </w:r>
      <w:r>
        <w:rPr>
          <w:rFonts w:asciiTheme="minorHAnsi" w:hAnsiTheme="minorHAnsi"/>
          <w:sz w:val="20"/>
        </w:rPr>
        <w:t xml:space="preserve"> is recommended. The ice sample is tested for </w:t>
      </w:r>
      <w:r>
        <w:rPr>
          <w:rFonts w:asciiTheme="minorHAnsi" w:hAnsiTheme="minorHAnsi"/>
          <w:i/>
          <w:sz w:val="20"/>
        </w:rPr>
        <w:t>Escherichia coli</w:t>
      </w:r>
      <w:r>
        <w:rPr>
          <w:rFonts w:asciiTheme="minorHAnsi" w:hAnsiTheme="minorHAnsi"/>
          <w:sz w:val="20"/>
        </w:rPr>
        <w:t xml:space="preserve">, coliform bacteria and intestinal enterococci. Ice samples can be replaced by such as good hygiene, surface swabs and cleaning practices for the ice cube appliance described in the own-check plan and complied with well. </w:t>
      </w:r>
    </w:p>
    <w:p w14:paraId="66A3DA31" w14:textId="106BDD38" w:rsidR="00AA054D" w:rsidRPr="00F73F7B" w:rsidRDefault="00AA054D" w:rsidP="00AA054D">
      <w:pPr>
        <w:spacing w:after="240" w:line="240" w:lineRule="atLeast"/>
        <w:rPr>
          <w:rFonts w:asciiTheme="minorHAnsi" w:eastAsia="Arial" w:hAnsiTheme="minorHAnsi" w:cstheme="minorHAnsi"/>
          <w:sz w:val="20"/>
          <w:szCs w:val="20"/>
        </w:rPr>
      </w:pPr>
    </w:p>
    <w:p w14:paraId="36F66AD5" w14:textId="77777777" w:rsidR="00AA054D" w:rsidRPr="00F73F7B" w:rsidRDefault="00AA054D" w:rsidP="00AA054D">
      <w:pPr>
        <w:numPr>
          <w:ilvl w:val="1"/>
          <w:numId w:val="0"/>
        </w:numPr>
        <w:spacing w:before="240" w:after="240" w:line="240" w:lineRule="auto"/>
        <w:rPr>
          <w:rFonts w:asciiTheme="minorHAnsi" w:eastAsia="Times New Roman" w:hAnsiTheme="minorHAnsi" w:cstheme="minorHAnsi"/>
          <w:b/>
          <w:iCs/>
        </w:rPr>
      </w:pPr>
      <w:r>
        <w:rPr>
          <w:rFonts w:asciiTheme="minorHAnsi" w:hAnsiTheme="minorHAnsi"/>
          <w:b/>
        </w:rPr>
        <w:t>Surface swabs</w:t>
      </w:r>
    </w:p>
    <w:p w14:paraId="59939906" w14:textId="7B583986" w:rsidR="007B0F1D" w:rsidRDefault="00AA054D" w:rsidP="007B0F1D">
      <w:pPr>
        <w:spacing w:after="0" w:line="240" w:lineRule="atLeast"/>
        <w:rPr>
          <w:rFonts w:asciiTheme="minorHAnsi" w:eastAsia="Arial" w:hAnsiTheme="minorHAnsi" w:cstheme="minorHAnsi"/>
          <w:sz w:val="20"/>
          <w:szCs w:val="20"/>
        </w:rPr>
      </w:pPr>
      <w:r>
        <w:rPr>
          <w:rFonts w:asciiTheme="minorHAnsi" w:hAnsiTheme="minorHAnsi"/>
          <w:sz w:val="20"/>
        </w:rPr>
        <w:t xml:space="preserve">Surface swabs should be taken at food service establishments where ready-to-eat perishable foods, such as salads, filled rolls, cured fish and sliced meat are handled or prepared. For example, this recommendation applies to restaurants, cafés, pizzerias, sushi restaurants, catering services and institutional kitchens. The numbers of surface swabs depend on the scale of the activity. </w:t>
      </w:r>
      <w:hyperlink r:id="rId53" w:history="1">
        <w:r>
          <w:rPr>
            <w:rStyle w:val="Hyperlink"/>
            <w:rFonts w:asciiTheme="minorHAnsi" w:hAnsiTheme="minorHAnsi"/>
            <w:sz w:val="20"/>
          </w:rPr>
          <w:t>Appendix 9</w:t>
        </w:r>
      </w:hyperlink>
      <w:r>
        <w:rPr>
          <w:rFonts w:asciiTheme="minorHAnsi" w:hAnsiTheme="minorHAnsi"/>
          <w:sz w:val="20"/>
        </w:rPr>
        <w:t xml:space="preserve"> on food service establishments contains the recommended sampling frequencies and numbers for surfaces.</w:t>
      </w:r>
    </w:p>
    <w:p w14:paraId="548F5712" w14:textId="21A888C4" w:rsidR="00AA054D" w:rsidRDefault="00AA054D" w:rsidP="007B0F1D">
      <w:pPr>
        <w:spacing w:after="0" w:line="240" w:lineRule="atLeast"/>
        <w:rPr>
          <w:rFonts w:asciiTheme="minorHAnsi" w:eastAsia="Arial" w:hAnsiTheme="minorHAnsi" w:cstheme="minorHAnsi"/>
          <w:sz w:val="20"/>
          <w:szCs w:val="20"/>
        </w:rPr>
      </w:pPr>
      <w:r>
        <w:rPr>
          <w:rFonts w:asciiTheme="minorHAnsi" w:hAnsiTheme="minorHAnsi"/>
          <w:sz w:val="20"/>
        </w:rPr>
        <w:br/>
        <w:t>The operator can collect the samples using such as Hygicult plates or other similar commercial indicators/methods for monitoring hygiene, or the samples can be taken by a laboratory. The cultivation method can also be replaced by a commercial hygiene monitoring indicator/method. Surface swabs should be taken from surfaces that come into direct contact with food, such as worktops, chopping boards, utensils and appliances (vegetable cutter, etc.). The swabs are taken from clean and dry surfaces, for example in the morning before starting the work. If the samples are taken by the operator, the instructions for using the selected method should be followed.</w:t>
      </w:r>
    </w:p>
    <w:p w14:paraId="5E9DC019" w14:textId="77777777" w:rsidR="007B0F1D" w:rsidRPr="00F73F7B" w:rsidRDefault="007B0F1D" w:rsidP="007B0F1D">
      <w:pPr>
        <w:spacing w:after="0" w:line="240" w:lineRule="atLeast"/>
        <w:rPr>
          <w:rFonts w:asciiTheme="minorHAnsi" w:eastAsia="Arial" w:hAnsiTheme="minorHAnsi" w:cstheme="minorHAnsi"/>
          <w:sz w:val="20"/>
          <w:szCs w:val="20"/>
        </w:rPr>
      </w:pPr>
    </w:p>
    <w:p w14:paraId="1A0C1E50" w14:textId="77777777" w:rsidR="00AA054D" w:rsidRPr="00F73F7B" w:rsidRDefault="00AA054D" w:rsidP="007B0F1D">
      <w:pPr>
        <w:spacing w:after="0" w:line="240" w:lineRule="atLeast"/>
        <w:rPr>
          <w:rFonts w:asciiTheme="minorHAnsi" w:eastAsia="Arial" w:hAnsiTheme="minorHAnsi" w:cstheme="minorHAnsi"/>
          <w:sz w:val="20"/>
          <w:szCs w:val="20"/>
        </w:rPr>
      </w:pPr>
      <w:r>
        <w:rPr>
          <w:rFonts w:asciiTheme="minorHAnsi" w:hAnsiTheme="minorHAnsi"/>
          <w:sz w:val="20"/>
        </w:rPr>
        <w:t xml:space="preserve">Food service establishments should also take surface swabs to test for </w:t>
      </w:r>
      <w:r>
        <w:rPr>
          <w:rFonts w:asciiTheme="minorHAnsi" w:hAnsiTheme="minorHAnsi"/>
          <w:i/>
          <w:iCs/>
          <w:sz w:val="20"/>
        </w:rPr>
        <w:t>Listeria monocytogenes</w:t>
      </w:r>
      <w:r>
        <w:rPr>
          <w:rFonts w:asciiTheme="minorHAnsi" w:hAnsiTheme="minorHAnsi"/>
          <w:sz w:val="20"/>
        </w:rPr>
        <w:t xml:space="preserve"> if ready-to-eat perishable foods in which </w:t>
      </w:r>
      <w:r>
        <w:rPr>
          <w:rFonts w:asciiTheme="minorHAnsi" w:hAnsiTheme="minorHAnsi"/>
          <w:i/>
          <w:iCs/>
          <w:sz w:val="20"/>
        </w:rPr>
        <w:t>Listeria monocytogenes</w:t>
      </w:r>
      <w:r>
        <w:rPr>
          <w:rFonts w:asciiTheme="minorHAnsi" w:hAnsiTheme="minorHAnsi"/>
          <w:sz w:val="20"/>
        </w:rPr>
        <w:t xml:space="preserve"> may occur and whose sales period is 5 days or more are prepared. These foods include fresh salads, filled rolls, cured fish and cold smoked fish. Surface swabs are taken from the areas and appliances where these products are handled while the work is in process or immediately after it has been completed and before the cleaning starts.</w:t>
      </w:r>
    </w:p>
    <w:p w14:paraId="5DF3B58F" w14:textId="77777777" w:rsidR="00AA054D" w:rsidRPr="00F73F7B" w:rsidRDefault="00AA054D" w:rsidP="00AA054D">
      <w:pPr>
        <w:numPr>
          <w:ilvl w:val="1"/>
          <w:numId w:val="0"/>
        </w:numPr>
        <w:spacing w:before="240" w:after="240" w:line="240" w:lineRule="auto"/>
        <w:rPr>
          <w:rFonts w:asciiTheme="minorHAnsi" w:eastAsia="Times New Roman" w:hAnsiTheme="minorHAnsi" w:cstheme="minorHAnsi"/>
          <w:b/>
          <w:iCs/>
        </w:rPr>
      </w:pPr>
      <w:r>
        <w:rPr>
          <w:rFonts w:asciiTheme="minorHAnsi" w:hAnsiTheme="minorHAnsi"/>
          <w:b/>
        </w:rPr>
        <w:t xml:space="preserve">Food samples </w:t>
      </w:r>
    </w:p>
    <w:p w14:paraId="69890843" w14:textId="77777777" w:rsidR="00AA054D" w:rsidRPr="00F73F7B" w:rsidRDefault="00AA054D" w:rsidP="00AA054D">
      <w:pPr>
        <w:spacing w:after="240" w:line="240" w:lineRule="atLeast"/>
        <w:rPr>
          <w:rFonts w:asciiTheme="minorHAnsi" w:eastAsia="Arial" w:hAnsiTheme="minorHAnsi" w:cstheme="minorHAnsi"/>
          <w:sz w:val="24"/>
        </w:rPr>
      </w:pPr>
      <w:r>
        <w:rPr>
          <w:rFonts w:asciiTheme="minorHAnsi" w:hAnsiTheme="minorHAnsi"/>
          <w:sz w:val="20"/>
        </w:rPr>
        <w:t xml:space="preserve">Food samples for microbiological testing are taken from perishable and ready-to-eat foods prepared at food service establishments in which </w:t>
      </w:r>
      <w:r>
        <w:rPr>
          <w:rFonts w:asciiTheme="minorHAnsi" w:hAnsiTheme="minorHAnsi"/>
          <w:i/>
          <w:iCs/>
          <w:sz w:val="20"/>
        </w:rPr>
        <w:t>Listeria monocytogenes</w:t>
      </w:r>
      <w:r>
        <w:rPr>
          <w:rFonts w:asciiTheme="minorHAnsi" w:hAnsiTheme="minorHAnsi"/>
          <w:sz w:val="20"/>
        </w:rPr>
        <w:t xml:space="preserve"> can grow and whose </w:t>
      </w:r>
      <w:r>
        <w:rPr>
          <w:rFonts w:asciiTheme="minorHAnsi" w:hAnsiTheme="minorHAnsi"/>
          <w:b/>
          <w:bCs/>
          <w:sz w:val="20"/>
        </w:rPr>
        <w:t>sales period is 5 days or more</w:t>
      </w:r>
      <w:r>
        <w:rPr>
          <w:rFonts w:asciiTheme="minorHAnsi" w:hAnsiTheme="minorHAnsi"/>
          <w:sz w:val="20"/>
        </w:rPr>
        <w:t>.</w:t>
      </w:r>
    </w:p>
    <w:p w14:paraId="490EDFF6" w14:textId="77777777" w:rsidR="00AA054D" w:rsidRPr="00F73F7B" w:rsidRDefault="00AA054D" w:rsidP="00AA054D">
      <w:pPr>
        <w:spacing w:after="240" w:line="240" w:lineRule="atLeast"/>
        <w:rPr>
          <w:rFonts w:asciiTheme="minorHAnsi" w:eastAsia="Arial" w:hAnsiTheme="minorHAnsi" w:cstheme="minorHAnsi"/>
          <w:sz w:val="20"/>
        </w:rPr>
      </w:pPr>
      <w:r>
        <w:rPr>
          <w:rFonts w:asciiTheme="minorHAnsi" w:hAnsiTheme="minorHAnsi"/>
          <w:sz w:val="20"/>
        </w:rPr>
        <w:t>Testing minced meat and meat preparations made from beef or lamb with discretion (intended use, target group) for STEC bacteria is recommended. For example, collecting samples is recommended when preparing minced meat intended to be eaten uncooked (such as steak tartare).</w:t>
      </w:r>
    </w:p>
    <w:p w14:paraId="5AB2B03D" w14:textId="77777777" w:rsidR="00AA054D" w:rsidRPr="00F73F7B" w:rsidRDefault="00AA054D" w:rsidP="00AA054D">
      <w:pPr>
        <w:spacing w:after="240" w:line="240" w:lineRule="atLeast"/>
        <w:rPr>
          <w:rFonts w:asciiTheme="minorHAnsi" w:eastAsia="Arial" w:hAnsiTheme="minorHAnsi" w:cstheme="minorHAnsi"/>
          <w:sz w:val="20"/>
        </w:rPr>
      </w:pPr>
      <w:r>
        <w:rPr>
          <w:rFonts w:asciiTheme="minorHAnsi" w:hAnsiTheme="minorHAnsi"/>
          <w:sz w:val="20"/>
        </w:rPr>
        <w:t>In food preparation kitchens, taking samples of foods prepared on the premises and storing them frozen for 2-4 weeks is recommended to investigate any suspicions of food poisoning. A suitable sample volume is at least 200 grams.</w:t>
      </w:r>
    </w:p>
    <w:p w14:paraId="14200621" w14:textId="77777777" w:rsidR="00AA054D" w:rsidRPr="00F73F7B" w:rsidRDefault="00AA054D" w:rsidP="00AA054D">
      <w:pPr>
        <w:spacing w:after="240" w:line="240" w:lineRule="atLeast"/>
        <w:rPr>
          <w:rFonts w:asciiTheme="minorHAnsi" w:eastAsia="Arial" w:hAnsiTheme="minorHAnsi" w:cstheme="minorHAnsi"/>
          <w:b/>
          <w:sz w:val="24"/>
        </w:rPr>
      </w:pPr>
      <w:r>
        <w:rPr>
          <w:rFonts w:asciiTheme="minorHAnsi" w:hAnsiTheme="minorHAnsi"/>
          <w:b/>
          <w:sz w:val="24"/>
        </w:rPr>
        <w:lastRenderedPageBreak/>
        <w:t>Result monitoring</w:t>
      </w:r>
    </w:p>
    <w:p w14:paraId="2B97DE08" w14:textId="19EEC7CC"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r>
        <w:rPr>
          <w:rFonts w:asciiTheme="minorHAnsi" w:hAnsiTheme="minorHAnsi"/>
          <w:sz w:val="20"/>
        </w:rPr>
        <w:t>As part of own-checks, the operator should draw up a sampling plan specifying the samples to be taken, the tests to be carried out on the samples and the frequency of sampling. The operator should record the sampling results, corrective measures taken due to any poor results (such as more efficient cleaning/improved instructions/changing detergents/replacing cleaning equipment) and the results of repeat samples.</w:t>
      </w:r>
    </w:p>
    <w:p w14:paraId="7C2D9BAA"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p>
    <w:p w14:paraId="7CB9C2E3" w14:textId="54F4FD1E" w:rsidR="00AA054D" w:rsidRPr="00F73F7B" w:rsidRDefault="00AA054D" w:rsidP="00624CC3">
      <w:pPr>
        <w:autoSpaceDE w:val="0"/>
        <w:autoSpaceDN w:val="0"/>
        <w:adjustRightInd w:val="0"/>
        <w:spacing w:after="0" w:line="240" w:lineRule="auto"/>
        <w:rPr>
          <w:rFonts w:asciiTheme="minorHAnsi" w:eastAsia="Arial" w:hAnsiTheme="minorHAnsi" w:cstheme="minorHAnsi"/>
          <w:sz w:val="20"/>
        </w:rPr>
      </w:pPr>
      <w:r>
        <w:rPr>
          <w:rFonts w:asciiTheme="minorHAnsi" w:hAnsiTheme="minorHAnsi"/>
          <w:sz w:val="20"/>
        </w:rPr>
        <w:t>The operator should examine the trends of test results over the long term. By examining the trends, they can assess if the preparation process and hygiene measures are under control. This examination is carried out for each individual analysis.</w:t>
      </w:r>
      <w:r>
        <w:rPr>
          <w:rFonts w:asciiTheme="minorHAnsi" w:hAnsiTheme="minorHAnsi"/>
        </w:rPr>
        <w:t xml:space="preserve"> </w:t>
      </w:r>
      <w:r>
        <w:rPr>
          <w:rFonts w:asciiTheme="minorHAnsi" w:hAnsiTheme="minorHAnsi"/>
          <w:sz w:val="20"/>
        </w:rPr>
        <w:t>If the trend is deteriorating, the operator must take immediate action to prevent microbiological hazards. If the trend of results has been at an acceptable level for a long time, samples can be taken less frequently. The simplest way of monitoring the results is drawing up a table of them in a copybook with squares that shows the trend of the results, or by using the 'traffic light model', in which good results are marked in green, passable ones in yellow and poor ones in red.</w:t>
      </w:r>
    </w:p>
    <w:p w14:paraId="7D7681A9"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p>
    <w:p w14:paraId="465932B2"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r>
        <w:rPr>
          <w:rFonts w:asciiTheme="minorHAnsi" w:hAnsiTheme="minorHAnsi"/>
          <w:sz w:val="20"/>
        </w:rPr>
        <w:t>Examples of trend monitoring</w:t>
      </w:r>
    </w:p>
    <w:p w14:paraId="66FAABB5"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r>
        <w:rPr>
          <w:rFonts w:asciiTheme="minorHAnsi" w:hAnsiTheme="minorHAnsi"/>
          <w:noProof/>
          <w:sz w:val="20"/>
        </w:rPr>
        <w:drawing>
          <wp:inline distT="0" distB="0" distL="0" distR="0" wp14:anchorId="58B218A3" wp14:editId="08547A16">
            <wp:extent cx="2193590" cy="1393903"/>
            <wp:effectExtent l="0" t="0" r="0" b="0"/>
            <wp:docPr id="2" name="Kuva 2" descr="Trendiseurannan tuloskäyrä ja yksittäinen ylit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Trendiseurannan tuloskäyrä ja yksittäinen ylity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86927" cy="1453213"/>
                    </a:xfrm>
                    <a:prstGeom prst="rect">
                      <a:avLst/>
                    </a:prstGeom>
                    <a:noFill/>
                    <a:ln>
                      <a:noFill/>
                    </a:ln>
                  </pic:spPr>
                </pic:pic>
              </a:graphicData>
            </a:graphic>
          </wp:inline>
        </w:drawing>
      </w:r>
      <w:r>
        <w:rPr>
          <w:rFonts w:asciiTheme="minorHAnsi" w:hAnsiTheme="minorHAnsi"/>
          <w:sz w:val="20"/>
        </w:rPr>
        <w:t xml:space="preserve">             </w:t>
      </w:r>
      <w:r>
        <w:rPr>
          <w:noProof/>
        </w:rPr>
        <w:drawing>
          <wp:inline distT="0" distB="0" distL="0" distR="0" wp14:anchorId="0A11F258" wp14:editId="37C228BF">
            <wp:extent cx="2162011" cy="1449659"/>
            <wp:effectExtent l="0" t="0" r="0" b="0"/>
            <wp:docPr id="3" name="Kuva 3" descr="Trendiseurannan tuloskäyrässä useampia ylärajan ylityk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Trendiseurannan tuloskäyrässä useampia ylärajan ylityksi."/>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592" cy="1468823"/>
                    </a:xfrm>
                    <a:prstGeom prst="rect">
                      <a:avLst/>
                    </a:prstGeom>
                    <a:noFill/>
                    <a:ln>
                      <a:noFill/>
                    </a:ln>
                  </pic:spPr>
                </pic:pic>
              </a:graphicData>
            </a:graphic>
          </wp:inline>
        </w:drawing>
      </w:r>
    </w:p>
    <w:p w14:paraId="399A1ED0"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20"/>
        </w:rPr>
      </w:pPr>
    </w:p>
    <w:p w14:paraId="689CE628"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18"/>
          <w:szCs w:val="18"/>
        </w:rPr>
      </w:pPr>
      <w:r>
        <w:rPr>
          <w:rFonts w:asciiTheme="minorHAnsi" w:hAnsiTheme="minorHAnsi"/>
          <w:b/>
          <w:sz w:val="18"/>
        </w:rPr>
        <w:t xml:space="preserve">Figure 1. </w:t>
      </w:r>
      <w:r>
        <w:rPr>
          <w:rFonts w:asciiTheme="minorHAnsi" w:hAnsiTheme="minorHAnsi"/>
          <w:sz w:val="18"/>
        </w:rPr>
        <w:t xml:space="preserve">The situation is acceptable if </w:t>
      </w:r>
      <w:r>
        <w:rPr>
          <w:rFonts w:asciiTheme="minorHAnsi" w:hAnsiTheme="minorHAnsi"/>
          <w:sz w:val="18"/>
        </w:rPr>
        <w:tab/>
      </w:r>
      <w:r>
        <w:rPr>
          <w:rFonts w:asciiTheme="minorHAnsi" w:hAnsiTheme="minorHAnsi"/>
          <w:sz w:val="18"/>
        </w:rPr>
        <w:tab/>
      </w:r>
      <w:r>
        <w:rPr>
          <w:rFonts w:asciiTheme="minorHAnsi" w:hAnsiTheme="minorHAnsi"/>
          <w:b/>
          <w:bCs/>
          <w:sz w:val="18"/>
        </w:rPr>
        <w:t>Figure 2.</w:t>
      </w:r>
      <w:r>
        <w:rPr>
          <w:rFonts w:asciiTheme="minorHAnsi" w:hAnsiTheme="minorHAnsi"/>
          <w:b/>
          <w:sz w:val="18"/>
        </w:rPr>
        <w:t xml:space="preserve"> </w:t>
      </w:r>
      <w:r>
        <w:rPr>
          <w:rFonts w:asciiTheme="minorHAnsi" w:hAnsiTheme="minorHAnsi"/>
          <w:sz w:val="18"/>
        </w:rPr>
        <w:t>The situation is not acceptable.</w:t>
      </w:r>
    </w:p>
    <w:p w14:paraId="66366924"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18"/>
          <w:szCs w:val="18"/>
        </w:rPr>
      </w:pPr>
      <w:r>
        <w:rPr>
          <w:rFonts w:asciiTheme="minorHAnsi" w:hAnsiTheme="minorHAnsi"/>
          <w:sz w:val="18"/>
        </w:rPr>
        <w:t xml:space="preserve">this is an indicator. In most cases </w:t>
      </w:r>
      <w:r>
        <w:rPr>
          <w:rFonts w:asciiTheme="minorHAnsi" w:hAnsiTheme="minorHAnsi"/>
          <w:sz w:val="18"/>
        </w:rPr>
        <w:tab/>
        <w:t xml:space="preserve">      In the operation of a food premises,</w:t>
      </w:r>
    </w:p>
    <w:p w14:paraId="506C7766" w14:textId="77777777" w:rsidR="00AA054D" w:rsidRPr="00F73F7B" w:rsidRDefault="00AA054D" w:rsidP="00AA054D">
      <w:pPr>
        <w:autoSpaceDE w:val="0"/>
        <w:autoSpaceDN w:val="0"/>
        <w:adjustRightInd w:val="0"/>
        <w:spacing w:after="0" w:line="240" w:lineRule="auto"/>
        <w:rPr>
          <w:rFonts w:asciiTheme="minorHAnsi" w:eastAsia="Arial" w:hAnsiTheme="minorHAnsi" w:cstheme="minorHAnsi"/>
          <w:sz w:val="18"/>
          <w:szCs w:val="18"/>
        </w:rPr>
      </w:pPr>
      <w:r>
        <w:rPr>
          <w:rFonts w:asciiTheme="minorHAnsi" w:hAnsiTheme="minorHAnsi"/>
          <w:sz w:val="18"/>
        </w:rPr>
        <w:t xml:space="preserve">action is required in case of  </w:t>
      </w:r>
      <w:r>
        <w:rPr>
          <w:rFonts w:asciiTheme="minorHAnsi" w:hAnsiTheme="minorHAnsi"/>
          <w:sz w:val="18"/>
        </w:rPr>
        <w:tab/>
        <w:t xml:space="preserve">      a repeated problem, such as in the </w:t>
      </w:r>
    </w:p>
    <w:p w14:paraId="6C2D5E6A" w14:textId="77777777" w:rsidR="00AA054D" w:rsidRPr="00C75AB2" w:rsidRDefault="00AA054D" w:rsidP="00AA054D">
      <w:pPr>
        <w:autoSpaceDE w:val="0"/>
        <w:autoSpaceDN w:val="0"/>
        <w:adjustRightInd w:val="0"/>
        <w:spacing w:after="0" w:line="240" w:lineRule="auto"/>
        <w:rPr>
          <w:rFonts w:asciiTheme="minorHAnsi" w:eastAsia="Arial" w:hAnsiTheme="minorHAnsi" w:cstheme="minorHAnsi"/>
          <w:sz w:val="18"/>
          <w:szCs w:val="18"/>
        </w:rPr>
      </w:pPr>
      <w:r>
        <w:rPr>
          <w:rFonts w:asciiTheme="minorHAnsi" w:hAnsiTheme="minorHAnsi"/>
          <w:sz w:val="18"/>
        </w:rPr>
        <w:t>is a pathogen.</w:t>
      </w:r>
      <w:r>
        <w:rPr>
          <w:rFonts w:asciiTheme="minorHAnsi" w:hAnsiTheme="minorHAnsi"/>
          <w:sz w:val="18"/>
        </w:rPr>
        <w:tab/>
      </w:r>
      <w:r>
        <w:rPr>
          <w:rFonts w:asciiTheme="minorHAnsi" w:hAnsiTheme="minorHAnsi"/>
          <w:sz w:val="18"/>
        </w:rPr>
        <w:tab/>
      </w:r>
      <w:r>
        <w:rPr>
          <w:rFonts w:asciiTheme="minorHAnsi" w:hAnsiTheme="minorHAnsi"/>
          <w:sz w:val="18"/>
        </w:rPr>
        <w:tab/>
        <w:t xml:space="preserve">      operation of a specific shift.</w:t>
      </w:r>
    </w:p>
    <w:p w14:paraId="238C0AF6" w14:textId="77777777" w:rsidR="00AA054D" w:rsidRPr="00C75AB2" w:rsidRDefault="00AA054D" w:rsidP="00AA054D">
      <w:pPr>
        <w:autoSpaceDE w:val="0"/>
        <w:autoSpaceDN w:val="0"/>
        <w:adjustRightInd w:val="0"/>
        <w:spacing w:after="0" w:line="240" w:lineRule="auto"/>
        <w:rPr>
          <w:rFonts w:asciiTheme="minorHAnsi" w:eastAsia="Arial" w:hAnsiTheme="minorHAnsi" w:cstheme="minorHAnsi"/>
          <w:sz w:val="18"/>
          <w:szCs w:val="18"/>
        </w:rPr>
      </w:pPr>
    </w:p>
    <w:p w14:paraId="70145FF4" w14:textId="7873A842" w:rsidR="00AA054D" w:rsidRPr="00C75AB2" w:rsidRDefault="00AA054D" w:rsidP="00AA054D">
      <w:pPr>
        <w:autoSpaceDE w:val="0"/>
        <w:autoSpaceDN w:val="0"/>
        <w:adjustRightInd w:val="0"/>
        <w:spacing w:after="0" w:line="240" w:lineRule="auto"/>
        <w:rPr>
          <w:rFonts w:asciiTheme="minorHAnsi" w:eastAsia="Arial" w:hAnsiTheme="minorHAnsi" w:cstheme="minorHAnsi"/>
          <w:sz w:val="20"/>
          <w:szCs w:val="20"/>
        </w:rPr>
      </w:pPr>
    </w:p>
    <w:sectPr w:rsidR="00AA054D" w:rsidRPr="00C75AB2" w:rsidSect="006E39DE">
      <w:headerReference w:type="default" r:id="rId56"/>
      <w:endnotePr>
        <w:numFmt w:val="decimal"/>
      </w:endnotePr>
      <w:pgSz w:w="11907" w:h="16840" w:code="9"/>
      <w:pgMar w:top="1417" w:right="1134" w:bottom="1417" w:left="1134" w:header="992" w:footer="318"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E4E0D" w14:textId="77777777" w:rsidR="00887D16" w:rsidRDefault="00887D16">
      <w:pPr>
        <w:spacing w:after="0" w:line="240" w:lineRule="auto"/>
      </w:pPr>
      <w:r>
        <w:separator/>
      </w:r>
    </w:p>
  </w:endnote>
  <w:endnote w:type="continuationSeparator" w:id="0">
    <w:p w14:paraId="307FAF52" w14:textId="77777777" w:rsidR="00887D16" w:rsidRDefault="00887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x-Regular">
    <w:altName w:val="Calibri"/>
    <w:panose1 w:val="00000000000000000000"/>
    <w:charset w:val="00"/>
    <w:family w:val="swiss"/>
    <w:notTrueType/>
    <w:pitch w:val="default"/>
    <w:sig w:usb0="00000003" w:usb1="00000000" w:usb2="00000000" w:usb3="00000000" w:csb0="00000001" w:csb1="00000000"/>
  </w:font>
  <w:font w:name="Dax-Bold">
    <w:altName w:val="Dax-Bold"/>
    <w:panose1 w:val="00000000000000000000"/>
    <w:charset w:val="00"/>
    <w:family w:val="swiss"/>
    <w:notTrueType/>
    <w:pitch w:val="default"/>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7AE07" w14:textId="77777777" w:rsidR="00887D16" w:rsidRDefault="00887D16">
      <w:pPr>
        <w:spacing w:after="0" w:line="240" w:lineRule="auto"/>
      </w:pPr>
      <w:r>
        <w:separator/>
      </w:r>
    </w:p>
  </w:footnote>
  <w:footnote w:type="continuationSeparator" w:id="0">
    <w:p w14:paraId="18E631D2" w14:textId="77777777" w:rsidR="00887D16" w:rsidRDefault="00887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430300"/>
      <w:docPartObj>
        <w:docPartGallery w:val="Page Numbers (Top of Page)"/>
        <w:docPartUnique/>
      </w:docPartObj>
    </w:sdtPr>
    <w:sdtContent>
      <w:p w14:paraId="4C5DF7E7" w14:textId="628F37C3" w:rsidR="002510CF" w:rsidRDefault="002510CF" w:rsidP="005E370E">
        <w:pPr>
          <w:pStyle w:val="Header"/>
          <w:tabs>
            <w:tab w:val="clear" w:pos="4819"/>
            <w:tab w:val="clear" w:pos="9638"/>
          </w:tabs>
          <w:jc w:val="right"/>
        </w:pPr>
        <w:r>
          <w:fldChar w:fldCharType="begin"/>
        </w:r>
        <w:r>
          <w:instrText>PAGE   \* MERGEFORMAT</w:instrText>
        </w:r>
        <w:r>
          <w:fldChar w:fldCharType="separate"/>
        </w:r>
        <w:r w:rsidR="00624CC3">
          <w:t>26</w:t>
        </w:r>
        <w: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6EC8" w14:textId="16BAC96A" w:rsidR="002510CF" w:rsidRPr="003C2898" w:rsidRDefault="002510CF" w:rsidP="00B468B8">
    <w:pPr>
      <w:pStyle w:val="Header"/>
      <w:tabs>
        <w:tab w:val="clear" w:pos="4819"/>
        <w:tab w:val="clear" w:pos="9638"/>
      </w:tabs>
      <w:ind w:right="141"/>
      <w:jc w:val="right"/>
    </w:pPr>
    <w:r>
      <w:t>APPENDIX 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55B5" w14:textId="77777777" w:rsidR="002510CF" w:rsidRDefault="002510CF" w:rsidP="003C289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445162"/>
      <w:docPartObj>
        <w:docPartGallery w:val="Page Numbers (Top of Page)"/>
        <w:docPartUnique/>
      </w:docPartObj>
    </w:sdtPr>
    <w:sdtContent>
      <w:p w14:paraId="07469D60" w14:textId="6128D17F" w:rsidR="002510CF" w:rsidRDefault="002510CF" w:rsidP="003C2898">
        <w:pPr>
          <w:pStyle w:val="Header"/>
          <w:tabs>
            <w:tab w:val="clear" w:pos="4819"/>
            <w:tab w:val="clear" w:pos="9638"/>
          </w:tabs>
          <w:jc w:val="right"/>
        </w:pPr>
        <w:r>
          <w:t xml:space="preserve">APPENDIX </w:t>
        </w:r>
        <w:r>
          <w:fldChar w:fldCharType="begin"/>
        </w:r>
        <w:r>
          <w:instrText>PAGE   \* MERGEFORMAT</w:instrText>
        </w:r>
        <w:r>
          <w:fldChar w:fldCharType="separate"/>
        </w:r>
        <w:r w:rsidR="00624CC3">
          <w:t>1</w:t>
        </w:r>
        <w:r>
          <w:fldChar w:fldCharType="end"/>
        </w:r>
      </w:p>
    </w:sdtContent>
  </w:sdt>
  <w:p w14:paraId="3B101383" w14:textId="77777777" w:rsidR="002510CF" w:rsidRDefault="002510CF" w:rsidP="002B1EF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FFB7" w14:textId="77777777" w:rsidR="002510CF" w:rsidRDefault="002510CF" w:rsidP="002B1EFD">
    <w:pPr>
      <w:pStyle w:val="Header"/>
      <w:jc w:val="right"/>
    </w:pPr>
    <w:r>
      <w:t>APPENDIX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CFED" w14:textId="20F5566D" w:rsidR="002510CF" w:rsidRDefault="002510CF" w:rsidP="003C2898">
    <w:pPr>
      <w:pStyle w:val="Header"/>
      <w:jc w:val="right"/>
    </w:pPr>
    <w:r>
      <w:t>APPENDIX 2</w:t>
    </w:r>
  </w:p>
  <w:p w14:paraId="7F014C8A" w14:textId="77777777" w:rsidR="002510CF" w:rsidRDefault="002510CF" w:rsidP="003C289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BFA8" w14:textId="0084C5DC" w:rsidR="002510CF" w:rsidRPr="003C2898" w:rsidRDefault="002510CF" w:rsidP="00B468B8">
    <w:pPr>
      <w:pStyle w:val="Header"/>
      <w:tabs>
        <w:tab w:val="clear" w:pos="4819"/>
        <w:tab w:val="clear" w:pos="9638"/>
      </w:tabs>
      <w:ind w:right="130"/>
      <w:jc w:val="right"/>
    </w:pPr>
    <w:r>
      <w:t>APPENDIX 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9374" w14:textId="193C6092" w:rsidR="002510CF" w:rsidRPr="003C2898" w:rsidRDefault="002510CF" w:rsidP="00B468B8">
    <w:pPr>
      <w:pStyle w:val="Header"/>
      <w:tabs>
        <w:tab w:val="clear" w:pos="4819"/>
        <w:tab w:val="clear" w:pos="9638"/>
      </w:tabs>
      <w:ind w:right="130"/>
      <w:jc w:val="right"/>
    </w:pPr>
    <w:r>
      <w:t>APPENDIX 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FB55" w14:textId="739B2CE8" w:rsidR="002510CF" w:rsidRDefault="002510CF" w:rsidP="00B468B8">
    <w:pPr>
      <w:pStyle w:val="Header"/>
      <w:tabs>
        <w:tab w:val="clear" w:pos="4819"/>
        <w:tab w:val="clear" w:pos="9638"/>
      </w:tabs>
      <w:ind w:right="130"/>
      <w:jc w:val="right"/>
    </w:pPr>
    <w:r>
      <w:t>APPENDIX 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D29D" w14:textId="785E19DE" w:rsidR="002510CF" w:rsidRPr="003C2898" w:rsidRDefault="002510CF" w:rsidP="00B468B8">
    <w:pPr>
      <w:pStyle w:val="Header"/>
      <w:tabs>
        <w:tab w:val="clear" w:pos="4819"/>
        <w:tab w:val="clear" w:pos="9638"/>
      </w:tabs>
      <w:ind w:right="141"/>
      <w:jc w:val="right"/>
    </w:pPr>
    <w:r>
      <w:t>APPENDIX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CEC9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7069E6"/>
    <w:multiLevelType w:val="hybridMultilevel"/>
    <w:tmpl w:val="AEC43672"/>
    <w:lvl w:ilvl="0" w:tplc="4E66EDF6">
      <w:numFmt w:val="bullet"/>
      <w:lvlText w:val="-"/>
      <w:lvlJc w:val="left"/>
      <w:pPr>
        <w:ind w:left="720" w:hanging="360"/>
      </w:pPr>
      <w:rPr>
        <w:rFonts w:ascii="Calibri" w:eastAsiaTheme="minorHAnsi" w:hAnsi="Calibri" w:cs="Calibri" w:hint="default"/>
        <w:sz w:val="48"/>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1D66C37"/>
    <w:multiLevelType w:val="hybridMultilevel"/>
    <w:tmpl w:val="81541B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88904BB"/>
    <w:multiLevelType w:val="hybridMultilevel"/>
    <w:tmpl w:val="73A863C6"/>
    <w:lvl w:ilvl="0" w:tplc="040B0001">
      <w:start w:val="1"/>
      <w:numFmt w:val="bullet"/>
      <w:lvlText w:val=""/>
      <w:lvlJc w:val="left"/>
      <w:pPr>
        <w:ind w:left="1429" w:hanging="360"/>
      </w:pPr>
      <w:rPr>
        <w:rFonts w:ascii="Symbol" w:hAnsi="Symbol" w:hint="default"/>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4" w15:restartNumberingAfterBreak="0">
    <w:nsid w:val="1A962A18"/>
    <w:multiLevelType w:val="hybridMultilevel"/>
    <w:tmpl w:val="1D2EBC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ACA634E"/>
    <w:multiLevelType w:val="hybridMultilevel"/>
    <w:tmpl w:val="D9F4F3C2"/>
    <w:lvl w:ilvl="0" w:tplc="E030306A">
      <w:start w:val="3"/>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BF122AD"/>
    <w:multiLevelType w:val="hybridMultilevel"/>
    <w:tmpl w:val="C6065C58"/>
    <w:lvl w:ilvl="0" w:tplc="198092B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D365484"/>
    <w:multiLevelType w:val="hybridMultilevel"/>
    <w:tmpl w:val="3E68877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D8B1A18"/>
    <w:multiLevelType w:val="hybridMultilevel"/>
    <w:tmpl w:val="6B6C64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547F77"/>
    <w:multiLevelType w:val="hybridMultilevel"/>
    <w:tmpl w:val="85581E2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227F14AB"/>
    <w:multiLevelType w:val="hybridMultilevel"/>
    <w:tmpl w:val="F2CAD4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340147D"/>
    <w:multiLevelType w:val="hybridMultilevel"/>
    <w:tmpl w:val="036EE6D6"/>
    <w:lvl w:ilvl="0" w:tplc="0D909C0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D7E7144"/>
    <w:multiLevelType w:val="hybridMultilevel"/>
    <w:tmpl w:val="E370C13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2F5F0F16"/>
    <w:multiLevelType w:val="hybridMultilevel"/>
    <w:tmpl w:val="FA20588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2F6F6009"/>
    <w:multiLevelType w:val="hybridMultilevel"/>
    <w:tmpl w:val="F5CAE4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F8C5D04"/>
    <w:multiLevelType w:val="multilevel"/>
    <w:tmpl w:val="62A24EF8"/>
    <w:styleLink w:val="WW8Num27"/>
    <w:lvl w:ilvl="0">
      <w:numFmt w:val="bullet"/>
      <w:lvlText w:val="–"/>
      <w:lvlJc w:val="left"/>
      <w:rPr>
        <w:rFonts w:ascii="Verdana" w:eastAsia="Times New Roman" w:hAnsi="Verdana"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35F23322"/>
    <w:multiLevelType w:val="hybridMultilevel"/>
    <w:tmpl w:val="4CB07C5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3A725A58"/>
    <w:multiLevelType w:val="hybridMultilevel"/>
    <w:tmpl w:val="61880FF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3C2C2906"/>
    <w:multiLevelType w:val="hybridMultilevel"/>
    <w:tmpl w:val="DD0EF3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D7859DF"/>
    <w:multiLevelType w:val="hybridMultilevel"/>
    <w:tmpl w:val="3B4EAEC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0" w15:restartNumberingAfterBreak="0">
    <w:nsid w:val="43CC20BE"/>
    <w:multiLevelType w:val="hybridMultilevel"/>
    <w:tmpl w:val="CABE686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1" w15:restartNumberingAfterBreak="0">
    <w:nsid w:val="455343DD"/>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DA5428"/>
    <w:multiLevelType w:val="hybridMultilevel"/>
    <w:tmpl w:val="3D4AC3C8"/>
    <w:lvl w:ilvl="0" w:tplc="040B0001">
      <w:start w:val="1"/>
      <w:numFmt w:val="bullet"/>
      <w:lvlText w:val=""/>
      <w:lvlJc w:val="left"/>
      <w:pPr>
        <w:ind w:left="1069" w:hanging="360"/>
      </w:pPr>
      <w:rPr>
        <w:rFonts w:ascii="Symbol" w:hAnsi="Symbol"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23" w15:restartNumberingAfterBreak="0">
    <w:nsid w:val="4FEE261E"/>
    <w:multiLevelType w:val="hybridMultilevel"/>
    <w:tmpl w:val="294467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51457E93"/>
    <w:multiLevelType w:val="hybridMultilevel"/>
    <w:tmpl w:val="3E1652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6BE0454"/>
    <w:multiLevelType w:val="multilevel"/>
    <w:tmpl w:val="50D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8F38A4"/>
    <w:multiLevelType w:val="hybridMultilevel"/>
    <w:tmpl w:val="7A04751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7" w15:restartNumberingAfterBreak="0">
    <w:nsid w:val="5A9E333C"/>
    <w:multiLevelType w:val="hybridMultilevel"/>
    <w:tmpl w:val="E862A022"/>
    <w:lvl w:ilvl="0" w:tplc="040B0001">
      <w:start w:val="1"/>
      <w:numFmt w:val="bullet"/>
      <w:lvlText w:val=""/>
      <w:lvlJc w:val="left"/>
      <w:pPr>
        <w:ind w:left="720" w:hanging="360"/>
      </w:pPr>
      <w:rPr>
        <w:rFonts w:ascii="Symbol" w:hAnsi="Symbol" w:hint="default"/>
      </w:rPr>
    </w:lvl>
    <w:lvl w:ilvl="1" w:tplc="CEAE82A8">
      <w:numFmt w:val="bullet"/>
      <w:lvlText w:val="•"/>
      <w:lvlJc w:val="left"/>
      <w:pPr>
        <w:ind w:left="1440" w:hanging="360"/>
      </w:pPr>
      <w:rPr>
        <w:rFonts w:ascii="Calibri" w:eastAsia="Calibri" w:hAnsi="Calibri" w:cs="Calibr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BA063B4"/>
    <w:multiLevelType w:val="hybridMultilevel"/>
    <w:tmpl w:val="550AF4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5BD84A5A"/>
    <w:multiLevelType w:val="hybridMultilevel"/>
    <w:tmpl w:val="2C8C83AA"/>
    <w:lvl w:ilvl="0" w:tplc="040B0001">
      <w:start w:val="1"/>
      <w:numFmt w:val="bullet"/>
      <w:lvlText w:val=""/>
      <w:lvlJc w:val="left"/>
      <w:pPr>
        <w:ind w:left="1069" w:hanging="360"/>
      </w:pPr>
      <w:rPr>
        <w:rFonts w:ascii="Symbol" w:hAnsi="Symbol"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30" w15:restartNumberingAfterBreak="0">
    <w:nsid w:val="5FD71592"/>
    <w:multiLevelType w:val="hybridMultilevel"/>
    <w:tmpl w:val="E7205D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4916B4D"/>
    <w:multiLevelType w:val="hybridMultilevel"/>
    <w:tmpl w:val="4C8063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7FE5806"/>
    <w:multiLevelType w:val="hybridMultilevel"/>
    <w:tmpl w:val="ECD4080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3" w15:restartNumberingAfterBreak="0">
    <w:nsid w:val="6EF45D78"/>
    <w:multiLevelType w:val="hybridMultilevel"/>
    <w:tmpl w:val="713A5FE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749D0B52"/>
    <w:multiLevelType w:val="hybridMultilevel"/>
    <w:tmpl w:val="FAE0F3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4CF0808"/>
    <w:multiLevelType w:val="hybridMultilevel"/>
    <w:tmpl w:val="71F06AC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6" w15:restartNumberingAfterBreak="0">
    <w:nsid w:val="75A05954"/>
    <w:multiLevelType w:val="hybridMultilevel"/>
    <w:tmpl w:val="83FAA744"/>
    <w:lvl w:ilvl="0" w:tplc="040B0001">
      <w:start w:val="3"/>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90168FE"/>
    <w:multiLevelType w:val="hybridMultilevel"/>
    <w:tmpl w:val="4782B5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95C0E27"/>
    <w:multiLevelType w:val="hybridMultilevel"/>
    <w:tmpl w:val="9962AD4A"/>
    <w:lvl w:ilvl="0" w:tplc="6004F1BA">
      <w:start w:val="1"/>
      <w:numFmt w:val="lowerLetter"/>
      <w:lvlText w:val="%1)"/>
      <w:lvlJc w:val="left"/>
      <w:pPr>
        <w:ind w:left="720" w:hanging="360"/>
      </w:pPr>
      <w:rPr>
        <w:rFonts w:ascii="Calibri" w:eastAsia="Times New Roman" w:hAnsi="Calibri" w:cs="Times New Roman"/>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7B6519E3"/>
    <w:multiLevelType w:val="multilevel"/>
    <w:tmpl w:val="7D721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0F5CA1"/>
    <w:multiLevelType w:val="hybridMultilevel"/>
    <w:tmpl w:val="F418F256"/>
    <w:lvl w:ilvl="0" w:tplc="741CB8C6">
      <w:numFmt w:val="bullet"/>
      <w:lvlText w:val="-"/>
      <w:lvlJc w:val="left"/>
      <w:pPr>
        <w:ind w:left="720" w:hanging="360"/>
      </w:pPr>
      <w:rPr>
        <w:rFonts w:ascii="Calibri" w:eastAsia="Times New Roman"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47740379">
    <w:abstractNumId w:val="23"/>
  </w:num>
  <w:num w:numId="2" w16cid:durableId="2102414588">
    <w:abstractNumId w:val="24"/>
  </w:num>
  <w:num w:numId="3" w16cid:durableId="1201091640">
    <w:abstractNumId w:val="32"/>
  </w:num>
  <w:num w:numId="4" w16cid:durableId="1186871223">
    <w:abstractNumId w:val="30"/>
  </w:num>
  <w:num w:numId="5" w16cid:durableId="1709067014">
    <w:abstractNumId w:val="10"/>
  </w:num>
  <w:num w:numId="6" w16cid:durableId="1066143570">
    <w:abstractNumId w:val="27"/>
  </w:num>
  <w:num w:numId="7" w16cid:durableId="1008100400">
    <w:abstractNumId w:val="7"/>
  </w:num>
  <w:num w:numId="8" w16cid:durableId="833494167">
    <w:abstractNumId w:val="25"/>
  </w:num>
  <w:num w:numId="9" w16cid:durableId="827088061">
    <w:abstractNumId w:val="18"/>
  </w:num>
  <w:num w:numId="10" w16cid:durableId="826551875">
    <w:abstractNumId w:val="0"/>
  </w:num>
  <w:num w:numId="11" w16cid:durableId="1772511878">
    <w:abstractNumId w:val="19"/>
  </w:num>
  <w:num w:numId="12" w16cid:durableId="96877218">
    <w:abstractNumId w:val="8"/>
  </w:num>
  <w:num w:numId="13" w16cid:durableId="1132943905">
    <w:abstractNumId w:val="13"/>
  </w:num>
  <w:num w:numId="14" w16cid:durableId="154687641">
    <w:abstractNumId w:val="16"/>
  </w:num>
  <w:num w:numId="15" w16cid:durableId="1798329661">
    <w:abstractNumId w:val="14"/>
  </w:num>
  <w:num w:numId="16" w16cid:durableId="1372534810">
    <w:abstractNumId w:val="37"/>
  </w:num>
  <w:num w:numId="17" w16cid:durableId="2013484610">
    <w:abstractNumId w:val="4"/>
  </w:num>
  <w:num w:numId="18" w16cid:durableId="1682929359">
    <w:abstractNumId w:val="31"/>
  </w:num>
  <w:num w:numId="19" w16cid:durableId="857350334">
    <w:abstractNumId w:val="3"/>
  </w:num>
  <w:num w:numId="20" w16cid:durableId="546375351">
    <w:abstractNumId w:val="12"/>
  </w:num>
  <w:num w:numId="21" w16cid:durableId="137191519">
    <w:abstractNumId w:val="35"/>
  </w:num>
  <w:num w:numId="22" w16cid:durableId="1655914488">
    <w:abstractNumId w:val="38"/>
  </w:num>
  <w:num w:numId="23" w16cid:durableId="1798719482">
    <w:abstractNumId w:val="20"/>
  </w:num>
  <w:num w:numId="24" w16cid:durableId="224069786">
    <w:abstractNumId w:val="17"/>
  </w:num>
  <w:num w:numId="25" w16cid:durableId="730814857">
    <w:abstractNumId w:val="9"/>
  </w:num>
  <w:num w:numId="26" w16cid:durableId="1300113309">
    <w:abstractNumId w:val="26"/>
  </w:num>
  <w:num w:numId="27" w16cid:durableId="1464153774">
    <w:abstractNumId w:val="2"/>
  </w:num>
  <w:num w:numId="28" w16cid:durableId="405880010">
    <w:abstractNumId w:val="34"/>
  </w:num>
  <w:num w:numId="29" w16cid:durableId="205604266">
    <w:abstractNumId w:val="29"/>
  </w:num>
  <w:num w:numId="30" w16cid:durableId="484200755">
    <w:abstractNumId w:val="22"/>
  </w:num>
  <w:num w:numId="31" w16cid:durableId="735130350">
    <w:abstractNumId w:val="15"/>
  </w:num>
  <w:num w:numId="32" w16cid:durableId="172762589">
    <w:abstractNumId w:val="40"/>
  </w:num>
  <w:num w:numId="33" w16cid:durableId="205682978">
    <w:abstractNumId w:val="33"/>
  </w:num>
  <w:num w:numId="34" w16cid:durableId="153644732">
    <w:abstractNumId w:val="21"/>
  </w:num>
  <w:num w:numId="35" w16cid:durableId="1506092905">
    <w:abstractNumId w:val="39"/>
  </w:num>
  <w:num w:numId="36" w16cid:durableId="532622433">
    <w:abstractNumId w:val="11"/>
  </w:num>
  <w:num w:numId="37" w16cid:durableId="555891703">
    <w:abstractNumId w:val="6"/>
  </w:num>
  <w:num w:numId="38" w16cid:durableId="738018182">
    <w:abstractNumId w:val="5"/>
  </w:num>
  <w:num w:numId="39" w16cid:durableId="1018199310">
    <w:abstractNumId w:val="36"/>
  </w:num>
  <w:num w:numId="40" w16cid:durableId="500124572">
    <w:abstractNumId w:val="28"/>
  </w:num>
  <w:num w:numId="41" w16cid:durableId="141415810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0"/>
  <w:defaultTabStop w:val="1304"/>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4D"/>
    <w:rsid w:val="0000032A"/>
    <w:rsid w:val="00012219"/>
    <w:rsid w:val="00015677"/>
    <w:rsid w:val="00016531"/>
    <w:rsid w:val="000172F8"/>
    <w:rsid w:val="00023A83"/>
    <w:rsid w:val="00025144"/>
    <w:rsid w:val="00025B65"/>
    <w:rsid w:val="00026150"/>
    <w:rsid w:val="00026634"/>
    <w:rsid w:val="00027029"/>
    <w:rsid w:val="000274E8"/>
    <w:rsid w:val="00030DC4"/>
    <w:rsid w:val="00031EB5"/>
    <w:rsid w:val="00033FEC"/>
    <w:rsid w:val="000345F0"/>
    <w:rsid w:val="00043FB9"/>
    <w:rsid w:val="00047131"/>
    <w:rsid w:val="000474CA"/>
    <w:rsid w:val="00047562"/>
    <w:rsid w:val="0005212B"/>
    <w:rsid w:val="00056964"/>
    <w:rsid w:val="00076553"/>
    <w:rsid w:val="00076BBC"/>
    <w:rsid w:val="00076D41"/>
    <w:rsid w:val="00077443"/>
    <w:rsid w:val="000878C6"/>
    <w:rsid w:val="000904B3"/>
    <w:rsid w:val="000A7FE2"/>
    <w:rsid w:val="000B081C"/>
    <w:rsid w:val="000B4C87"/>
    <w:rsid w:val="000B4E78"/>
    <w:rsid w:val="000C4FB1"/>
    <w:rsid w:val="000D361D"/>
    <w:rsid w:val="000D778E"/>
    <w:rsid w:val="000D7ACC"/>
    <w:rsid w:val="000E3A32"/>
    <w:rsid w:val="000E458D"/>
    <w:rsid w:val="000E5C4E"/>
    <w:rsid w:val="000E7640"/>
    <w:rsid w:val="000E7AC4"/>
    <w:rsid w:val="000E7EC1"/>
    <w:rsid w:val="000F14CB"/>
    <w:rsid w:val="000F4671"/>
    <w:rsid w:val="00107AAC"/>
    <w:rsid w:val="001111B4"/>
    <w:rsid w:val="001157F8"/>
    <w:rsid w:val="001203DA"/>
    <w:rsid w:val="0012128E"/>
    <w:rsid w:val="00121C11"/>
    <w:rsid w:val="001330CB"/>
    <w:rsid w:val="00133882"/>
    <w:rsid w:val="00135FE2"/>
    <w:rsid w:val="001366E9"/>
    <w:rsid w:val="00143FF8"/>
    <w:rsid w:val="00152BEC"/>
    <w:rsid w:val="0015479D"/>
    <w:rsid w:val="00156D7C"/>
    <w:rsid w:val="00160234"/>
    <w:rsid w:val="00160563"/>
    <w:rsid w:val="001647FE"/>
    <w:rsid w:val="001667C1"/>
    <w:rsid w:val="00167ADE"/>
    <w:rsid w:val="00171D8F"/>
    <w:rsid w:val="001726A5"/>
    <w:rsid w:val="001732BF"/>
    <w:rsid w:val="001732FF"/>
    <w:rsid w:val="0018271E"/>
    <w:rsid w:val="00183866"/>
    <w:rsid w:val="0018387C"/>
    <w:rsid w:val="00187DE1"/>
    <w:rsid w:val="00190EF5"/>
    <w:rsid w:val="0019451F"/>
    <w:rsid w:val="001A031B"/>
    <w:rsid w:val="001A32BC"/>
    <w:rsid w:val="001A4142"/>
    <w:rsid w:val="001A7754"/>
    <w:rsid w:val="001B48C8"/>
    <w:rsid w:val="001C2509"/>
    <w:rsid w:val="001C2ECC"/>
    <w:rsid w:val="001C3B1D"/>
    <w:rsid w:val="001C40E5"/>
    <w:rsid w:val="001D1576"/>
    <w:rsid w:val="001D2B2E"/>
    <w:rsid w:val="001D2C5D"/>
    <w:rsid w:val="001D2D32"/>
    <w:rsid w:val="001D367B"/>
    <w:rsid w:val="001D3E70"/>
    <w:rsid w:val="001D48BE"/>
    <w:rsid w:val="001F06CE"/>
    <w:rsid w:val="001F6348"/>
    <w:rsid w:val="001F6B09"/>
    <w:rsid w:val="00201D72"/>
    <w:rsid w:val="00204FC2"/>
    <w:rsid w:val="00206D4B"/>
    <w:rsid w:val="00211A4F"/>
    <w:rsid w:val="002128C6"/>
    <w:rsid w:val="00212AE3"/>
    <w:rsid w:val="00217D14"/>
    <w:rsid w:val="00217F31"/>
    <w:rsid w:val="00221E29"/>
    <w:rsid w:val="00226FDE"/>
    <w:rsid w:val="00231F2F"/>
    <w:rsid w:val="00232CEB"/>
    <w:rsid w:val="0023318D"/>
    <w:rsid w:val="00236780"/>
    <w:rsid w:val="002402A3"/>
    <w:rsid w:val="0024589C"/>
    <w:rsid w:val="002510CF"/>
    <w:rsid w:val="002537E7"/>
    <w:rsid w:val="002550C2"/>
    <w:rsid w:val="00256FF3"/>
    <w:rsid w:val="002621C7"/>
    <w:rsid w:val="002641E3"/>
    <w:rsid w:val="00264AFA"/>
    <w:rsid w:val="002753AC"/>
    <w:rsid w:val="002772BC"/>
    <w:rsid w:val="00281972"/>
    <w:rsid w:val="00282199"/>
    <w:rsid w:val="00282B89"/>
    <w:rsid w:val="0028496C"/>
    <w:rsid w:val="00291096"/>
    <w:rsid w:val="00292B1A"/>
    <w:rsid w:val="002931F8"/>
    <w:rsid w:val="002A51A0"/>
    <w:rsid w:val="002B177F"/>
    <w:rsid w:val="002B1EFD"/>
    <w:rsid w:val="002B2852"/>
    <w:rsid w:val="002B763F"/>
    <w:rsid w:val="002C3423"/>
    <w:rsid w:val="002C680A"/>
    <w:rsid w:val="002D3170"/>
    <w:rsid w:val="002D7C94"/>
    <w:rsid w:val="002E2B26"/>
    <w:rsid w:val="002F57A4"/>
    <w:rsid w:val="00302FA2"/>
    <w:rsid w:val="003048C3"/>
    <w:rsid w:val="003067F6"/>
    <w:rsid w:val="003069FD"/>
    <w:rsid w:val="0030750A"/>
    <w:rsid w:val="00307A39"/>
    <w:rsid w:val="00310632"/>
    <w:rsid w:val="00314C13"/>
    <w:rsid w:val="00314F21"/>
    <w:rsid w:val="00324100"/>
    <w:rsid w:val="003241E9"/>
    <w:rsid w:val="00340FCD"/>
    <w:rsid w:val="00344073"/>
    <w:rsid w:val="00344855"/>
    <w:rsid w:val="00350AA7"/>
    <w:rsid w:val="00355035"/>
    <w:rsid w:val="0035629C"/>
    <w:rsid w:val="00357057"/>
    <w:rsid w:val="00357116"/>
    <w:rsid w:val="003602F1"/>
    <w:rsid w:val="00365F7E"/>
    <w:rsid w:val="00367874"/>
    <w:rsid w:val="00371A7F"/>
    <w:rsid w:val="003775AC"/>
    <w:rsid w:val="003833FF"/>
    <w:rsid w:val="00383B7A"/>
    <w:rsid w:val="00385C02"/>
    <w:rsid w:val="00386A45"/>
    <w:rsid w:val="00387D1B"/>
    <w:rsid w:val="003901DB"/>
    <w:rsid w:val="0039143E"/>
    <w:rsid w:val="00391B2C"/>
    <w:rsid w:val="00392391"/>
    <w:rsid w:val="003927A3"/>
    <w:rsid w:val="00395BBB"/>
    <w:rsid w:val="00396C5A"/>
    <w:rsid w:val="003A0550"/>
    <w:rsid w:val="003A0E10"/>
    <w:rsid w:val="003A5DDF"/>
    <w:rsid w:val="003A65AE"/>
    <w:rsid w:val="003A67EB"/>
    <w:rsid w:val="003A7B2E"/>
    <w:rsid w:val="003B0237"/>
    <w:rsid w:val="003C217C"/>
    <w:rsid w:val="003C2832"/>
    <w:rsid w:val="003C2898"/>
    <w:rsid w:val="003C5949"/>
    <w:rsid w:val="003C74EE"/>
    <w:rsid w:val="003D28CF"/>
    <w:rsid w:val="003D5A98"/>
    <w:rsid w:val="003E6D6E"/>
    <w:rsid w:val="003F0A72"/>
    <w:rsid w:val="003F6A77"/>
    <w:rsid w:val="00400B65"/>
    <w:rsid w:val="00402F6D"/>
    <w:rsid w:val="00407B48"/>
    <w:rsid w:val="00414C79"/>
    <w:rsid w:val="00415910"/>
    <w:rsid w:val="00422FD6"/>
    <w:rsid w:val="004256E5"/>
    <w:rsid w:val="00431F0E"/>
    <w:rsid w:val="004352DC"/>
    <w:rsid w:val="00436CED"/>
    <w:rsid w:val="004440BB"/>
    <w:rsid w:val="0045390D"/>
    <w:rsid w:val="00455C1B"/>
    <w:rsid w:val="00456D97"/>
    <w:rsid w:val="0045787D"/>
    <w:rsid w:val="00460F24"/>
    <w:rsid w:val="00462459"/>
    <w:rsid w:val="004660C2"/>
    <w:rsid w:val="00471C2F"/>
    <w:rsid w:val="004734C1"/>
    <w:rsid w:val="00474BDA"/>
    <w:rsid w:val="00474C79"/>
    <w:rsid w:val="004775A7"/>
    <w:rsid w:val="00480E78"/>
    <w:rsid w:val="0048325C"/>
    <w:rsid w:val="004868C1"/>
    <w:rsid w:val="0049761D"/>
    <w:rsid w:val="004A1B9F"/>
    <w:rsid w:val="004A36B8"/>
    <w:rsid w:val="004A668F"/>
    <w:rsid w:val="004B6262"/>
    <w:rsid w:val="004C3B1B"/>
    <w:rsid w:val="004D3F09"/>
    <w:rsid w:val="004E21C4"/>
    <w:rsid w:val="004E37E3"/>
    <w:rsid w:val="004E6018"/>
    <w:rsid w:val="004E6EEE"/>
    <w:rsid w:val="004F356B"/>
    <w:rsid w:val="00501129"/>
    <w:rsid w:val="005042A5"/>
    <w:rsid w:val="00504D97"/>
    <w:rsid w:val="0050755D"/>
    <w:rsid w:val="0050791F"/>
    <w:rsid w:val="00512D4E"/>
    <w:rsid w:val="00514415"/>
    <w:rsid w:val="00516DC2"/>
    <w:rsid w:val="005172FA"/>
    <w:rsid w:val="00524BF2"/>
    <w:rsid w:val="005261E0"/>
    <w:rsid w:val="005261FB"/>
    <w:rsid w:val="00526B51"/>
    <w:rsid w:val="00526DA3"/>
    <w:rsid w:val="0052713A"/>
    <w:rsid w:val="00527EEB"/>
    <w:rsid w:val="00534584"/>
    <w:rsid w:val="005405F6"/>
    <w:rsid w:val="005408A1"/>
    <w:rsid w:val="00544FB6"/>
    <w:rsid w:val="00545205"/>
    <w:rsid w:val="00550E21"/>
    <w:rsid w:val="005601EC"/>
    <w:rsid w:val="00566880"/>
    <w:rsid w:val="005744BF"/>
    <w:rsid w:val="005748DE"/>
    <w:rsid w:val="005754EC"/>
    <w:rsid w:val="00576D8C"/>
    <w:rsid w:val="0058097E"/>
    <w:rsid w:val="00580B99"/>
    <w:rsid w:val="0058170F"/>
    <w:rsid w:val="00583415"/>
    <w:rsid w:val="00583601"/>
    <w:rsid w:val="005836F3"/>
    <w:rsid w:val="00587A11"/>
    <w:rsid w:val="005A0F9C"/>
    <w:rsid w:val="005A1B83"/>
    <w:rsid w:val="005A64DB"/>
    <w:rsid w:val="005B1CED"/>
    <w:rsid w:val="005B2250"/>
    <w:rsid w:val="005B6762"/>
    <w:rsid w:val="005C5EEA"/>
    <w:rsid w:val="005D2AC2"/>
    <w:rsid w:val="005D4035"/>
    <w:rsid w:val="005E31F4"/>
    <w:rsid w:val="005E370E"/>
    <w:rsid w:val="005E53BC"/>
    <w:rsid w:val="005E5F6B"/>
    <w:rsid w:val="005F1E3A"/>
    <w:rsid w:val="005F1F72"/>
    <w:rsid w:val="005F26AD"/>
    <w:rsid w:val="005F5F8A"/>
    <w:rsid w:val="00600324"/>
    <w:rsid w:val="00604EFD"/>
    <w:rsid w:val="00605546"/>
    <w:rsid w:val="006171FA"/>
    <w:rsid w:val="00617C1B"/>
    <w:rsid w:val="00622E1E"/>
    <w:rsid w:val="00623C00"/>
    <w:rsid w:val="00624CC3"/>
    <w:rsid w:val="006308AC"/>
    <w:rsid w:val="0063203A"/>
    <w:rsid w:val="00641AFE"/>
    <w:rsid w:val="00643F51"/>
    <w:rsid w:val="006464D8"/>
    <w:rsid w:val="00654330"/>
    <w:rsid w:val="00654A79"/>
    <w:rsid w:val="006551B4"/>
    <w:rsid w:val="00656D7B"/>
    <w:rsid w:val="00657ED3"/>
    <w:rsid w:val="00662284"/>
    <w:rsid w:val="00662DE8"/>
    <w:rsid w:val="00666E24"/>
    <w:rsid w:val="0066720B"/>
    <w:rsid w:val="00672D5F"/>
    <w:rsid w:val="00673C72"/>
    <w:rsid w:val="0067453F"/>
    <w:rsid w:val="00675F68"/>
    <w:rsid w:val="00676B5C"/>
    <w:rsid w:val="00684187"/>
    <w:rsid w:val="0068434B"/>
    <w:rsid w:val="0068719F"/>
    <w:rsid w:val="0069187B"/>
    <w:rsid w:val="00695D1A"/>
    <w:rsid w:val="006A0E46"/>
    <w:rsid w:val="006A1CD5"/>
    <w:rsid w:val="006A2B84"/>
    <w:rsid w:val="006A351F"/>
    <w:rsid w:val="006B0973"/>
    <w:rsid w:val="006B3A7D"/>
    <w:rsid w:val="006B61E8"/>
    <w:rsid w:val="006B68F3"/>
    <w:rsid w:val="006C75E8"/>
    <w:rsid w:val="006D178F"/>
    <w:rsid w:val="006D7834"/>
    <w:rsid w:val="006E39DE"/>
    <w:rsid w:val="006E7C2C"/>
    <w:rsid w:val="006E7F7D"/>
    <w:rsid w:val="006F0A5E"/>
    <w:rsid w:val="006F47E9"/>
    <w:rsid w:val="0070225C"/>
    <w:rsid w:val="00707F1D"/>
    <w:rsid w:val="007117D0"/>
    <w:rsid w:val="00712D84"/>
    <w:rsid w:val="00714BF0"/>
    <w:rsid w:val="00717D05"/>
    <w:rsid w:val="00721F15"/>
    <w:rsid w:val="00721FAF"/>
    <w:rsid w:val="00723343"/>
    <w:rsid w:val="00731A64"/>
    <w:rsid w:val="0073224C"/>
    <w:rsid w:val="00732530"/>
    <w:rsid w:val="007335B6"/>
    <w:rsid w:val="00736DB1"/>
    <w:rsid w:val="00740957"/>
    <w:rsid w:val="00753293"/>
    <w:rsid w:val="00760BF8"/>
    <w:rsid w:val="0076121C"/>
    <w:rsid w:val="00761654"/>
    <w:rsid w:val="00762394"/>
    <w:rsid w:val="00772AD5"/>
    <w:rsid w:val="0077438B"/>
    <w:rsid w:val="00777342"/>
    <w:rsid w:val="00781EBD"/>
    <w:rsid w:val="0078760B"/>
    <w:rsid w:val="0079113A"/>
    <w:rsid w:val="007A1427"/>
    <w:rsid w:val="007A1E64"/>
    <w:rsid w:val="007A3F96"/>
    <w:rsid w:val="007A4938"/>
    <w:rsid w:val="007A5556"/>
    <w:rsid w:val="007B0F1D"/>
    <w:rsid w:val="007B1B01"/>
    <w:rsid w:val="007C1CA4"/>
    <w:rsid w:val="007C2270"/>
    <w:rsid w:val="007C58D2"/>
    <w:rsid w:val="007D3B19"/>
    <w:rsid w:val="007E4DA6"/>
    <w:rsid w:val="007E7A75"/>
    <w:rsid w:val="007F000D"/>
    <w:rsid w:val="007F26A5"/>
    <w:rsid w:val="008032E5"/>
    <w:rsid w:val="00803ECB"/>
    <w:rsid w:val="008246B0"/>
    <w:rsid w:val="00825A72"/>
    <w:rsid w:val="008267D1"/>
    <w:rsid w:val="008269F5"/>
    <w:rsid w:val="0082714B"/>
    <w:rsid w:val="00830AB1"/>
    <w:rsid w:val="0084106A"/>
    <w:rsid w:val="00855CD4"/>
    <w:rsid w:val="00862480"/>
    <w:rsid w:val="008631D3"/>
    <w:rsid w:val="00863D9B"/>
    <w:rsid w:val="0086618A"/>
    <w:rsid w:val="00866BD4"/>
    <w:rsid w:val="00870F52"/>
    <w:rsid w:val="0087231A"/>
    <w:rsid w:val="008811DC"/>
    <w:rsid w:val="00887D16"/>
    <w:rsid w:val="00892E3E"/>
    <w:rsid w:val="008948B4"/>
    <w:rsid w:val="008A388A"/>
    <w:rsid w:val="008A7E5D"/>
    <w:rsid w:val="008B62FA"/>
    <w:rsid w:val="008B77DB"/>
    <w:rsid w:val="008C0557"/>
    <w:rsid w:val="008C0ECA"/>
    <w:rsid w:val="008C1D18"/>
    <w:rsid w:val="008C24FE"/>
    <w:rsid w:val="008C6328"/>
    <w:rsid w:val="008D03E1"/>
    <w:rsid w:val="008D2BFC"/>
    <w:rsid w:val="008D46DB"/>
    <w:rsid w:val="008E2930"/>
    <w:rsid w:val="008E2A8E"/>
    <w:rsid w:val="008E4909"/>
    <w:rsid w:val="008E7F88"/>
    <w:rsid w:val="008F19A4"/>
    <w:rsid w:val="008F4B18"/>
    <w:rsid w:val="00901CDC"/>
    <w:rsid w:val="009036BA"/>
    <w:rsid w:val="009105AC"/>
    <w:rsid w:val="00920278"/>
    <w:rsid w:val="009252DF"/>
    <w:rsid w:val="00927378"/>
    <w:rsid w:val="009279C1"/>
    <w:rsid w:val="00932FD9"/>
    <w:rsid w:val="009370DD"/>
    <w:rsid w:val="00941E02"/>
    <w:rsid w:val="00970068"/>
    <w:rsid w:val="00970E72"/>
    <w:rsid w:val="00973BFD"/>
    <w:rsid w:val="009754E0"/>
    <w:rsid w:val="00982021"/>
    <w:rsid w:val="009839A2"/>
    <w:rsid w:val="00983D9D"/>
    <w:rsid w:val="00984681"/>
    <w:rsid w:val="00987329"/>
    <w:rsid w:val="009950F6"/>
    <w:rsid w:val="00996A6A"/>
    <w:rsid w:val="009B226E"/>
    <w:rsid w:val="009B2B7A"/>
    <w:rsid w:val="009B2C6D"/>
    <w:rsid w:val="009B3480"/>
    <w:rsid w:val="009B4F16"/>
    <w:rsid w:val="009B6038"/>
    <w:rsid w:val="009B6EBA"/>
    <w:rsid w:val="009C448D"/>
    <w:rsid w:val="009C4E49"/>
    <w:rsid w:val="009C7832"/>
    <w:rsid w:val="009D204F"/>
    <w:rsid w:val="009D33B1"/>
    <w:rsid w:val="009D4F41"/>
    <w:rsid w:val="009D5125"/>
    <w:rsid w:val="009E02BA"/>
    <w:rsid w:val="009E3DF0"/>
    <w:rsid w:val="009F0218"/>
    <w:rsid w:val="009F1760"/>
    <w:rsid w:val="009F53FD"/>
    <w:rsid w:val="009F6349"/>
    <w:rsid w:val="00A0794A"/>
    <w:rsid w:val="00A103C0"/>
    <w:rsid w:val="00A11D07"/>
    <w:rsid w:val="00A12B5F"/>
    <w:rsid w:val="00A13FEC"/>
    <w:rsid w:val="00A153CE"/>
    <w:rsid w:val="00A16348"/>
    <w:rsid w:val="00A16450"/>
    <w:rsid w:val="00A17332"/>
    <w:rsid w:val="00A26470"/>
    <w:rsid w:val="00A273C0"/>
    <w:rsid w:val="00A31852"/>
    <w:rsid w:val="00A411A1"/>
    <w:rsid w:val="00A45425"/>
    <w:rsid w:val="00A471F8"/>
    <w:rsid w:val="00A50FF2"/>
    <w:rsid w:val="00A553A4"/>
    <w:rsid w:val="00A568CA"/>
    <w:rsid w:val="00A56BA7"/>
    <w:rsid w:val="00A5780A"/>
    <w:rsid w:val="00A600D3"/>
    <w:rsid w:val="00A61699"/>
    <w:rsid w:val="00A66890"/>
    <w:rsid w:val="00A73E60"/>
    <w:rsid w:val="00A76860"/>
    <w:rsid w:val="00A7764D"/>
    <w:rsid w:val="00A8037F"/>
    <w:rsid w:val="00A82EDE"/>
    <w:rsid w:val="00A927DA"/>
    <w:rsid w:val="00A969DB"/>
    <w:rsid w:val="00A97691"/>
    <w:rsid w:val="00AA054D"/>
    <w:rsid w:val="00AA51A4"/>
    <w:rsid w:val="00AA62E9"/>
    <w:rsid w:val="00AB4BE0"/>
    <w:rsid w:val="00AB6128"/>
    <w:rsid w:val="00AC1920"/>
    <w:rsid w:val="00AC607E"/>
    <w:rsid w:val="00AC64A8"/>
    <w:rsid w:val="00AC716A"/>
    <w:rsid w:val="00AD1A22"/>
    <w:rsid w:val="00AD2F3A"/>
    <w:rsid w:val="00AD3F57"/>
    <w:rsid w:val="00AD40CF"/>
    <w:rsid w:val="00AE3A3D"/>
    <w:rsid w:val="00AE4F80"/>
    <w:rsid w:val="00AF0332"/>
    <w:rsid w:val="00AF0B39"/>
    <w:rsid w:val="00AF0DDD"/>
    <w:rsid w:val="00AF3F43"/>
    <w:rsid w:val="00B00B64"/>
    <w:rsid w:val="00B01769"/>
    <w:rsid w:val="00B0358A"/>
    <w:rsid w:val="00B03D7B"/>
    <w:rsid w:val="00B06C95"/>
    <w:rsid w:val="00B075A2"/>
    <w:rsid w:val="00B10A2B"/>
    <w:rsid w:val="00B13298"/>
    <w:rsid w:val="00B20881"/>
    <w:rsid w:val="00B24150"/>
    <w:rsid w:val="00B30174"/>
    <w:rsid w:val="00B3698F"/>
    <w:rsid w:val="00B41772"/>
    <w:rsid w:val="00B421BF"/>
    <w:rsid w:val="00B44B7D"/>
    <w:rsid w:val="00B45C58"/>
    <w:rsid w:val="00B468B8"/>
    <w:rsid w:val="00B47420"/>
    <w:rsid w:val="00B529F8"/>
    <w:rsid w:val="00B53663"/>
    <w:rsid w:val="00B70917"/>
    <w:rsid w:val="00B738DD"/>
    <w:rsid w:val="00B74A4B"/>
    <w:rsid w:val="00B777DE"/>
    <w:rsid w:val="00B80C28"/>
    <w:rsid w:val="00B84F75"/>
    <w:rsid w:val="00B87BBC"/>
    <w:rsid w:val="00B9044F"/>
    <w:rsid w:val="00B92088"/>
    <w:rsid w:val="00B9471A"/>
    <w:rsid w:val="00B94DDF"/>
    <w:rsid w:val="00B9586D"/>
    <w:rsid w:val="00B95F33"/>
    <w:rsid w:val="00B96738"/>
    <w:rsid w:val="00B9739A"/>
    <w:rsid w:val="00BA0A9A"/>
    <w:rsid w:val="00BA5839"/>
    <w:rsid w:val="00BA6EAD"/>
    <w:rsid w:val="00BB22B4"/>
    <w:rsid w:val="00BB37B7"/>
    <w:rsid w:val="00BB3A79"/>
    <w:rsid w:val="00BB4DCA"/>
    <w:rsid w:val="00BB7F6F"/>
    <w:rsid w:val="00BC2E12"/>
    <w:rsid w:val="00BC7DA4"/>
    <w:rsid w:val="00BD34BC"/>
    <w:rsid w:val="00BD3ADD"/>
    <w:rsid w:val="00BD5312"/>
    <w:rsid w:val="00BD6577"/>
    <w:rsid w:val="00BE0F30"/>
    <w:rsid w:val="00BE11BE"/>
    <w:rsid w:val="00BE3783"/>
    <w:rsid w:val="00BE7CEA"/>
    <w:rsid w:val="00BF392F"/>
    <w:rsid w:val="00BF5346"/>
    <w:rsid w:val="00C025E6"/>
    <w:rsid w:val="00C02EAA"/>
    <w:rsid w:val="00C055C3"/>
    <w:rsid w:val="00C07E87"/>
    <w:rsid w:val="00C07EF2"/>
    <w:rsid w:val="00C1425B"/>
    <w:rsid w:val="00C2094F"/>
    <w:rsid w:val="00C20F71"/>
    <w:rsid w:val="00C2418A"/>
    <w:rsid w:val="00C24C5A"/>
    <w:rsid w:val="00C25BF9"/>
    <w:rsid w:val="00C31B9F"/>
    <w:rsid w:val="00C41A6A"/>
    <w:rsid w:val="00C41D10"/>
    <w:rsid w:val="00C42371"/>
    <w:rsid w:val="00C4293D"/>
    <w:rsid w:val="00C42EF7"/>
    <w:rsid w:val="00C47131"/>
    <w:rsid w:val="00C47C38"/>
    <w:rsid w:val="00C53FA9"/>
    <w:rsid w:val="00C61A5E"/>
    <w:rsid w:val="00C640CD"/>
    <w:rsid w:val="00C75209"/>
    <w:rsid w:val="00C75AB2"/>
    <w:rsid w:val="00C766A3"/>
    <w:rsid w:val="00C77D2A"/>
    <w:rsid w:val="00CA00F0"/>
    <w:rsid w:val="00CA07AA"/>
    <w:rsid w:val="00CA3E36"/>
    <w:rsid w:val="00CA7589"/>
    <w:rsid w:val="00CB5BA9"/>
    <w:rsid w:val="00CB5D9D"/>
    <w:rsid w:val="00CC77FE"/>
    <w:rsid w:val="00CD5FE6"/>
    <w:rsid w:val="00CE60B7"/>
    <w:rsid w:val="00CF0F38"/>
    <w:rsid w:val="00CF6C5C"/>
    <w:rsid w:val="00CF6FCB"/>
    <w:rsid w:val="00CF737D"/>
    <w:rsid w:val="00D00C96"/>
    <w:rsid w:val="00D04F78"/>
    <w:rsid w:val="00D05132"/>
    <w:rsid w:val="00D1329F"/>
    <w:rsid w:val="00D13342"/>
    <w:rsid w:val="00D21970"/>
    <w:rsid w:val="00D22EEC"/>
    <w:rsid w:val="00D241A0"/>
    <w:rsid w:val="00D242B8"/>
    <w:rsid w:val="00D27B0F"/>
    <w:rsid w:val="00D30FBB"/>
    <w:rsid w:val="00D33673"/>
    <w:rsid w:val="00D37C89"/>
    <w:rsid w:val="00D440F3"/>
    <w:rsid w:val="00D448AA"/>
    <w:rsid w:val="00D44F2E"/>
    <w:rsid w:val="00D44FC6"/>
    <w:rsid w:val="00D45236"/>
    <w:rsid w:val="00D53A4B"/>
    <w:rsid w:val="00D54CC0"/>
    <w:rsid w:val="00D60C59"/>
    <w:rsid w:val="00D658D7"/>
    <w:rsid w:val="00D6610C"/>
    <w:rsid w:val="00D6623C"/>
    <w:rsid w:val="00D70375"/>
    <w:rsid w:val="00D739A9"/>
    <w:rsid w:val="00D73ABA"/>
    <w:rsid w:val="00D743E7"/>
    <w:rsid w:val="00D77A1F"/>
    <w:rsid w:val="00D866BD"/>
    <w:rsid w:val="00D97005"/>
    <w:rsid w:val="00D97316"/>
    <w:rsid w:val="00D97E52"/>
    <w:rsid w:val="00DA50D8"/>
    <w:rsid w:val="00DA69AF"/>
    <w:rsid w:val="00DB0B44"/>
    <w:rsid w:val="00DB2BD1"/>
    <w:rsid w:val="00DB31D7"/>
    <w:rsid w:val="00DB5501"/>
    <w:rsid w:val="00DB7569"/>
    <w:rsid w:val="00DC2D59"/>
    <w:rsid w:val="00DD1798"/>
    <w:rsid w:val="00DD1C74"/>
    <w:rsid w:val="00DD252D"/>
    <w:rsid w:val="00DD2BE5"/>
    <w:rsid w:val="00DD708A"/>
    <w:rsid w:val="00DE5D84"/>
    <w:rsid w:val="00DE6E10"/>
    <w:rsid w:val="00DF0A31"/>
    <w:rsid w:val="00DF2003"/>
    <w:rsid w:val="00DF4FCB"/>
    <w:rsid w:val="00DF7B4E"/>
    <w:rsid w:val="00E075DA"/>
    <w:rsid w:val="00E10E8C"/>
    <w:rsid w:val="00E14796"/>
    <w:rsid w:val="00E3062F"/>
    <w:rsid w:val="00E30998"/>
    <w:rsid w:val="00E473B9"/>
    <w:rsid w:val="00E50629"/>
    <w:rsid w:val="00E51478"/>
    <w:rsid w:val="00E5354B"/>
    <w:rsid w:val="00E56918"/>
    <w:rsid w:val="00E56FEB"/>
    <w:rsid w:val="00E621DD"/>
    <w:rsid w:val="00E652A4"/>
    <w:rsid w:val="00E86769"/>
    <w:rsid w:val="00E8774F"/>
    <w:rsid w:val="00E87B24"/>
    <w:rsid w:val="00E87DB4"/>
    <w:rsid w:val="00E95B41"/>
    <w:rsid w:val="00EA2757"/>
    <w:rsid w:val="00EA4899"/>
    <w:rsid w:val="00EA69B4"/>
    <w:rsid w:val="00EB3733"/>
    <w:rsid w:val="00EB6E98"/>
    <w:rsid w:val="00EB783B"/>
    <w:rsid w:val="00EC0615"/>
    <w:rsid w:val="00EC342D"/>
    <w:rsid w:val="00EC4BF1"/>
    <w:rsid w:val="00ED076E"/>
    <w:rsid w:val="00ED126D"/>
    <w:rsid w:val="00ED38FD"/>
    <w:rsid w:val="00ED7BD4"/>
    <w:rsid w:val="00EE100C"/>
    <w:rsid w:val="00EE3EE6"/>
    <w:rsid w:val="00EE4103"/>
    <w:rsid w:val="00EE4C9C"/>
    <w:rsid w:val="00EF1FA0"/>
    <w:rsid w:val="00EF36A0"/>
    <w:rsid w:val="00EF38E8"/>
    <w:rsid w:val="00EF4E8B"/>
    <w:rsid w:val="00F023E3"/>
    <w:rsid w:val="00F02B5F"/>
    <w:rsid w:val="00F032E4"/>
    <w:rsid w:val="00F07815"/>
    <w:rsid w:val="00F11B09"/>
    <w:rsid w:val="00F22E0E"/>
    <w:rsid w:val="00F255C4"/>
    <w:rsid w:val="00F3473E"/>
    <w:rsid w:val="00F34888"/>
    <w:rsid w:val="00F35DFC"/>
    <w:rsid w:val="00F40D8F"/>
    <w:rsid w:val="00F41263"/>
    <w:rsid w:val="00F41349"/>
    <w:rsid w:val="00F425F0"/>
    <w:rsid w:val="00F441D3"/>
    <w:rsid w:val="00F4422D"/>
    <w:rsid w:val="00F46287"/>
    <w:rsid w:val="00F51EEC"/>
    <w:rsid w:val="00F54237"/>
    <w:rsid w:val="00F54506"/>
    <w:rsid w:val="00F6190E"/>
    <w:rsid w:val="00F62E36"/>
    <w:rsid w:val="00F701D2"/>
    <w:rsid w:val="00F73F7B"/>
    <w:rsid w:val="00F85298"/>
    <w:rsid w:val="00F870C1"/>
    <w:rsid w:val="00F90EA3"/>
    <w:rsid w:val="00F91E22"/>
    <w:rsid w:val="00F92C98"/>
    <w:rsid w:val="00F938DB"/>
    <w:rsid w:val="00F97EF0"/>
    <w:rsid w:val="00FA0ACC"/>
    <w:rsid w:val="00FA26F2"/>
    <w:rsid w:val="00FB0866"/>
    <w:rsid w:val="00FB284A"/>
    <w:rsid w:val="00FB35E0"/>
    <w:rsid w:val="00FB59A9"/>
    <w:rsid w:val="00FC4CD3"/>
    <w:rsid w:val="00FC5F32"/>
    <w:rsid w:val="00FC7FEC"/>
    <w:rsid w:val="00FD2BD8"/>
    <w:rsid w:val="00FD4777"/>
    <w:rsid w:val="00FE1470"/>
    <w:rsid w:val="00FE280C"/>
    <w:rsid w:val="00FE2936"/>
    <w:rsid w:val="00FE74F0"/>
    <w:rsid w:val="00FF09D4"/>
    <w:rsid w:val="00FF09E9"/>
    <w:rsid w:val="00FF462B"/>
    <w:rsid w:val="00FF5B79"/>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E94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4CA"/>
    <w:pPr>
      <w:spacing w:after="160" w:line="259" w:lineRule="auto"/>
    </w:pPr>
    <w:rPr>
      <w:sz w:val="22"/>
      <w:szCs w:val="22"/>
      <w:lang w:eastAsia="en-US"/>
    </w:rPr>
  </w:style>
  <w:style w:type="paragraph" w:styleId="Heading1">
    <w:name w:val="heading 1"/>
    <w:basedOn w:val="Normal"/>
    <w:next w:val="Normal"/>
    <w:link w:val="Heading1Char"/>
    <w:uiPriority w:val="9"/>
    <w:qFormat/>
    <w:rsid w:val="00A7764D"/>
    <w:pPr>
      <w:keepNext/>
      <w:keepLines/>
      <w:spacing w:before="320" w:after="0" w:line="240" w:lineRule="auto"/>
      <w:outlineLvl w:val="0"/>
    </w:pPr>
    <w:rPr>
      <w:rFonts w:ascii="Cambria" w:eastAsia="Times New Roman" w:hAnsi="Cambria"/>
      <w:color w:val="365F91"/>
      <w:sz w:val="30"/>
      <w:szCs w:val="30"/>
      <w:lang w:eastAsia="fi-FI"/>
    </w:rPr>
  </w:style>
  <w:style w:type="paragraph" w:styleId="Heading2">
    <w:name w:val="heading 2"/>
    <w:basedOn w:val="Normal"/>
    <w:next w:val="Normal"/>
    <w:link w:val="Heading2Char"/>
    <w:uiPriority w:val="9"/>
    <w:unhideWhenUsed/>
    <w:qFormat/>
    <w:rsid w:val="00A7764D"/>
    <w:pPr>
      <w:keepNext/>
      <w:keepLines/>
      <w:spacing w:before="40" w:after="0" w:line="240" w:lineRule="auto"/>
      <w:outlineLvl w:val="1"/>
    </w:pPr>
    <w:rPr>
      <w:rFonts w:ascii="Cambria" w:eastAsia="Times New Roman" w:hAnsi="Cambria"/>
      <w:color w:val="943634"/>
      <w:sz w:val="28"/>
      <w:szCs w:val="28"/>
      <w:lang w:eastAsia="fi-FI"/>
    </w:rPr>
  </w:style>
  <w:style w:type="paragraph" w:styleId="Heading3">
    <w:name w:val="heading 3"/>
    <w:basedOn w:val="Normal"/>
    <w:next w:val="Normal"/>
    <w:link w:val="Heading3Char"/>
    <w:uiPriority w:val="9"/>
    <w:unhideWhenUsed/>
    <w:qFormat/>
    <w:rsid w:val="00A7764D"/>
    <w:pPr>
      <w:keepNext/>
      <w:keepLines/>
      <w:spacing w:before="40" w:after="0" w:line="240" w:lineRule="auto"/>
      <w:outlineLvl w:val="2"/>
    </w:pPr>
    <w:rPr>
      <w:rFonts w:ascii="Cambria" w:eastAsia="Times New Roman" w:hAnsi="Cambria"/>
      <w:color w:val="E36C0A"/>
      <w:sz w:val="26"/>
      <w:szCs w:val="26"/>
      <w:lang w:eastAsia="fi-FI"/>
    </w:rPr>
  </w:style>
  <w:style w:type="paragraph" w:styleId="Heading4">
    <w:name w:val="heading 4"/>
    <w:basedOn w:val="Normal"/>
    <w:next w:val="Normal"/>
    <w:link w:val="Heading4Char"/>
    <w:uiPriority w:val="9"/>
    <w:unhideWhenUsed/>
    <w:qFormat/>
    <w:rsid w:val="00A7764D"/>
    <w:pPr>
      <w:keepNext/>
      <w:keepLines/>
      <w:spacing w:before="40" w:after="0"/>
      <w:outlineLvl w:val="3"/>
    </w:pPr>
    <w:rPr>
      <w:rFonts w:ascii="Cambria" w:eastAsia="Times New Roman" w:hAnsi="Cambria"/>
      <w:i/>
      <w:iCs/>
      <w:color w:val="31849B"/>
      <w:sz w:val="25"/>
      <w:szCs w:val="25"/>
      <w:lang w:eastAsia="fi-FI"/>
    </w:rPr>
  </w:style>
  <w:style w:type="paragraph" w:styleId="Heading5">
    <w:name w:val="heading 5"/>
    <w:basedOn w:val="Normal"/>
    <w:next w:val="Normal"/>
    <w:link w:val="Heading5Char"/>
    <w:uiPriority w:val="9"/>
    <w:unhideWhenUsed/>
    <w:qFormat/>
    <w:rsid w:val="00A7764D"/>
    <w:pPr>
      <w:keepNext/>
      <w:keepLines/>
      <w:spacing w:before="40" w:after="0"/>
      <w:outlineLvl w:val="4"/>
    </w:pPr>
    <w:rPr>
      <w:rFonts w:ascii="Cambria" w:eastAsia="Times New Roman" w:hAnsi="Cambria"/>
      <w:i/>
      <w:iCs/>
      <w:color w:val="632423"/>
      <w:sz w:val="24"/>
      <w:szCs w:val="24"/>
      <w:lang w:eastAsia="fi-FI"/>
    </w:rPr>
  </w:style>
  <w:style w:type="paragraph" w:styleId="Heading6">
    <w:name w:val="heading 6"/>
    <w:basedOn w:val="Normal"/>
    <w:next w:val="Normal"/>
    <w:link w:val="Heading6Char"/>
    <w:uiPriority w:val="9"/>
    <w:semiHidden/>
    <w:unhideWhenUsed/>
    <w:qFormat/>
    <w:rsid w:val="00A7764D"/>
    <w:pPr>
      <w:keepNext/>
      <w:keepLines/>
      <w:spacing w:before="40" w:after="0"/>
      <w:outlineLvl w:val="5"/>
    </w:pPr>
    <w:rPr>
      <w:rFonts w:ascii="Cambria" w:eastAsia="Times New Roman" w:hAnsi="Cambria"/>
      <w:i/>
      <w:iCs/>
      <w:color w:val="984806"/>
      <w:sz w:val="23"/>
      <w:szCs w:val="23"/>
      <w:lang w:eastAsia="fi-FI"/>
    </w:rPr>
  </w:style>
  <w:style w:type="paragraph" w:styleId="Heading7">
    <w:name w:val="heading 7"/>
    <w:basedOn w:val="Normal"/>
    <w:next w:val="Normal"/>
    <w:link w:val="Heading7Char"/>
    <w:uiPriority w:val="9"/>
    <w:semiHidden/>
    <w:unhideWhenUsed/>
    <w:qFormat/>
    <w:rsid w:val="00A7764D"/>
    <w:pPr>
      <w:keepNext/>
      <w:keepLines/>
      <w:spacing w:before="40" w:after="0"/>
      <w:outlineLvl w:val="6"/>
    </w:pPr>
    <w:rPr>
      <w:rFonts w:ascii="Cambria" w:eastAsia="Times New Roman" w:hAnsi="Cambria"/>
      <w:color w:val="244061"/>
      <w:lang w:eastAsia="fi-FI"/>
    </w:rPr>
  </w:style>
  <w:style w:type="paragraph" w:styleId="Heading8">
    <w:name w:val="heading 8"/>
    <w:basedOn w:val="Normal"/>
    <w:next w:val="Normal"/>
    <w:link w:val="Heading8Char"/>
    <w:uiPriority w:val="9"/>
    <w:semiHidden/>
    <w:unhideWhenUsed/>
    <w:qFormat/>
    <w:rsid w:val="00A7764D"/>
    <w:pPr>
      <w:keepNext/>
      <w:keepLines/>
      <w:spacing w:before="40" w:after="0"/>
      <w:outlineLvl w:val="7"/>
    </w:pPr>
    <w:rPr>
      <w:rFonts w:ascii="Cambria" w:eastAsia="Times New Roman" w:hAnsi="Cambria"/>
      <w:color w:val="632423"/>
      <w:sz w:val="21"/>
      <w:szCs w:val="21"/>
      <w:lang w:eastAsia="fi-FI"/>
    </w:rPr>
  </w:style>
  <w:style w:type="paragraph" w:styleId="Heading9">
    <w:name w:val="heading 9"/>
    <w:basedOn w:val="Normal"/>
    <w:next w:val="Normal"/>
    <w:link w:val="Heading9Char"/>
    <w:uiPriority w:val="9"/>
    <w:semiHidden/>
    <w:unhideWhenUsed/>
    <w:qFormat/>
    <w:rsid w:val="00A7764D"/>
    <w:pPr>
      <w:keepNext/>
      <w:keepLines/>
      <w:spacing w:before="40" w:after="0"/>
      <w:outlineLvl w:val="8"/>
    </w:pPr>
    <w:rPr>
      <w:rFonts w:ascii="Cambria" w:eastAsia="Times New Roman" w:hAnsi="Cambria"/>
      <w:color w:val="984806"/>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7764D"/>
    <w:rPr>
      <w:rFonts w:ascii="Cambria" w:eastAsia="Times New Roman" w:hAnsi="Cambria"/>
      <w:color w:val="365F91"/>
      <w:sz w:val="30"/>
      <w:szCs w:val="30"/>
    </w:rPr>
  </w:style>
  <w:style w:type="character" w:customStyle="1" w:styleId="Heading2Char">
    <w:name w:val="Heading 2 Char"/>
    <w:link w:val="Heading2"/>
    <w:uiPriority w:val="9"/>
    <w:rsid w:val="00A7764D"/>
    <w:rPr>
      <w:rFonts w:ascii="Cambria" w:eastAsia="Times New Roman" w:hAnsi="Cambria"/>
      <w:color w:val="943634"/>
      <w:sz w:val="28"/>
      <w:szCs w:val="28"/>
    </w:rPr>
  </w:style>
  <w:style w:type="character" w:customStyle="1" w:styleId="Heading3Char">
    <w:name w:val="Heading 3 Char"/>
    <w:link w:val="Heading3"/>
    <w:uiPriority w:val="9"/>
    <w:rsid w:val="00A7764D"/>
    <w:rPr>
      <w:rFonts w:ascii="Cambria" w:eastAsia="Times New Roman" w:hAnsi="Cambria"/>
      <w:color w:val="E36C0A"/>
      <w:sz w:val="26"/>
      <w:szCs w:val="26"/>
    </w:rPr>
  </w:style>
  <w:style w:type="character" w:customStyle="1" w:styleId="Heading4Char">
    <w:name w:val="Heading 4 Char"/>
    <w:link w:val="Heading4"/>
    <w:uiPriority w:val="9"/>
    <w:rsid w:val="00A7764D"/>
    <w:rPr>
      <w:rFonts w:ascii="Cambria" w:eastAsia="Times New Roman" w:hAnsi="Cambria"/>
      <w:i/>
      <w:iCs/>
      <w:color w:val="31849B"/>
      <w:sz w:val="25"/>
      <w:szCs w:val="25"/>
    </w:rPr>
  </w:style>
  <w:style w:type="character" w:customStyle="1" w:styleId="Heading5Char">
    <w:name w:val="Heading 5 Char"/>
    <w:link w:val="Heading5"/>
    <w:uiPriority w:val="9"/>
    <w:rsid w:val="00A7764D"/>
    <w:rPr>
      <w:rFonts w:ascii="Cambria" w:eastAsia="Times New Roman" w:hAnsi="Cambria"/>
      <w:i/>
      <w:iCs/>
      <w:color w:val="632423"/>
      <w:sz w:val="24"/>
      <w:szCs w:val="24"/>
    </w:rPr>
  </w:style>
  <w:style w:type="character" w:customStyle="1" w:styleId="Heading6Char">
    <w:name w:val="Heading 6 Char"/>
    <w:link w:val="Heading6"/>
    <w:uiPriority w:val="9"/>
    <w:semiHidden/>
    <w:rsid w:val="00A7764D"/>
    <w:rPr>
      <w:rFonts w:ascii="Cambria" w:eastAsia="Times New Roman" w:hAnsi="Cambria"/>
      <w:i/>
      <w:iCs/>
      <w:color w:val="984806"/>
      <w:sz w:val="23"/>
      <w:szCs w:val="23"/>
    </w:rPr>
  </w:style>
  <w:style w:type="character" w:customStyle="1" w:styleId="Heading7Char">
    <w:name w:val="Heading 7 Char"/>
    <w:link w:val="Heading7"/>
    <w:uiPriority w:val="9"/>
    <w:semiHidden/>
    <w:rsid w:val="00A7764D"/>
    <w:rPr>
      <w:rFonts w:ascii="Cambria" w:eastAsia="Times New Roman" w:hAnsi="Cambria"/>
      <w:color w:val="244061"/>
      <w:sz w:val="22"/>
      <w:szCs w:val="22"/>
    </w:rPr>
  </w:style>
  <w:style w:type="character" w:customStyle="1" w:styleId="Heading8Char">
    <w:name w:val="Heading 8 Char"/>
    <w:link w:val="Heading8"/>
    <w:uiPriority w:val="9"/>
    <w:semiHidden/>
    <w:rsid w:val="00A7764D"/>
    <w:rPr>
      <w:rFonts w:ascii="Cambria" w:eastAsia="Times New Roman" w:hAnsi="Cambria"/>
      <w:color w:val="632423"/>
      <w:sz w:val="21"/>
      <w:szCs w:val="21"/>
    </w:rPr>
  </w:style>
  <w:style w:type="character" w:customStyle="1" w:styleId="Heading9Char">
    <w:name w:val="Heading 9 Char"/>
    <w:link w:val="Heading9"/>
    <w:uiPriority w:val="9"/>
    <w:semiHidden/>
    <w:rsid w:val="00A7764D"/>
    <w:rPr>
      <w:rFonts w:ascii="Cambria" w:eastAsia="Times New Roman" w:hAnsi="Cambria"/>
      <w:color w:val="984806"/>
      <w:sz w:val="22"/>
      <w:szCs w:val="22"/>
    </w:rPr>
  </w:style>
  <w:style w:type="paragraph" w:styleId="EndnoteText">
    <w:name w:val="endnote text"/>
    <w:basedOn w:val="Normal"/>
    <w:link w:val="EndnoteTextChar"/>
    <w:semiHidden/>
    <w:rsid w:val="00A7764D"/>
    <w:rPr>
      <w:rFonts w:eastAsia="Times New Roman"/>
      <w:b/>
      <w:lang w:eastAsia="fi-FI"/>
    </w:rPr>
  </w:style>
  <w:style w:type="character" w:customStyle="1" w:styleId="EndnoteTextChar">
    <w:name w:val="Endnote Text Char"/>
    <w:link w:val="EndnoteText"/>
    <w:semiHidden/>
    <w:rsid w:val="00A7764D"/>
    <w:rPr>
      <w:rFonts w:eastAsia="Times New Roman"/>
      <w:b/>
      <w:sz w:val="22"/>
      <w:szCs w:val="22"/>
    </w:rPr>
  </w:style>
  <w:style w:type="character" w:styleId="EndnoteReference">
    <w:name w:val="endnote reference"/>
    <w:semiHidden/>
    <w:rsid w:val="00A7764D"/>
    <w:rPr>
      <w:vertAlign w:val="superscript"/>
    </w:rPr>
  </w:style>
  <w:style w:type="paragraph" w:styleId="FootnoteText">
    <w:name w:val="footnote text"/>
    <w:basedOn w:val="Normal"/>
    <w:link w:val="FootnoteTextChar"/>
    <w:semiHidden/>
    <w:rsid w:val="00A7764D"/>
    <w:rPr>
      <w:rFonts w:eastAsia="Times New Roman"/>
      <w:b/>
      <w:lang w:eastAsia="fi-FI"/>
    </w:rPr>
  </w:style>
  <w:style w:type="character" w:customStyle="1" w:styleId="FootnoteTextChar">
    <w:name w:val="Footnote Text Char"/>
    <w:link w:val="FootnoteText"/>
    <w:semiHidden/>
    <w:rsid w:val="00A7764D"/>
    <w:rPr>
      <w:rFonts w:eastAsia="Times New Roman"/>
      <w:b/>
      <w:sz w:val="22"/>
      <w:szCs w:val="22"/>
    </w:rPr>
  </w:style>
  <w:style w:type="character" w:styleId="FootnoteReference">
    <w:name w:val="footnote reference"/>
    <w:semiHidden/>
    <w:rsid w:val="00A7764D"/>
    <w:rPr>
      <w:vertAlign w:val="superscript"/>
    </w:rPr>
  </w:style>
  <w:style w:type="paragraph" w:customStyle="1" w:styleId="sisluet1">
    <w:name w:val="sisluet 1"/>
    <w:basedOn w:val="Normal"/>
    <w:rsid w:val="00A7764D"/>
    <w:pPr>
      <w:tabs>
        <w:tab w:val="right" w:leader="dot" w:pos="9360"/>
      </w:tabs>
      <w:suppressAutoHyphens/>
      <w:spacing w:before="480"/>
      <w:ind w:left="720" w:right="720" w:hanging="720"/>
    </w:pPr>
    <w:rPr>
      <w:rFonts w:eastAsia="Times New Roman"/>
      <w:lang w:eastAsia="fi-FI"/>
    </w:rPr>
  </w:style>
  <w:style w:type="paragraph" w:customStyle="1" w:styleId="sisluet2">
    <w:name w:val="sisluet 2"/>
    <w:basedOn w:val="Normal"/>
    <w:rsid w:val="00A7764D"/>
    <w:pPr>
      <w:tabs>
        <w:tab w:val="right" w:leader="dot" w:pos="9360"/>
      </w:tabs>
      <w:suppressAutoHyphens/>
      <w:ind w:left="1440" w:right="720" w:hanging="720"/>
    </w:pPr>
    <w:rPr>
      <w:rFonts w:eastAsia="Times New Roman"/>
      <w:lang w:eastAsia="fi-FI"/>
    </w:rPr>
  </w:style>
  <w:style w:type="paragraph" w:customStyle="1" w:styleId="sisluet3">
    <w:name w:val="sisluet 3"/>
    <w:basedOn w:val="Normal"/>
    <w:rsid w:val="00A7764D"/>
    <w:pPr>
      <w:tabs>
        <w:tab w:val="right" w:leader="dot" w:pos="9360"/>
      </w:tabs>
      <w:suppressAutoHyphens/>
      <w:ind w:left="2160" w:right="720" w:hanging="720"/>
    </w:pPr>
    <w:rPr>
      <w:rFonts w:eastAsia="Times New Roman"/>
      <w:lang w:eastAsia="fi-FI"/>
    </w:rPr>
  </w:style>
  <w:style w:type="paragraph" w:customStyle="1" w:styleId="sisluet4">
    <w:name w:val="sisluet 4"/>
    <w:basedOn w:val="Normal"/>
    <w:rsid w:val="00A7764D"/>
    <w:pPr>
      <w:tabs>
        <w:tab w:val="right" w:leader="dot" w:pos="9360"/>
      </w:tabs>
      <w:suppressAutoHyphens/>
      <w:ind w:left="2880" w:right="720" w:hanging="720"/>
    </w:pPr>
    <w:rPr>
      <w:rFonts w:eastAsia="Times New Roman"/>
      <w:lang w:eastAsia="fi-FI"/>
    </w:rPr>
  </w:style>
  <w:style w:type="paragraph" w:customStyle="1" w:styleId="sisluet5">
    <w:name w:val="sisluet 5"/>
    <w:basedOn w:val="Normal"/>
    <w:rsid w:val="00A7764D"/>
    <w:pPr>
      <w:tabs>
        <w:tab w:val="right" w:leader="dot" w:pos="9360"/>
      </w:tabs>
      <w:suppressAutoHyphens/>
      <w:ind w:left="3600" w:right="720" w:hanging="720"/>
    </w:pPr>
    <w:rPr>
      <w:rFonts w:eastAsia="Times New Roman"/>
      <w:lang w:eastAsia="fi-FI"/>
    </w:rPr>
  </w:style>
  <w:style w:type="paragraph" w:customStyle="1" w:styleId="sisluet6">
    <w:name w:val="sisluet 6"/>
    <w:basedOn w:val="Normal"/>
    <w:rsid w:val="00A7764D"/>
    <w:pPr>
      <w:tabs>
        <w:tab w:val="right" w:pos="9360"/>
      </w:tabs>
      <w:suppressAutoHyphens/>
      <w:ind w:left="720" w:hanging="720"/>
    </w:pPr>
    <w:rPr>
      <w:rFonts w:eastAsia="Times New Roman"/>
      <w:lang w:eastAsia="fi-FI"/>
    </w:rPr>
  </w:style>
  <w:style w:type="paragraph" w:customStyle="1" w:styleId="sisluet7">
    <w:name w:val="sisluet 7"/>
    <w:basedOn w:val="Normal"/>
    <w:rsid w:val="00A7764D"/>
    <w:pPr>
      <w:suppressAutoHyphens/>
      <w:ind w:left="720" w:hanging="720"/>
    </w:pPr>
    <w:rPr>
      <w:rFonts w:eastAsia="Times New Roman"/>
      <w:lang w:eastAsia="fi-FI"/>
    </w:rPr>
  </w:style>
  <w:style w:type="paragraph" w:customStyle="1" w:styleId="sisluet8">
    <w:name w:val="sisluet 8"/>
    <w:basedOn w:val="Normal"/>
    <w:rsid w:val="00A7764D"/>
    <w:pPr>
      <w:tabs>
        <w:tab w:val="right" w:pos="9360"/>
      </w:tabs>
      <w:suppressAutoHyphens/>
      <w:ind w:left="720" w:hanging="720"/>
    </w:pPr>
    <w:rPr>
      <w:rFonts w:eastAsia="Times New Roman"/>
      <w:lang w:eastAsia="fi-FI"/>
    </w:rPr>
  </w:style>
  <w:style w:type="paragraph" w:customStyle="1" w:styleId="sisluet9">
    <w:name w:val="sisluet 9"/>
    <w:basedOn w:val="Normal"/>
    <w:rsid w:val="00A7764D"/>
    <w:pPr>
      <w:tabs>
        <w:tab w:val="right" w:leader="dot" w:pos="9360"/>
      </w:tabs>
      <w:suppressAutoHyphens/>
      <w:ind w:left="720" w:hanging="720"/>
    </w:pPr>
    <w:rPr>
      <w:rFonts w:eastAsia="Times New Roman"/>
      <w:lang w:eastAsia="fi-FI"/>
    </w:rPr>
  </w:style>
  <w:style w:type="paragraph" w:customStyle="1" w:styleId="hakemisto1">
    <w:name w:val="hakemisto 1"/>
    <w:basedOn w:val="Normal"/>
    <w:rsid w:val="00A7764D"/>
    <w:pPr>
      <w:tabs>
        <w:tab w:val="right" w:leader="dot" w:pos="9360"/>
      </w:tabs>
      <w:suppressAutoHyphens/>
      <w:ind w:left="1440" w:right="720" w:hanging="1440"/>
    </w:pPr>
    <w:rPr>
      <w:rFonts w:eastAsia="Times New Roman"/>
      <w:lang w:eastAsia="fi-FI"/>
    </w:rPr>
  </w:style>
  <w:style w:type="paragraph" w:customStyle="1" w:styleId="hakemisto2">
    <w:name w:val="hakemisto 2"/>
    <w:basedOn w:val="Normal"/>
    <w:rsid w:val="00A7764D"/>
    <w:pPr>
      <w:tabs>
        <w:tab w:val="right" w:leader="dot" w:pos="9360"/>
      </w:tabs>
      <w:suppressAutoHyphens/>
      <w:ind w:left="1440" w:right="720" w:hanging="720"/>
    </w:pPr>
    <w:rPr>
      <w:rFonts w:eastAsia="Times New Roman"/>
      <w:lang w:eastAsia="fi-FI"/>
    </w:rPr>
  </w:style>
  <w:style w:type="paragraph" w:customStyle="1" w:styleId="toa">
    <w:name w:val="toa"/>
    <w:basedOn w:val="Normal"/>
    <w:rsid w:val="00A7764D"/>
    <w:pPr>
      <w:tabs>
        <w:tab w:val="right" w:pos="9360"/>
      </w:tabs>
      <w:suppressAutoHyphens/>
    </w:pPr>
    <w:rPr>
      <w:rFonts w:eastAsia="Times New Roman"/>
      <w:lang w:eastAsia="fi-FI"/>
    </w:rPr>
  </w:style>
  <w:style w:type="paragraph" w:customStyle="1" w:styleId="kuvanotsikko">
    <w:name w:val="kuvan otsikko"/>
    <w:basedOn w:val="Normal"/>
    <w:rsid w:val="00A7764D"/>
    <w:rPr>
      <w:rFonts w:eastAsia="Times New Roman"/>
      <w:b/>
      <w:lang w:eastAsia="fi-FI"/>
    </w:rPr>
  </w:style>
  <w:style w:type="character" w:customStyle="1" w:styleId="EquationCaption">
    <w:name w:val="_Equation Caption"/>
    <w:rsid w:val="00A7764D"/>
  </w:style>
  <w:style w:type="paragraph" w:styleId="Header">
    <w:name w:val="header"/>
    <w:basedOn w:val="Normal"/>
    <w:link w:val="HeaderChar"/>
    <w:uiPriority w:val="99"/>
    <w:rsid w:val="00A7764D"/>
    <w:pPr>
      <w:tabs>
        <w:tab w:val="center" w:pos="4819"/>
        <w:tab w:val="right" w:pos="9638"/>
      </w:tabs>
    </w:pPr>
    <w:rPr>
      <w:rFonts w:eastAsia="Times New Roman"/>
      <w:lang w:eastAsia="fi-FI"/>
    </w:rPr>
  </w:style>
  <w:style w:type="character" w:customStyle="1" w:styleId="HeaderChar">
    <w:name w:val="Header Char"/>
    <w:link w:val="Header"/>
    <w:uiPriority w:val="99"/>
    <w:rsid w:val="00A7764D"/>
    <w:rPr>
      <w:rFonts w:eastAsia="Times New Roman"/>
      <w:sz w:val="22"/>
      <w:szCs w:val="22"/>
    </w:rPr>
  </w:style>
  <w:style w:type="character" w:customStyle="1" w:styleId="Asianro">
    <w:name w:val="Asianro"/>
    <w:rsid w:val="00A7764D"/>
    <w:rPr>
      <w:rFonts w:ascii="Times New Roman" w:hAnsi="Times New Roman"/>
      <w:sz w:val="24"/>
    </w:rPr>
  </w:style>
  <w:style w:type="paragraph" w:customStyle="1" w:styleId="Leipteksti21">
    <w:name w:val="Leipäteksti 21"/>
    <w:basedOn w:val="Normal"/>
    <w:rsid w:val="00A7764D"/>
    <w:pPr>
      <w:widowControl w:val="0"/>
    </w:pPr>
    <w:rPr>
      <w:rFonts w:eastAsia="Times New Roman"/>
      <w:b/>
      <w:lang w:eastAsia="fi-FI"/>
    </w:rPr>
  </w:style>
  <w:style w:type="paragraph" w:styleId="BodyText">
    <w:name w:val="Body Text"/>
    <w:basedOn w:val="Normal"/>
    <w:link w:val="BodyTextChar"/>
    <w:rsid w:val="00A7764D"/>
    <w:pPr>
      <w:widowControl w:val="0"/>
      <w:pBdr>
        <w:top w:val="single" w:sz="6" w:space="1" w:color="auto"/>
        <w:left w:val="single" w:sz="6" w:space="4" w:color="auto"/>
        <w:bottom w:val="single" w:sz="6" w:space="1" w:color="auto"/>
        <w:right w:val="single" w:sz="6" w:space="4" w:color="auto"/>
      </w:pBdr>
    </w:pPr>
    <w:rPr>
      <w:rFonts w:eastAsia="Times New Roman"/>
      <w:b/>
      <w:sz w:val="36"/>
      <w:lang w:eastAsia="fi-FI"/>
    </w:rPr>
  </w:style>
  <w:style w:type="character" w:customStyle="1" w:styleId="BodyTextChar">
    <w:name w:val="Body Text Char"/>
    <w:link w:val="BodyText"/>
    <w:rsid w:val="00A7764D"/>
    <w:rPr>
      <w:rFonts w:eastAsia="Times New Roman"/>
      <w:b/>
      <w:sz w:val="36"/>
      <w:szCs w:val="22"/>
    </w:rPr>
  </w:style>
  <w:style w:type="paragraph" w:styleId="Footer">
    <w:name w:val="footer"/>
    <w:basedOn w:val="Normal"/>
    <w:link w:val="FooterChar"/>
    <w:rsid w:val="00A7764D"/>
    <w:pPr>
      <w:tabs>
        <w:tab w:val="center" w:pos="4819"/>
        <w:tab w:val="right" w:pos="9638"/>
      </w:tabs>
    </w:pPr>
    <w:rPr>
      <w:rFonts w:eastAsia="Times New Roman"/>
      <w:lang w:eastAsia="fi-FI"/>
    </w:rPr>
  </w:style>
  <w:style w:type="character" w:customStyle="1" w:styleId="FooterChar">
    <w:name w:val="Footer Char"/>
    <w:link w:val="Footer"/>
    <w:rsid w:val="00A7764D"/>
    <w:rPr>
      <w:rFonts w:eastAsia="Times New Roman"/>
      <w:sz w:val="22"/>
      <w:szCs w:val="22"/>
    </w:rPr>
  </w:style>
  <w:style w:type="character" w:styleId="PageNumber">
    <w:name w:val="page number"/>
    <w:rsid w:val="00A7764D"/>
  </w:style>
  <w:style w:type="paragraph" w:customStyle="1" w:styleId="Asiakirjanrakenneruutu1">
    <w:name w:val="Asiakirjan rakenneruutu1"/>
    <w:basedOn w:val="Normal"/>
    <w:rsid w:val="00A7764D"/>
    <w:pPr>
      <w:shd w:val="clear" w:color="auto" w:fill="000080"/>
    </w:pPr>
    <w:rPr>
      <w:rFonts w:ascii="Tahoma" w:eastAsia="Times New Roman" w:hAnsi="Tahoma"/>
      <w:lang w:eastAsia="fi-FI"/>
    </w:rPr>
  </w:style>
  <w:style w:type="paragraph" w:customStyle="1" w:styleId="Leipteksti22">
    <w:name w:val="Leipäteksti 22"/>
    <w:basedOn w:val="Normal"/>
    <w:rsid w:val="00A7764D"/>
    <w:pPr>
      <w:spacing w:after="120"/>
      <w:ind w:left="283"/>
    </w:pPr>
    <w:rPr>
      <w:rFonts w:eastAsia="Times New Roman"/>
      <w:lang w:eastAsia="fi-FI"/>
    </w:rPr>
  </w:style>
  <w:style w:type="paragraph" w:customStyle="1" w:styleId="Asiakirjanrakenneruutu2">
    <w:name w:val="Asiakirjan rakenneruutu2"/>
    <w:basedOn w:val="Normal"/>
    <w:rsid w:val="00A7764D"/>
    <w:pPr>
      <w:shd w:val="clear" w:color="auto" w:fill="000080"/>
    </w:pPr>
    <w:rPr>
      <w:rFonts w:ascii="Tahoma" w:eastAsia="Times New Roman" w:hAnsi="Tahoma"/>
      <w:lang w:eastAsia="fi-FI"/>
    </w:rPr>
  </w:style>
  <w:style w:type="paragraph" w:customStyle="1" w:styleId="Leipteksti23">
    <w:name w:val="Leipäteksti 23"/>
    <w:basedOn w:val="Normal"/>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b/>
      <w:sz w:val="20"/>
      <w:lang w:eastAsia="fi-FI"/>
    </w:rPr>
  </w:style>
  <w:style w:type="paragraph" w:customStyle="1" w:styleId="Leipteksti31">
    <w:name w:val="Leipäteksti 31"/>
    <w:basedOn w:val="Normal"/>
    <w:rsid w:val="00A7764D"/>
    <w:pPr>
      <w:tabs>
        <w:tab w:val="left" w:pos="0"/>
        <w:tab w:val="left" w:pos="1298"/>
        <w:tab w:val="left" w:pos="2597"/>
        <w:tab w:val="left" w:pos="3895"/>
        <w:tab w:val="left" w:pos="5194"/>
        <w:tab w:val="left" w:pos="6492"/>
        <w:tab w:val="left" w:pos="7790"/>
        <w:tab w:val="left" w:pos="9089"/>
        <w:tab w:val="left" w:pos="10387"/>
      </w:tabs>
    </w:pPr>
    <w:rPr>
      <w:rFonts w:eastAsia="Times New Roman"/>
      <w:sz w:val="40"/>
      <w:lang w:eastAsia="fi-FI"/>
    </w:rPr>
  </w:style>
  <w:style w:type="paragraph" w:customStyle="1" w:styleId="Sisennettyleipteksti21">
    <w:name w:val="Sisennetty leipäteksti 21"/>
    <w:basedOn w:val="Normal"/>
    <w:rsid w:val="00A7764D"/>
    <w:pPr>
      <w:tabs>
        <w:tab w:val="left" w:pos="1665"/>
      </w:tabs>
      <w:ind w:left="1665" w:hanging="225"/>
    </w:pPr>
    <w:rPr>
      <w:rFonts w:eastAsia="Times New Roman"/>
      <w:b/>
      <w:lang w:eastAsia="fi-FI"/>
    </w:rPr>
  </w:style>
  <w:style w:type="paragraph" w:styleId="DocumentMap">
    <w:name w:val="Document Map"/>
    <w:basedOn w:val="Normal"/>
    <w:link w:val="DocumentMapChar"/>
    <w:semiHidden/>
    <w:rsid w:val="00A7764D"/>
    <w:pPr>
      <w:shd w:val="clear" w:color="auto" w:fill="000080"/>
    </w:pPr>
    <w:rPr>
      <w:rFonts w:ascii="Tahoma" w:eastAsia="Times New Roman" w:hAnsi="Tahoma" w:cs="Tahoma"/>
      <w:lang w:eastAsia="fi-FI"/>
    </w:rPr>
  </w:style>
  <w:style w:type="character" w:customStyle="1" w:styleId="DocumentMapChar">
    <w:name w:val="Document Map Char"/>
    <w:link w:val="DocumentMap"/>
    <w:semiHidden/>
    <w:rsid w:val="00A7764D"/>
    <w:rPr>
      <w:rFonts w:ascii="Tahoma" w:eastAsia="Times New Roman" w:hAnsi="Tahoma" w:cs="Tahoma"/>
      <w:sz w:val="22"/>
      <w:szCs w:val="22"/>
      <w:shd w:val="clear" w:color="auto" w:fill="000080"/>
    </w:rPr>
  </w:style>
  <w:style w:type="character" w:styleId="Hyperlink">
    <w:name w:val="Hyperlink"/>
    <w:uiPriority w:val="99"/>
    <w:rsid w:val="00A7764D"/>
    <w:rPr>
      <w:color w:val="0000FF"/>
      <w:u w:val="single"/>
    </w:rPr>
  </w:style>
  <w:style w:type="paragraph" w:customStyle="1" w:styleId="py">
    <w:name w:val="py"/>
    <w:basedOn w:val="Normal"/>
    <w:rsid w:val="00A7764D"/>
    <w:pPr>
      <w:spacing w:before="100" w:beforeAutospacing="1" w:after="100" w:afterAutospacing="1"/>
    </w:pPr>
    <w:rPr>
      <w:rFonts w:eastAsia="Times New Roman"/>
      <w:b/>
      <w:szCs w:val="24"/>
      <w:lang w:eastAsia="fi-FI"/>
    </w:rPr>
  </w:style>
  <w:style w:type="table" w:styleId="TableGrid">
    <w:name w:val="Table Grid"/>
    <w:basedOn w:val="TableNormal"/>
    <w:uiPriority w:val="39"/>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7764D"/>
    <w:pPr>
      <w:spacing w:before="21" w:after="154" w:line="175" w:lineRule="atLeast"/>
    </w:pPr>
    <w:rPr>
      <w:rFonts w:ascii="Arial" w:eastAsia="Times New Roman" w:hAnsi="Arial" w:cs="Arial"/>
      <w:b/>
      <w:sz w:val="12"/>
      <w:szCs w:val="12"/>
      <w:lang w:eastAsia="fi-FI"/>
    </w:rPr>
  </w:style>
  <w:style w:type="paragraph" w:styleId="BalloonText">
    <w:name w:val="Balloon Text"/>
    <w:basedOn w:val="Normal"/>
    <w:link w:val="BalloonTextChar"/>
    <w:semiHidden/>
    <w:rsid w:val="00A7764D"/>
    <w:rPr>
      <w:rFonts w:ascii="Tahoma" w:eastAsia="Times New Roman" w:hAnsi="Tahoma" w:cs="Tahoma"/>
      <w:sz w:val="16"/>
      <w:szCs w:val="16"/>
      <w:lang w:eastAsia="fi-FI"/>
    </w:rPr>
  </w:style>
  <w:style w:type="character" w:customStyle="1" w:styleId="BalloonTextChar">
    <w:name w:val="Balloon Text Char"/>
    <w:link w:val="BalloonText"/>
    <w:semiHidden/>
    <w:rsid w:val="00A7764D"/>
    <w:rPr>
      <w:rFonts w:ascii="Tahoma" w:eastAsia="Times New Roman" w:hAnsi="Tahoma" w:cs="Tahoma"/>
      <w:sz w:val="16"/>
      <w:szCs w:val="16"/>
    </w:rPr>
  </w:style>
  <w:style w:type="paragraph" w:customStyle="1" w:styleId="LLNormaali">
    <w:name w:val="LLNormaali"/>
    <w:rsid w:val="00A7764D"/>
    <w:pPr>
      <w:spacing w:after="160" w:line="220" w:lineRule="exact"/>
    </w:pPr>
    <w:rPr>
      <w:rFonts w:eastAsia="Times New Roman"/>
      <w:sz w:val="22"/>
      <w:szCs w:val="22"/>
      <w:lang w:eastAsia="en-US"/>
    </w:rPr>
  </w:style>
  <w:style w:type="paragraph" w:customStyle="1" w:styleId="LLKappalejako">
    <w:name w:val="LLKappalejako"/>
    <w:rsid w:val="00A7764D"/>
    <w:pPr>
      <w:widowControl w:val="0"/>
      <w:spacing w:after="160" w:line="220" w:lineRule="exact"/>
      <w:ind w:firstLine="170"/>
      <w:jc w:val="both"/>
    </w:pPr>
    <w:rPr>
      <w:rFonts w:eastAsia="Times New Roman"/>
      <w:sz w:val="22"/>
      <w:szCs w:val="22"/>
      <w:lang w:eastAsia="en-US"/>
    </w:rPr>
  </w:style>
  <w:style w:type="paragraph" w:customStyle="1" w:styleId="LLPykalanOtsikko">
    <w:name w:val="LLPykalanOtsikko"/>
    <w:next w:val="LLNormaali"/>
    <w:rsid w:val="00A7764D"/>
    <w:pPr>
      <w:spacing w:before="220" w:after="220" w:line="220" w:lineRule="exact"/>
      <w:jc w:val="center"/>
    </w:pPr>
    <w:rPr>
      <w:rFonts w:eastAsia="Times New Roman"/>
      <w:i/>
      <w:sz w:val="22"/>
      <w:szCs w:val="22"/>
      <w:lang w:eastAsia="en-US"/>
    </w:rPr>
  </w:style>
  <w:style w:type="paragraph" w:customStyle="1" w:styleId="LLPykala">
    <w:name w:val="LLPykala"/>
    <w:next w:val="LLNormaali"/>
    <w:rsid w:val="00A7764D"/>
    <w:pPr>
      <w:spacing w:after="160" w:line="220" w:lineRule="exact"/>
      <w:jc w:val="center"/>
    </w:pPr>
    <w:rPr>
      <w:rFonts w:eastAsia="Times New Roman"/>
      <w:sz w:val="22"/>
      <w:szCs w:val="22"/>
      <w:lang w:eastAsia="en-US"/>
    </w:rPr>
  </w:style>
  <w:style w:type="paragraph" w:styleId="ListParagraph">
    <w:name w:val="List Paragraph"/>
    <w:basedOn w:val="Normal"/>
    <w:uiPriority w:val="34"/>
    <w:qFormat/>
    <w:rsid w:val="00A7764D"/>
    <w:pPr>
      <w:ind w:left="720"/>
      <w:contextualSpacing/>
    </w:pPr>
    <w:rPr>
      <w:rFonts w:eastAsia="Times New Roman"/>
      <w:lang w:eastAsia="fi-FI"/>
    </w:rPr>
  </w:style>
  <w:style w:type="paragraph" w:customStyle="1" w:styleId="Default">
    <w:name w:val="Default"/>
    <w:rsid w:val="00A7764D"/>
    <w:pPr>
      <w:autoSpaceDE w:val="0"/>
      <w:autoSpaceDN w:val="0"/>
      <w:adjustRightInd w:val="0"/>
      <w:spacing w:after="160" w:line="259" w:lineRule="auto"/>
    </w:pPr>
    <w:rPr>
      <w:rFonts w:ascii="Dax-Regular" w:eastAsia="Times New Roman" w:hAnsi="Dax-Regular" w:cs="Dax-Regular"/>
      <w:color w:val="000000"/>
      <w:sz w:val="24"/>
      <w:szCs w:val="24"/>
    </w:rPr>
  </w:style>
  <w:style w:type="paragraph" w:customStyle="1" w:styleId="Pa0">
    <w:name w:val="Pa0"/>
    <w:basedOn w:val="Default"/>
    <w:next w:val="Default"/>
    <w:uiPriority w:val="99"/>
    <w:rsid w:val="00A7764D"/>
    <w:pPr>
      <w:spacing w:line="201" w:lineRule="atLeast"/>
    </w:pPr>
    <w:rPr>
      <w:rFonts w:cs="Times New Roman"/>
      <w:color w:val="auto"/>
    </w:rPr>
  </w:style>
  <w:style w:type="paragraph" w:customStyle="1" w:styleId="Pa7">
    <w:name w:val="Pa7"/>
    <w:basedOn w:val="Default"/>
    <w:next w:val="Default"/>
    <w:uiPriority w:val="99"/>
    <w:rsid w:val="00A7764D"/>
    <w:pPr>
      <w:spacing w:line="201" w:lineRule="atLeast"/>
    </w:pPr>
    <w:rPr>
      <w:rFonts w:cs="Times New Roman"/>
      <w:color w:val="auto"/>
    </w:rPr>
  </w:style>
  <w:style w:type="character" w:customStyle="1" w:styleId="A7">
    <w:name w:val="A7"/>
    <w:uiPriority w:val="99"/>
    <w:rsid w:val="00A7764D"/>
    <w:rPr>
      <w:rFonts w:ascii="Dax-Bold" w:hAnsi="Dax-Bold" w:cs="Dax-Bold"/>
      <w:color w:val="000000"/>
      <w:sz w:val="22"/>
      <w:szCs w:val="22"/>
    </w:rPr>
  </w:style>
  <w:style w:type="character" w:styleId="Strong">
    <w:name w:val="Strong"/>
    <w:uiPriority w:val="22"/>
    <w:qFormat/>
    <w:rsid w:val="00A7764D"/>
    <w:rPr>
      <w:b/>
      <w:bCs/>
    </w:rPr>
  </w:style>
  <w:style w:type="paragraph" w:customStyle="1" w:styleId="BasicParagraph">
    <w:name w:val="[Basic Paragraph]"/>
    <w:basedOn w:val="Normal"/>
    <w:uiPriority w:val="99"/>
    <w:rsid w:val="00A7764D"/>
    <w:pPr>
      <w:spacing w:line="288" w:lineRule="auto"/>
      <w:textAlignment w:val="center"/>
    </w:pPr>
    <w:rPr>
      <w:rFonts w:ascii="Minion Pro" w:hAnsi="Minion Pro" w:cs="Minion Pro"/>
      <w:b/>
      <w:color w:val="000000"/>
      <w:szCs w:val="24"/>
    </w:rPr>
  </w:style>
  <w:style w:type="paragraph" w:styleId="TOCHeading">
    <w:name w:val="TOC Heading"/>
    <w:basedOn w:val="Heading1"/>
    <w:next w:val="Normal"/>
    <w:uiPriority w:val="39"/>
    <w:unhideWhenUsed/>
    <w:qFormat/>
    <w:rsid w:val="00A7764D"/>
    <w:pPr>
      <w:outlineLvl w:val="9"/>
    </w:pPr>
  </w:style>
  <w:style w:type="paragraph" w:styleId="TOC2">
    <w:name w:val="toc 2"/>
    <w:basedOn w:val="Normal"/>
    <w:next w:val="Normal"/>
    <w:autoRedefine/>
    <w:uiPriority w:val="39"/>
    <w:unhideWhenUsed/>
    <w:rsid w:val="00673C72"/>
    <w:pPr>
      <w:tabs>
        <w:tab w:val="right" w:leader="dot" w:pos="9476"/>
      </w:tabs>
      <w:spacing w:after="0" w:line="240" w:lineRule="auto"/>
      <w:ind w:left="238"/>
    </w:pPr>
    <w:rPr>
      <w:rFonts w:eastAsia="Times New Roman"/>
      <w:lang w:eastAsia="fi-FI"/>
    </w:rPr>
  </w:style>
  <w:style w:type="paragraph" w:styleId="TOC1">
    <w:name w:val="toc 1"/>
    <w:basedOn w:val="Normal"/>
    <w:next w:val="Normal"/>
    <w:autoRedefine/>
    <w:uiPriority w:val="39"/>
    <w:unhideWhenUsed/>
    <w:rsid w:val="00673C72"/>
    <w:pPr>
      <w:tabs>
        <w:tab w:val="right" w:leader="dot" w:pos="9476"/>
      </w:tabs>
      <w:spacing w:after="0" w:line="240" w:lineRule="auto"/>
    </w:pPr>
    <w:rPr>
      <w:rFonts w:eastAsia="Times New Roman"/>
      <w:b/>
      <w:lang w:eastAsia="fi-FI"/>
    </w:rPr>
  </w:style>
  <w:style w:type="paragraph" w:styleId="TOC3">
    <w:name w:val="toc 3"/>
    <w:basedOn w:val="Normal"/>
    <w:next w:val="Normal"/>
    <w:autoRedefine/>
    <w:uiPriority w:val="39"/>
    <w:unhideWhenUsed/>
    <w:rsid w:val="00673C72"/>
    <w:pPr>
      <w:tabs>
        <w:tab w:val="right" w:leader="dot" w:pos="9476"/>
      </w:tabs>
      <w:spacing w:after="0" w:line="240" w:lineRule="auto"/>
      <w:ind w:left="442"/>
    </w:pPr>
    <w:rPr>
      <w:rFonts w:eastAsia="Times New Roman"/>
      <w:b/>
      <w:lang w:eastAsia="fi-FI"/>
    </w:rPr>
  </w:style>
  <w:style w:type="character" w:styleId="CommentReference">
    <w:name w:val="annotation reference"/>
    <w:semiHidden/>
    <w:unhideWhenUsed/>
    <w:rsid w:val="00A7764D"/>
    <w:rPr>
      <w:sz w:val="16"/>
      <w:szCs w:val="16"/>
    </w:rPr>
  </w:style>
  <w:style w:type="paragraph" w:styleId="CommentText">
    <w:name w:val="annotation text"/>
    <w:basedOn w:val="Normal"/>
    <w:link w:val="CommentTextChar"/>
    <w:unhideWhenUsed/>
    <w:rsid w:val="00A7764D"/>
    <w:rPr>
      <w:rFonts w:eastAsia="Times New Roman"/>
      <w:sz w:val="20"/>
      <w:lang w:eastAsia="fi-FI"/>
    </w:rPr>
  </w:style>
  <w:style w:type="character" w:customStyle="1" w:styleId="CommentTextChar">
    <w:name w:val="Comment Text Char"/>
    <w:link w:val="CommentText"/>
    <w:rsid w:val="00A7764D"/>
    <w:rPr>
      <w:rFonts w:eastAsia="Times New Roman"/>
      <w:szCs w:val="22"/>
    </w:rPr>
  </w:style>
  <w:style w:type="paragraph" w:styleId="CommentSubject">
    <w:name w:val="annotation subject"/>
    <w:basedOn w:val="CommentText"/>
    <w:next w:val="CommentText"/>
    <w:link w:val="CommentSubjectChar"/>
    <w:semiHidden/>
    <w:unhideWhenUsed/>
    <w:rsid w:val="00A7764D"/>
    <w:rPr>
      <w:bCs/>
    </w:rPr>
  </w:style>
  <w:style w:type="character" w:customStyle="1" w:styleId="CommentSubjectChar">
    <w:name w:val="Comment Subject Char"/>
    <w:link w:val="CommentSubject"/>
    <w:semiHidden/>
    <w:rsid w:val="00A7764D"/>
    <w:rPr>
      <w:rFonts w:eastAsia="Times New Roman"/>
      <w:bCs/>
      <w:szCs w:val="22"/>
    </w:rPr>
  </w:style>
  <w:style w:type="table" w:customStyle="1" w:styleId="Tyyli1">
    <w:name w:val="Tyyli1"/>
    <w:basedOn w:val="TableNormal"/>
    <w:uiPriority w:val="99"/>
    <w:rsid w:val="00A7764D"/>
    <w:pPr>
      <w:spacing w:after="160" w:line="259" w:lineRule="auto"/>
    </w:pPr>
    <w:rPr>
      <w:sz w:val="22"/>
      <w:szCs w:val="22"/>
    </w:rPr>
    <w:tblPr/>
  </w:style>
  <w:style w:type="table" w:customStyle="1" w:styleId="TaulukkoRuudukko1">
    <w:name w:val="Taulukko Ruudukko1"/>
    <w:basedOn w:val="TableNormal"/>
    <w:next w:val="TableGrid"/>
    <w:rsid w:val="00A7764D"/>
    <w:pPr>
      <w:spacing w:after="160" w:line="259"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764D"/>
    <w:rPr>
      <w:rFonts w:eastAsia="Times New Roman"/>
      <w:sz w:val="22"/>
      <w:szCs w:val="22"/>
    </w:rPr>
  </w:style>
  <w:style w:type="character" w:customStyle="1" w:styleId="NoSpacingChar">
    <w:name w:val="No Spacing Char"/>
    <w:link w:val="NoSpacing"/>
    <w:uiPriority w:val="1"/>
    <w:rsid w:val="00A7764D"/>
    <w:rPr>
      <w:rFonts w:eastAsia="Times New Roman"/>
      <w:sz w:val="22"/>
      <w:szCs w:val="22"/>
    </w:rPr>
  </w:style>
  <w:style w:type="paragraph" w:styleId="Caption">
    <w:name w:val="caption"/>
    <w:basedOn w:val="Normal"/>
    <w:next w:val="Normal"/>
    <w:uiPriority w:val="35"/>
    <w:semiHidden/>
    <w:unhideWhenUsed/>
    <w:qFormat/>
    <w:rsid w:val="00A7764D"/>
    <w:pPr>
      <w:spacing w:line="240" w:lineRule="auto"/>
    </w:pPr>
    <w:rPr>
      <w:rFonts w:eastAsia="Times New Roman"/>
      <w:b/>
      <w:bCs/>
      <w:smallCaps/>
      <w:color w:val="4F81BD"/>
      <w:spacing w:val="6"/>
      <w:lang w:eastAsia="fi-FI"/>
    </w:rPr>
  </w:style>
  <w:style w:type="paragraph" w:styleId="Title">
    <w:name w:val="Title"/>
    <w:basedOn w:val="Normal"/>
    <w:next w:val="Normal"/>
    <w:link w:val="TitleChar"/>
    <w:uiPriority w:val="10"/>
    <w:qFormat/>
    <w:rsid w:val="00A7764D"/>
    <w:pPr>
      <w:spacing w:after="0" w:line="240" w:lineRule="auto"/>
      <w:contextualSpacing/>
    </w:pPr>
    <w:rPr>
      <w:rFonts w:ascii="Cambria" w:eastAsia="Times New Roman" w:hAnsi="Cambria"/>
      <w:color w:val="365F91"/>
      <w:spacing w:val="-10"/>
      <w:sz w:val="52"/>
      <w:szCs w:val="52"/>
      <w:lang w:eastAsia="fi-FI"/>
    </w:rPr>
  </w:style>
  <w:style w:type="character" w:customStyle="1" w:styleId="TitleChar">
    <w:name w:val="Title Char"/>
    <w:link w:val="Title"/>
    <w:uiPriority w:val="10"/>
    <w:rsid w:val="00A7764D"/>
    <w:rPr>
      <w:rFonts w:ascii="Cambria" w:eastAsia="Times New Roman" w:hAnsi="Cambria"/>
      <w:color w:val="365F91"/>
      <w:spacing w:val="-10"/>
      <w:sz w:val="52"/>
      <w:szCs w:val="52"/>
    </w:rPr>
  </w:style>
  <w:style w:type="paragraph" w:styleId="Subtitle">
    <w:name w:val="Subtitle"/>
    <w:basedOn w:val="Normal"/>
    <w:next w:val="Normal"/>
    <w:link w:val="SubtitleChar"/>
    <w:uiPriority w:val="11"/>
    <w:qFormat/>
    <w:rsid w:val="00A7764D"/>
    <w:pPr>
      <w:numPr>
        <w:ilvl w:val="1"/>
      </w:numPr>
      <w:spacing w:line="240" w:lineRule="auto"/>
    </w:pPr>
    <w:rPr>
      <w:rFonts w:ascii="Cambria" w:eastAsia="Times New Roman" w:hAnsi="Cambria"/>
      <w:lang w:eastAsia="fi-FI"/>
    </w:rPr>
  </w:style>
  <w:style w:type="character" w:customStyle="1" w:styleId="SubtitleChar">
    <w:name w:val="Subtitle Char"/>
    <w:link w:val="Subtitle"/>
    <w:uiPriority w:val="11"/>
    <w:rsid w:val="00A7764D"/>
    <w:rPr>
      <w:rFonts w:ascii="Cambria" w:eastAsia="Times New Roman" w:hAnsi="Cambria"/>
      <w:sz w:val="22"/>
      <w:szCs w:val="22"/>
    </w:rPr>
  </w:style>
  <w:style w:type="character" w:styleId="Emphasis">
    <w:name w:val="Emphasis"/>
    <w:uiPriority w:val="20"/>
    <w:qFormat/>
    <w:rsid w:val="00A7764D"/>
    <w:rPr>
      <w:i/>
      <w:iCs/>
    </w:rPr>
  </w:style>
  <w:style w:type="paragraph" w:styleId="Quote">
    <w:name w:val="Quote"/>
    <w:basedOn w:val="Normal"/>
    <w:next w:val="Normal"/>
    <w:link w:val="QuoteChar"/>
    <w:uiPriority w:val="29"/>
    <w:qFormat/>
    <w:rsid w:val="00A7764D"/>
    <w:pPr>
      <w:spacing w:before="120"/>
      <w:ind w:left="720" w:right="720"/>
      <w:jc w:val="center"/>
    </w:pPr>
    <w:rPr>
      <w:rFonts w:eastAsia="Times New Roman"/>
      <w:i/>
      <w:iCs/>
      <w:lang w:eastAsia="fi-FI"/>
    </w:rPr>
  </w:style>
  <w:style w:type="character" w:customStyle="1" w:styleId="QuoteChar">
    <w:name w:val="Quote Char"/>
    <w:link w:val="Quote"/>
    <w:uiPriority w:val="29"/>
    <w:rsid w:val="00A7764D"/>
    <w:rPr>
      <w:rFonts w:eastAsia="Times New Roman"/>
      <w:i/>
      <w:iCs/>
      <w:sz w:val="22"/>
      <w:szCs w:val="22"/>
    </w:rPr>
  </w:style>
  <w:style w:type="paragraph" w:styleId="IntenseQuote">
    <w:name w:val="Intense Quote"/>
    <w:basedOn w:val="Normal"/>
    <w:next w:val="Normal"/>
    <w:link w:val="IntenseQuoteChar"/>
    <w:uiPriority w:val="30"/>
    <w:qFormat/>
    <w:rsid w:val="00A7764D"/>
    <w:pPr>
      <w:spacing w:before="120" w:line="300" w:lineRule="auto"/>
      <w:ind w:left="576" w:right="576"/>
      <w:jc w:val="center"/>
    </w:pPr>
    <w:rPr>
      <w:rFonts w:ascii="Cambria" w:eastAsia="Times New Roman" w:hAnsi="Cambria"/>
      <w:color w:val="4F81BD"/>
      <w:sz w:val="24"/>
      <w:szCs w:val="24"/>
      <w:lang w:eastAsia="fi-FI"/>
    </w:rPr>
  </w:style>
  <w:style w:type="character" w:customStyle="1" w:styleId="IntenseQuoteChar">
    <w:name w:val="Intense Quote Char"/>
    <w:link w:val="IntenseQuote"/>
    <w:uiPriority w:val="30"/>
    <w:rsid w:val="00A7764D"/>
    <w:rPr>
      <w:rFonts w:ascii="Cambria" w:eastAsia="Times New Roman" w:hAnsi="Cambria"/>
      <w:color w:val="4F81BD"/>
      <w:sz w:val="24"/>
      <w:szCs w:val="24"/>
    </w:rPr>
  </w:style>
  <w:style w:type="character" w:styleId="SubtleEmphasis">
    <w:name w:val="Subtle Emphasis"/>
    <w:uiPriority w:val="19"/>
    <w:qFormat/>
    <w:rsid w:val="00A7764D"/>
    <w:rPr>
      <w:i/>
      <w:iCs/>
      <w:color w:val="404040"/>
    </w:rPr>
  </w:style>
  <w:style w:type="character" w:styleId="IntenseEmphasis">
    <w:name w:val="Intense Emphasis"/>
    <w:uiPriority w:val="21"/>
    <w:qFormat/>
    <w:rsid w:val="00A7764D"/>
    <w:rPr>
      <w:b w:val="0"/>
      <w:bCs w:val="0"/>
      <w:i/>
      <w:iCs/>
      <w:color w:val="4F81BD"/>
    </w:rPr>
  </w:style>
  <w:style w:type="character" w:styleId="SubtleReference">
    <w:name w:val="Subtle Reference"/>
    <w:uiPriority w:val="31"/>
    <w:qFormat/>
    <w:rsid w:val="00A7764D"/>
    <w:rPr>
      <w:smallCaps/>
      <w:color w:val="404040"/>
      <w:u w:val="single" w:color="7F7F7F"/>
    </w:rPr>
  </w:style>
  <w:style w:type="character" w:styleId="IntenseReference">
    <w:name w:val="Intense Reference"/>
    <w:uiPriority w:val="32"/>
    <w:qFormat/>
    <w:rsid w:val="00A7764D"/>
    <w:rPr>
      <w:b/>
      <w:bCs/>
      <w:smallCaps/>
      <w:color w:val="4F81BD"/>
      <w:spacing w:val="5"/>
      <w:u w:val="single"/>
    </w:rPr>
  </w:style>
  <w:style w:type="character" w:styleId="BookTitle">
    <w:name w:val="Book Title"/>
    <w:uiPriority w:val="33"/>
    <w:qFormat/>
    <w:rsid w:val="00A7764D"/>
    <w:rPr>
      <w:b/>
      <w:bCs/>
      <w:smallCaps/>
    </w:rPr>
  </w:style>
  <w:style w:type="paragraph" w:styleId="ListBullet">
    <w:name w:val="List Bullet"/>
    <w:basedOn w:val="Normal"/>
    <w:unhideWhenUsed/>
    <w:rsid w:val="00A7764D"/>
    <w:pPr>
      <w:numPr>
        <w:numId w:val="10"/>
      </w:numPr>
      <w:contextualSpacing/>
    </w:pPr>
    <w:rPr>
      <w:rFonts w:eastAsia="Times New Roman"/>
      <w:lang w:eastAsia="fi-FI"/>
    </w:rPr>
  </w:style>
  <w:style w:type="character" w:styleId="FollowedHyperlink">
    <w:name w:val="FollowedHyperlink"/>
    <w:basedOn w:val="DefaultParagraphFont"/>
    <w:uiPriority w:val="99"/>
    <w:semiHidden/>
    <w:unhideWhenUsed/>
    <w:rsid w:val="00656D7B"/>
    <w:rPr>
      <w:color w:val="954F72" w:themeColor="followedHyperlink"/>
      <w:u w:val="single"/>
    </w:rPr>
  </w:style>
  <w:style w:type="table" w:customStyle="1" w:styleId="TaulukkoRuudukko11">
    <w:name w:val="Taulukko Ruudukko11"/>
    <w:basedOn w:val="TableNormal"/>
    <w:next w:val="TableGrid"/>
    <w:uiPriority w:val="39"/>
    <w:rsid w:val="00AA054D"/>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1z0">
    <w:name w:val="WW8Num11z0"/>
    <w:rsid w:val="00583415"/>
    <w:rPr>
      <w:rFonts w:ascii="Symbol" w:hAnsi="Symbol"/>
    </w:rPr>
  </w:style>
  <w:style w:type="numbering" w:customStyle="1" w:styleId="WW8Num27">
    <w:name w:val="WW8Num27"/>
    <w:basedOn w:val="NoList"/>
    <w:rsid w:val="00583415"/>
    <w:pPr>
      <w:numPr>
        <w:numId w:val="31"/>
      </w:numPr>
    </w:pPr>
  </w:style>
  <w:style w:type="table" w:customStyle="1" w:styleId="TaulukkoRuudukko2">
    <w:name w:val="Taulukko Ruudukko2"/>
    <w:basedOn w:val="TableNormal"/>
    <w:next w:val="TableGrid"/>
    <w:uiPriority w:val="39"/>
    <w:rsid w:val="00FB5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3">
    <w:name w:val="Taulukko Ruudukko3"/>
    <w:basedOn w:val="TableNormal"/>
    <w:next w:val="TableGrid"/>
    <w:uiPriority w:val="39"/>
    <w:rsid w:val="00A55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1FA0"/>
    <w:rPr>
      <w:sz w:val="22"/>
      <w:szCs w:val="22"/>
      <w:lang w:eastAsia="en-US"/>
    </w:rPr>
  </w:style>
  <w:style w:type="character" w:styleId="UnresolvedMention">
    <w:name w:val="Unresolved Mention"/>
    <w:basedOn w:val="DefaultParagraphFont"/>
    <w:uiPriority w:val="99"/>
    <w:semiHidden/>
    <w:unhideWhenUsed/>
    <w:rsid w:val="008C1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1207">
      <w:bodyDiv w:val="1"/>
      <w:marLeft w:val="0"/>
      <w:marRight w:val="0"/>
      <w:marTop w:val="0"/>
      <w:marBottom w:val="0"/>
      <w:divBdr>
        <w:top w:val="none" w:sz="0" w:space="0" w:color="auto"/>
        <w:left w:val="none" w:sz="0" w:space="0" w:color="auto"/>
        <w:bottom w:val="none" w:sz="0" w:space="0" w:color="auto"/>
        <w:right w:val="none" w:sz="0" w:space="0" w:color="auto"/>
      </w:divBdr>
    </w:div>
    <w:div w:id="149248730">
      <w:bodyDiv w:val="1"/>
      <w:marLeft w:val="0"/>
      <w:marRight w:val="0"/>
      <w:marTop w:val="0"/>
      <w:marBottom w:val="0"/>
      <w:divBdr>
        <w:top w:val="none" w:sz="0" w:space="0" w:color="auto"/>
        <w:left w:val="none" w:sz="0" w:space="0" w:color="auto"/>
        <w:bottom w:val="none" w:sz="0" w:space="0" w:color="auto"/>
        <w:right w:val="none" w:sz="0" w:space="0" w:color="auto"/>
      </w:divBdr>
    </w:div>
    <w:div w:id="155539463">
      <w:bodyDiv w:val="1"/>
      <w:marLeft w:val="0"/>
      <w:marRight w:val="0"/>
      <w:marTop w:val="0"/>
      <w:marBottom w:val="0"/>
      <w:divBdr>
        <w:top w:val="none" w:sz="0" w:space="0" w:color="auto"/>
        <w:left w:val="none" w:sz="0" w:space="0" w:color="auto"/>
        <w:bottom w:val="none" w:sz="0" w:space="0" w:color="auto"/>
        <w:right w:val="none" w:sz="0" w:space="0" w:color="auto"/>
      </w:divBdr>
    </w:div>
    <w:div w:id="209342697">
      <w:bodyDiv w:val="1"/>
      <w:marLeft w:val="0"/>
      <w:marRight w:val="0"/>
      <w:marTop w:val="0"/>
      <w:marBottom w:val="0"/>
      <w:divBdr>
        <w:top w:val="none" w:sz="0" w:space="0" w:color="auto"/>
        <w:left w:val="none" w:sz="0" w:space="0" w:color="auto"/>
        <w:bottom w:val="none" w:sz="0" w:space="0" w:color="auto"/>
        <w:right w:val="none" w:sz="0" w:space="0" w:color="auto"/>
      </w:divBdr>
    </w:div>
    <w:div w:id="655107493">
      <w:bodyDiv w:val="1"/>
      <w:marLeft w:val="0"/>
      <w:marRight w:val="0"/>
      <w:marTop w:val="0"/>
      <w:marBottom w:val="0"/>
      <w:divBdr>
        <w:top w:val="none" w:sz="0" w:space="0" w:color="auto"/>
        <w:left w:val="none" w:sz="0" w:space="0" w:color="auto"/>
        <w:bottom w:val="none" w:sz="0" w:space="0" w:color="auto"/>
        <w:right w:val="none" w:sz="0" w:space="0" w:color="auto"/>
      </w:divBdr>
    </w:div>
    <w:div w:id="656765652">
      <w:bodyDiv w:val="1"/>
      <w:marLeft w:val="0"/>
      <w:marRight w:val="0"/>
      <w:marTop w:val="0"/>
      <w:marBottom w:val="0"/>
      <w:divBdr>
        <w:top w:val="none" w:sz="0" w:space="0" w:color="auto"/>
        <w:left w:val="none" w:sz="0" w:space="0" w:color="auto"/>
        <w:bottom w:val="none" w:sz="0" w:space="0" w:color="auto"/>
        <w:right w:val="none" w:sz="0" w:space="0" w:color="auto"/>
      </w:divBdr>
    </w:div>
    <w:div w:id="879853017">
      <w:bodyDiv w:val="1"/>
      <w:marLeft w:val="0"/>
      <w:marRight w:val="0"/>
      <w:marTop w:val="0"/>
      <w:marBottom w:val="0"/>
      <w:divBdr>
        <w:top w:val="none" w:sz="0" w:space="0" w:color="auto"/>
        <w:left w:val="none" w:sz="0" w:space="0" w:color="auto"/>
        <w:bottom w:val="none" w:sz="0" w:space="0" w:color="auto"/>
        <w:right w:val="none" w:sz="0" w:space="0" w:color="auto"/>
      </w:divBdr>
    </w:div>
    <w:div w:id="962494370">
      <w:bodyDiv w:val="1"/>
      <w:marLeft w:val="0"/>
      <w:marRight w:val="0"/>
      <w:marTop w:val="0"/>
      <w:marBottom w:val="0"/>
      <w:divBdr>
        <w:top w:val="none" w:sz="0" w:space="0" w:color="auto"/>
        <w:left w:val="none" w:sz="0" w:space="0" w:color="auto"/>
        <w:bottom w:val="none" w:sz="0" w:space="0" w:color="auto"/>
        <w:right w:val="none" w:sz="0" w:space="0" w:color="auto"/>
      </w:divBdr>
    </w:div>
    <w:div w:id="1293945889">
      <w:bodyDiv w:val="1"/>
      <w:marLeft w:val="0"/>
      <w:marRight w:val="0"/>
      <w:marTop w:val="0"/>
      <w:marBottom w:val="0"/>
      <w:divBdr>
        <w:top w:val="none" w:sz="0" w:space="0" w:color="auto"/>
        <w:left w:val="none" w:sz="0" w:space="0" w:color="auto"/>
        <w:bottom w:val="none" w:sz="0" w:space="0" w:color="auto"/>
        <w:right w:val="none" w:sz="0" w:space="0" w:color="auto"/>
      </w:divBdr>
    </w:div>
    <w:div w:id="1657758712">
      <w:bodyDiv w:val="1"/>
      <w:marLeft w:val="0"/>
      <w:marRight w:val="0"/>
      <w:marTop w:val="0"/>
      <w:marBottom w:val="0"/>
      <w:divBdr>
        <w:top w:val="none" w:sz="0" w:space="0" w:color="auto"/>
        <w:left w:val="none" w:sz="0" w:space="0" w:color="auto"/>
        <w:bottom w:val="none" w:sz="0" w:space="0" w:color="auto"/>
        <w:right w:val="none" w:sz="0" w:space="0" w:color="auto"/>
      </w:divBdr>
    </w:div>
    <w:div w:id="1833983795">
      <w:bodyDiv w:val="1"/>
      <w:marLeft w:val="0"/>
      <w:marRight w:val="0"/>
      <w:marTop w:val="0"/>
      <w:marBottom w:val="0"/>
      <w:divBdr>
        <w:top w:val="none" w:sz="0" w:space="0" w:color="auto"/>
        <w:left w:val="none" w:sz="0" w:space="0" w:color="auto"/>
        <w:bottom w:val="none" w:sz="0" w:space="0" w:color="auto"/>
        <w:right w:val="none" w:sz="0" w:space="0" w:color="auto"/>
      </w:divBdr>
    </w:div>
    <w:div w:id="1947881576">
      <w:bodyDiv w:val="1"/>
      <w:marLeft w:val="0"/>
      <w:marRight w:val="0"/>
      <w:marTop w:val="0"/>
      <w:marBottom w:val="0"/>
      <w:divBdr>
        <w:top w:val="none" w:sz="0" w:space="0" w:color="auto"/>
        <w:left w:val="none" w:sz="0" w:space="0" w:color="auto"/>
        <w:bottom w:val="none" w:sz="0" w:space="0" w:color="auto"/>
        <w:right w:val="none" w:sz="0" w:space="0" w:color="auto"/>
      </w:divBdr>
      <w:divsChild>
        <w:div w:id="880290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mpere.fi/en/work-and-entrepreneurship/business-related-permits-and-notifications/entrepreneurs-and-operators-food-sector" TargetMode="External"/><Relationship Id="rId18" Type="http://schemas.openxmlformats.org/officeDocument/2006/relationships/hyperlink" Target="https://www.ruokavirasto.fi/en/about-us/guides/oiva-iehe/ieh-06e/06-food-temperature-management/" TargetMode="External"/><Relationship Id="rId26" Type="http://schemas.openxmlformats.org/officeDocument/2006/relationships/hyperlink" Target="https://www.ruokavirasto.fi/en/companies/food-sector/common-requirements-in-the-food-sector/valvonta/guidelines-on-withdrawal-of-products/" TargetMode="External"/><Relationship Id="rId39" Type="http://schemas.openxmlformats.org/officeDocument/2006/relationships/header" Target="header4.xml"/><Relationship Id="rId21" Type="http://schemas.openxmlformats.org/officeDocument/2006/relationships/hyperlink" Target="https://www.ruokavirasto.fi/en/foodstuffs/food-sector/product-and-industry-specific-requirements/havikkiruoka/" TargetMode="External"/><Relationship Id="rId34" Type="http://schemas.openxmlformats.org/officeDocument/2006/relationships/hyperlink" Target="https://ec.europa.eu/food/safety/biosafety/food_hygiene/eu_food_establishments_en" TargetMode="External"/><Relationship Id="rId42" Type="http://schemas.openxmlformats.org/officeDocument/2006/relationships/hyperlink" Target="https://www.ruokavirasto.fi/elintarvikkeet/oppaat/kalastustuoteohje/kalastustuoteohje/" TargetMode="External"/><Relationship Id="rId47" Type="http://schemas.openxmlformats.org/officeDocument/2006/relationships/image" Target="media/image1.png"/><Relationship Id="rId50" Type="http://schemas.openxmlformats.org/officeDocument/2006/relationships/hyperlink" Target="https://www.ruokavirasto.fi/en/laboratory-services/designated-laboratories/food-laboratories/" TargetMode="External"/><Relationship Id="rId55" Type="http://schemas.openxmlformats.org/officeDocument/2006/relationships/image" Target="media/image3.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uokavirasto.fi/yritykset/oppaat/lampomittariohje/elintarvikealan-toiminnassa-kaytettavat-lampomittarit---ohje-toimijoille-ja-valvojille/" TargetMode="External"/><Relationship Id="rId29" Type="http://schemas.openxmlformats.org/officeDocument/2006/relationships/hyperlink" Target="https://www.ruokavirasto.fi/globalassets/elintarvikkeet/elintarvikeala/hygieeninen-toiminta/9_2_2026_ohje_pakkaamattoman_helposti_pilaantuvan_elintarvikkeen_kasittely_fi.pdf" TargetMode="External"/><Relationship Id="rId11" Type="http://schemas.openxmlformats.org/officeDocument/2006/relationships/header" Target="header1.xml"/><Relationship Id="rId24" Type="http://schemas.openxmlformats.org/officeDocument/2006/relationships/hyperlink" Target="https://www.tampere.fi/tyo-ja-yrittaminen/yrittaminen/elintarvikealan-yrittajille-ja-toimijoille/ulkomyynti-siirrettavat-myyntikojut" TargetMode="External"/><Relationship Id="rId32" Type="http://schemas.openxmlformats.org/officeDocument/2006/relationships/hyperlink" Target="https://www.ruokavirasto.fi/en/about-us/services/asiointipalveluiden-kuvaukset/the-monthly-report-form-for-intra-EU-trade-operators/" TargetMode="External"/><Relationship Id="rId37" Type="http://schemas.openxmlformats.org/officeDocument/2006/relationships/hyperlink" Target="https://www.ruokavirasto.fi/elintarvikkeet/oppaat/elintarvikkeiden-mikrobiologiset-vaatimukset---ohje-elintarvikealan-toimijoille/elintarvikkeiden-mikrobiologiset-vaatimukset---ohje-elintarvikealan-toimijoille/" TargetMode="External"/><Relationship Id="rId40" Type="http://schemas.openxmlformats.org/officeDocument/2006/relationships/header" Target="header5.xml"/><Relationship Id="rId45" Type="http://schemas.openxmlformats.org/officeDocument/2006/relationships/hyperlink" Target="https://www.ruokavirasto.fi/en/foodstuffs/food-sector/food-information/labelling/labelling-of-the-country-of-origin-of-foods/country-of-origin-of-meat-at-serving-points/" TargetMode="External"/><Relationship Id="rId53" Type="http://schemas.openxmlformats.org/officeDocument/2006/relationships/hyperlink" Target="https://view.officeapps.live.com/op/view.aspx?src=https%3A%2F%2Fwww.ruokavirasto.fi%2Fglobalassets%2Felintarvikkeet%2Foppaat%2Felintarvikkeiden-mikrobiologiset-vaatimukset%2Fliite-9-vahittaismyyntipaikka.docx&amp;wdOrigin=BROWSELINK"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ruokavirasto.fi/en/foodstuffs/food-sector/product-and-industry-specific-requirements/meat-and-meat-products/medium-cooked-minced-meat-burg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lppa.fi/etusivu" TargetMode="External"/><Relationship Id="rId22" Type="http://schemas.openxmlformats.org/officeDocument/2006/relationships/hyperlink" Target="https://www.tampere.fi/tyo-ja-yrittaminen/yrittaminen/elintarvikealan-yrittajille-ja-toimijoille/ohjeita-elintarviketoimijoille" TargetMode="External"/><Relationship Id="rId27" Type="http://schemas.openxmlformats.org/officeDocument/2006/relationships/hyperlink" Target="https://www.ruokavirasto.fi/elintarvikkeet/oppaat/elintarvikkeiden-mikrobiologiset-vaatimukset---ohje-elintarvikealan-toimijoille/elintarvikkeiden-mikrobiologiset-vaatimukset---ohje-elintarvikealan-toimijoille/" TargetMode="External"/><Relationship Id="rId30" Type="http://schemas.openxmlformats.org/officeDocument/2006/relationships/hyperlink" Target="https://www.ruokavirasto.fi/globalassets/elintarvikkeet/elintarvikeala/hygieeninen-toiminta/9_2_2026_ohje_pakkaamattoman_helposti_pilaantuvan_elintarvikkeen_kasittely_fi.pdf" TargetMode="External"/><Relationship Id="rId35" Type="http://schemas.openxmlformats.org/officeDocument/2006/relationships/hyperlink" Target="https://ec.europa.eu/food/safety/international_affairs/trade/non-eu-countries_en" TargetMode="External"/><Relationship Id="rId43" Type="http://schemas.openxmlformats.org/officeDocument/2006/relationships/header" Target="header7.xml"/><Relationship Id="rId48" Type="http://schemas.openxmlformats.org/officeDocument/2006/relationships/header" Target="header9.xml"/><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hyperlink" Target="https://www.ruokavirasto.fi/elintarvikkeet/oppaat/elintarvikkeiden-mikrobiologiset-vaatimukset---ohje-elintarvikealan-toimijoille/elintarvikkeiden-mikrobiologiset-vaatimukset---ohje-elintarvikealan-toimijoille/"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mmm.fi/kalat/elinkeinokalatalous/kalastuksen-valvonta-ja-kiintioseuranta/jaljitettavyys" TargetMode="External"/><Relationship Id="rId25" Type="http://schemas.openxmlformats.org/officeDocument/2006/relationships/hyperlink" Target="https://www.ruokavirasto.fi/globalassets/tietoa-meista/asiointi/oppaat-ja-lomakkeet/yritykset/elintarvikeala/elintarvikealan-oppaat/elintarviketieto_opas_fi.pdf" TargetMode="External"/><Relationship Id="rId33" Type="http://schemas.openxmlformats.org/officeDocument/2006/relationships/hyperlink" Target="https://www.ruokavirasto.fi/en/about-us/services/guides--instructions--and-forms/import-and-export/Intra-EU-trade-operators-of-foodstuffs-of-animal-origin/" TargetMode="External"/><Relationship Id="rId38" Type="http://schemas.openxmlformats.org/officeDocument/2006/relationships/header" Target="header3.xml"/><Relationship Id="rId46" Type="http://schemas.openxmlformats.org/officeDocument/2006/relationships/header" Target="header8.xml"/><Relationship Id="rId20" Type="http://schemas.openxmlformats.org/officeDocument/2006/relationships/hyperlink" Target="https://goodfries.eu/en/" TargetMode="External"/><Relationship Id="rId41" Type="http://schemas.openxmlformats.org/officeDocument/2006/relationships/header" Target="header6.xml"/><Relationship Id="rId54"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lppa.fi/etusivu" TargetMode="External"/><Relationship Id="rId23" Type="http://schemas.openxmlformats.org/officeDocument/2006/relationships/hyperlink" Target="https://www.ruokavirasto.fi/elintarvikkeet/oppaat/liikkuvat-elintarvikehuoneistot/ohje-liikkuvien-elintarvikehuoneistojen-toiminnasta/" TargetMode="External"/><Relationship Id="rId28" Type="http://schemas.openxmlformats.org/officeDocument/2006/relationships/hyperlink" Target="http://www.julkari.fi/bitstream/handle/10024/135327/URN_ISBN_978-952-302-932-3.pdf?sequence=1&amp;isAllowed=y" TargetMode="External"/><Relationship Id="rId36" Type="http://schemas.openxmlformats.org/officeDocument/2006/relationships/hyperlink" Target="http://eur-lex.europa.eu/legal-content/FI/TXT/PDF/?uri=CELEX:32005R1688&amp;qid=1406274935510&amp;from=EN" TargetMode="External"/><Relationship Id="rId49" Type="http://schemas.openxmlformats.org/officeDocument/2006/relationships/hyperlink" Target="https://www.ruokavirasto.fi/en/foodstuffs/food-sector/food-information/labelling/naming-of-foods/ham-as-the-name-of-a-food/"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ilppa.fi/alkusivu" TargetMode="External"/><Relationship Id="rId44" Type="http://schemas.openxmlformats.org/officeDocument/2006/relationships/hyperlink" Target="https://www.finlex.fi/fi/laki/alkup/2019/20190154" TargetMode="External"/><Relationship Id="rId52" Type="http://schemas.openxmlformats.org/officeDocument/2006/relationships/hyperlink" Target="https://view.officeapps.live.com/op/view.aspx?src=https%3A%2F%2Fwww.ruokavirasto.fi%2Fglobalassets%2Felintarvikkeet%2Foppaat%2Felintarvikkeiden-mikrobiologiset-vaatimukset%2Fliite-9-vahittaismyyntipaikka.docx&amp;wdOrigin=BROWSELINK"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0AF841134E5241B0680EE66C335CDD" ma:contentTypeVersion="0" ma:contentTypeDescription="Create a new document." ma:contentTypeScope="" ma:versionID="a1de3ca4a05dc4d60ecab355577604e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0BB01-7194-4A56-A403-E42C9528EBB7}">
  <ds:schemaRefs>
    <ds:schemaRef ds:uri="http://schemas.microsoft.com/office/2006/metadata/properties"/>
  </ds:schemaRefs>
</ds:datastoreItem>
</file>

<file path=customXml/itemProps2.xml><?xml version="1.0" encoding="utf-8"?>
<ds:datastoreItem xmlns:ds="http://schemas.openxmlformats.org/officeDocument/2006/customXml" ds:itemID="{A1384D0D-8F35-41BA-9C00-4EB9DA8BF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BA563A-8334-447F-BA73-CDCAD88DA6AB}">
  <ds:schemaRefs>
    <ds:schemaRef ds:uri="http://schemas.openxmlformats.org/officeDocument/2006/bibliography"/>
  </ds:schemaRefs>
</ds:datastoreItem>
</file>

<file path=customXml/itemProps4.xml><?xml version="1.0" encoding="utf-8"?>
<ds:datastoreItem xmlns:ds="http://schemas.openxmlformats.org/officeDocument/2006/customXml" ds:itemID="{FE18D254-774C-4324-9800-2C00D9538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9734</Words>
  <Characters>78850</Characters>
  <Application>Microsoft Office Word</Application>
  <DocSecurity>0</DocSecurity>
  <Lines>657</Lines>
  <Paragraphs>176</Paragraphs>
  <ScaleCrop>false</ScaleCrop>
  <HeadingPairs>
    <vt:vector size="2" baseType="variant">
      <vt:variant>
        <vt:lpstr>Otsikko</vt:lpstr>
      </vt:variant>
      <vt:variant>
        <vt:i4>1</vt:i4>
      </vt:variant>
    </vt:vector>
  </HeadingPairs>
  <TitlesOfParts>
    <vt:vector size="1" baseType="lpstr">
      <vt:lpstr>Ravintolan omavalvontasuunnitelma</vt:lpstr>
    </vt:vector>
  </TitlesOfParts>
  <Company/>
  <LinksUpToDate>false</LinksUpToDate>
  <CharactersWithSpaces>88408</CharactersWithSpaces>
  <SharedDoc>false</SharedDoc>
  <HLinks>
    <vt:vector size="348" baseType="variant">
      <vt:variant>
        <vt:i4>983059</vt:i4>
      </vt:variant>
      <vt:variant>
        <vt:i4>804</vt:i4>
      </vt:variant>
      <vt:variant>
        <vt:i4>0</vt:i4>
      </vt:variant>
      <vt:variant>
        <vt:i4>5</vt:i4>
      </vt:variant>
      <vt:variant>
        <vt:lpwstr>http://www.evira.fi/</vt:lpwstr>
      </vt:variant>
      <vt:variant>
        <vt:lpwstr/>
      </vt:variant>
      <vt:variant>
        <vt:i4>4718595</vt:i4>
      </vt:variant>
      <vt:variant>
        <vt:i4>801</vt:i4>
      </vt:variant>
      <vt:variant>
        <vt:i4>0</vt:i4>
      </vt:variant>
      <vt:variant>
        <vt:i4>5</vt:i4>
      </vt:variant>
      <vt:variant>
        <vt:lpwstr>http://eur-lex.europa.eu/legal-content/FI/TXT/PDF/?uri=CELEX:32005R1688&amp;qid=1406274935510&amp;from=EN</vt:lpwstr>
      </vt:variant>
      <vt:variant>
        <vt:lpwstr/>
      </vt:variant>
      <vt:variant>
        <vt:i4>393266</vt:i4>
      </vt:variant>
      <vt:variant>
        <vt:i4>798</vt:i4>
      </vt:variant>
      <vt:variant>
        <vt:i4>0</vt:i4>
      </vt:variant>
      <vt:variant>
        <vt:i4>5</vt:i4>
      </vt:variant>
      <vt:variant>
        <vt:lpwstr>mailto:elintarviketurvallisuus@hel.fi</vt:lpwstr>
      </vt:variant>
      <vt:variant>
        <vt:lpwstr/>
      </vt:variant>
      <vt:variant>
        <vt:i4>1048624</vt:i4>
      </vt:variant>
      <vt:variant>
        <vt:i4>393</vt:i4>
      </vt:variant>
      <vt:variant>
        <vt:i4>0</vt:i4>
      </vt:variant>
      <vt:variant>
        <vt:i4>5</vt:i4>
      </vt:variant>
      <vt:variant>
        <vt:lpwstr/>
      </vt:variant>
      <vt:variant>
        <vt:lpwstr>_Toc430671335</vt:lpwstr>
      </vt:variant>
      <vt:variant>
        <vt:i4>1048624</vt:i4>
      </vt:variant>
      <vt:variant>
        <vt:i4>387</vt:i4>
      </vt:variant>
      <vt:variant>
        <vt:i4>0</vt:i4>
      </vt:variant>
      <vt:variant>
        <vt:i4>5</vt:i4>
      </vt:variant>
      <vt:variant>
        <vt:lpwstr/>
      </vt:variant>
      <vt:variant>
        <vt:lpwstr>_Toc430671334</vt:lpwstr>
      </vt:variant>
      <vt:variant>
        <vt:i4>1048624</vt:i4>
      </vt:variant>
      <vt:variant>
        <vt:i4>381</vt:i4>
      </vt:variant>
      <vt:variant>
        <vt:i4>0</vt:i4>
      </vt:variant>
      <vt:variant>
        <vt:i4>5</vt:i4>
      </vt:variant>
      <vt:variant>
        <vt:lpwstr/>
      </vt:variant>
      <vt:variant>
        <vt:lpwstr>_Toc430671333</vt:lpwstr>
      </vt:variant>
      <vt:variant>
        <vt:i4>1048624</vt:i4>
      </vt:variant>
      <vt:variant>
        <vt:i4>375</vt:i4>
      </vt:variant>
      <vt:variant>
        <vt:i4>0</vt:i4>
      </vt:variant>
      <vt:variant>
        <vt:i4>5</vt:i4>
      </vt:variant>
      <vt:variant>
        <vt:lpwstr/>
      </vt:variant>
      <vt:variant>
        <vt:lpwstr>_Toc430671332</vt:lpwstr>
      </vt:variant>
      <vt:variant>
        <vt:i4>1048624</vt:i4>
      </vt:variant>
      <vt:variant>
        <vt:i4>369</vt:i4>
      </vt:variant>
      <vt:variant>
        <vt:i4>0</vt:i4>
      </vt:variant>
      <vt:variant>
        <vt:i4>5</vt:i4>
      </vt:variant>
      <vt:variant>
        <vt:lpwstr/>
      </vt:variant>
      <vt:variant>
        <vt:lpwstr>_Toc430671331</vt:lpwstr>
      </vt:variant>
      <vt:variant>
        <vt:i4>1048624</vt:i4>
      </vt:variant>
      <vt:variant>
        <vt:i4>363</vt:i4>
      </vt:variant>
      <vt:variant>
        <vt:i4>0</vt:i4>
      </vt:variant>
      <vt:variant>
        <vt:i4>5</vt:i4>
      </vt:variant>
      <vt:variant>
        <vt:lpwstr/>
      </vt:variant>
      <vt:variant>
        <vt:lpwstr>_Toc430671330</vt:lpwstr>
      </vt:variant>
      <vt:variant>
        <vt:i4>1114160</vt:i4>
      </vt:variant>
      <vt:variant>
        <vt:i4>357</vt:i4>
      </vt:variant>
      <vt:variant>
        <vt:i4>0</vt:i4>
      </vt:variant>
      <vt:variant>
        <vt:i4>5</vt:i4>
      </vt:variant>
      <vt:variant>
        <vt:lpwstr/>
      </vt:variant>
      <vt:variant>
        <vt:lpwstr>_Toc430671329</vt:lpwstr>
      </vt:variant>
      <vt:variant>
        <vt:i4>1114160</vt:i4>
      </vt:variant>
      <vt:variant>
        <vt:i4>351</vt:i4>
      </vt:variant>
      <vt:variant>
        <vt:i4>0</vt:i4>
      </vt:variant>
      <vt:variant>
        <vt:i4>5</vt:i4>
      </vt:variant>
      <vt:variant>
        <vt:lpwstr/>
      </vt:variant>
      <vt:variant>
        <vt:lpwstr>_Toc430671328</vt:lpwstr>
      </vt:variant>
      <vt:variant>
        <vt:i4>1114160</vt:i4>
      </vt:variant>
      <vt:variant>
        <vt:i4>345</vt:i4>
      </vt:variant>
      <vt:variant>
        <vt:i4>0</vt:i4>
      </vt:variant>
      <vt:variant>
        <vt:i4>5</vt:i4>
      </vt:variant>
      <vt:variant>
        <vt:lpwstr/>
      </vt:variant>
      <vt:variant>
        <vt:lpwstr>_Toc430671327</vt:lpwstr>
      </vt:variant>
      <vt:variant>
        <vt:i4>1114160</vt:i4>
      </vt:variant>
      <vt:variant>
        <vt:i4>339</vt:i4>
      </vt:variant>
      <vt:variant>
        <vt:i4>0</vt:i4>
      </vt:variant>
      <vt:variant>
        <vt:i4>5</vt:i4>
      </vt:variant>
      <vt:variant>
        <vt:lpwstr/>
      </vt:variant>
      <vt:variant>
        <vt:lpwstr>_Toc430671326</vt:lpwstr>
      </vt:variant>
      <vt:variant>
        <vt:i4>720907</vt:i4>
      </vt:variant>
      <vt:variant>
        <vt:i4>285</vt:i4>
      </vt:variant>
      <vt:variant>
        <vt:i4>0</vt:i4>
      </vt:variant>
      <vt:variant>
        <vt:i4>5</vt:i4>
      </vt:variant>
      <vt:variant>
        <vt:lpwstr>http://www.hel.fi/ymk</vt:lpwstr>
      </vt:variant>
      <vt:variant>
        <vt:lpwstr/>
      </vt:variant>
      <vt:variant>
        <vt:i4>1966139</vt:i4>
      </vt:variant>
      <vt:variant>
        <vt:i4>275</vt:i4>
      </vt:variant>
      <vt:variant>
        <vt:i4>0</vt:i4>
      </vt:variant>
      <vt:variant>
        <vt:i4>5</vt:i4>
      </vt:variant>
      <vt:variant>
        <vt:lpwstr/>
      </vt:variant>
      <vt:variant>
        <vt:lpwstr>_Toc456702993</vt:lpwstr>
      </vt:variant>
      <vt:variant>
        <vt:i4>1966139</vt:i4>
      </vt:variant>
      <vt:variant>
        <vt:i4>269</vt:i4>
      </vt:variant>
      <vt:variant>
        <vt:i4>0</vt:i4>
      </vt:variant>
      <vt:variant>
        <vt:i4>5</vt:i4>
      </vt:variant>
      <vt:variant>
        <vt:lpwstr/>
      </vt:variant>
      <vt:variant>
        <vt:lpwstr>_Toc456702992</vt:lpwstr>
      </vt:variant>
      <vt:variant>
        <vt:i4>1966139</vt:i4>
      </vt:variant>
      <vt:variant>
        <vt:i4>263</vt:i4>
      </vt:variant>
      <vt:variant>
        <vt:i4>0</vt:i4>
      </vt:variant>
      <vt:variant>
        <vt:i4>5</vt:i4>
      </vt:variant>
      <vt:variant>
        <vt:lpwstr/>
      </vt:variant>
      <vt:variant>
        <vt:lpwstr>_Toc456702991</vt:lpwstr>
      </vt:variant>
      <vt:variant>
        <vt:i4>1966139</vt:i4>
      </vt:variant>
      <vt:variant>
        <vt:i4>257</vt:i4>
      </vt:variant>
      <vt:variant>
        <vt:i4>0</vt:i4>
      </vt:variant>
      <vt:variant>
        <vt:i4>5</vt:i4>
      </vt:variant>
      <vt:variant>
        <vt:lpwstr/>
      </vt:variant>
      <vt:variant>
        <vt:lpwstr>_Toc456702990</vt:lpwstr>
      </vt:variant>
      <vt:variant>
        <vt:i4>2031675</vt:i4>
      </vt:variant>
      <vt:variant>
        <vt:i4>251</vt:i4>
      </vt:variant>
      <vt:variant>
        <vt:i4>0</vt:i4>
      </vt:variant>
      <vt:variant>
        <vt:i4>5</vt:i4>
      </vt:variant>
      <vt:variant>
        <vt:lpwstr/>
      </vt:variant>
      <vt:variant>
        <vt:lpwstr>_Toc456702989</vt:lpwstr>
      </vt:variant>
      <vt:variant>
        <vt:i4>2031675</vt:i4>
      </vt:variant>
      <vt:variant>
        <vt:i4>245</vt:i4>
      </vt:variant>
      <vt:variant>
        <vt:i4>0</vt:i4>
      </vt:variant>
      <vt:variant>
        <vt:i4>5</vt:i4>
      </vt:variant>
      <vt:variant>
        <vt:lpwstr/>
      </vt:variant>
      <vt:variant>
        <vt:lpwstr>_Toc456702988</vt:lpwstr>
      </vt:variant>
      <vt:variant>
        <vt:i4>2031675</vt:i4>
      </vt:variant>
      <vt:variant>
        <vt:i4>239</vt:i4>
      </vt:variant>
      <vt:variant>
        <vt:i4>0</vt:i4>
      </vt:variant>
      <vt:variant>
        <vt:i4>5</vt:i4>
      </vt:variant>
      <vt:variant>
        <vt:lpwstr/>
      </vt:variant>
      <vt:variant>
        <vt:lpwstr>_Toc456702987</vt:lpwstr>
      </vt:variant>
      <vt:variant>
        <vt:i4>2031675</vt:i4>
      </vt:variant>
      <vt:variant>
        <vt:i4>233</vt:i4>
      </vt:variant>
      <vt:variant>
        <vt:i4>0</vt:i4>
      </vt:variant>
      <vt:variant>
        <vt:i4>5</vt:i4>
      </vt:variant>
      <vt:variant>
        <vt:lpwstr/>
      </vt:variant>
      <vt:variant>
        <vt:lpwstr>_Toc456702986</vt:lpwstr>
      </vt:variant>
      <vt:variant>
        <vt:i4>2031675</vt:i4>
      </vt:variant>
      <vt:variant>
        <vt:i4>227</vt:i4>
      </vt:variant>
      <vt:variant>
        <vt:i4>0</vt:i4>
      </vt:variant>
      <vt:variant>
        <vt:i4>5</vt:i4>
      </vt:variant>
      <vt:variant>
        <vt:lpwstr/>
      </vt:variant>
      <vt:variant>
        <vt:lpwstr>_Toc456702985</vt:lpwstr>
      </vt:variant>
      <vt:variant>
        <vt:i4>2031675</vt:i4>
      </vt:variant>
      <vt:variant>
        <vt:i4>221</vt:i4>
      </vt:variant>
      <vt:variant>
        <vt:i4>0</vt:i4>
      </vt:variant>
      <vt:variant>
        <vt:i4>5</vt:i4>
      </vt:variant>
      <vt:variant>
        <vt:lpwstr/>
      </vt:variant>
      <vt:variant>
        <vt:lpwstr>_Toc456702984</vt:lpwstr>
      </vt:variant>
      <vt:variant>
        <vt:i4>2031675</vt:i4>
      </vt:variant>
      <vt:variant>
        <vt:i4>215</vt:i4>
      </vt:variant>
      <vt:variant>
        <vt:i4>0</vt:i4>
      </vt:variant>
      <vt:variant>
        <vt:i4>5</vt:i4>
      </vt:variant>
      <vt:variant>
        <vt:lpwstr/>
      </vt:variant>
      <vt:variant>
        <vt:lpwstr>_Toc456702983</vt:lpwstr>
      </vt:variant>
      <vt:variant>
        <vt:i4>2031675</vt:i4>
      </vt:variant>
      <vt:variant>
        <vt:i4>209</vt:i4>
      </vt:variant>
      <vt:variant>
        <vt:i4>0</vt:i4>
      </vt:variant>
      <vt:variant>
        <vt:i4>5</vt:i4>
      </vt:variant>
      <vt:variant>
        <vt:lpwstr/>
      </vt:variant>
      <vt:variant>
        <vt:lpwstr>_Toc456702982</vt:lpwstr>
      </vt:variant>
      <vt:variant>
        <vt:i4>2031675</vt:i4>
      </vt:variant>
      <vt:variant>
        <vt:i4>203</vt:i4>
      </vt:variant>
      <vt:variant>
        <vt:i4>0</vt:i4>
      </vt:variant>
      <vt:variant>
        <vt:i4>5</vt:i4>
      </vt:variant>
      <vt:variant>
        <vt:lpwstr/>
      </vt:variant>
      <vt:variant>
        <vt:lpwstr>_Toc456702981</vt:lpwstr>
      </vt:variant>
      <vt:variant>
        <vt:i4>2031675</vt:i4>
      </vt:variant>
      <vt:variant>
        <vt:i4>197</vt:i4>
      </vt:variant>
      <vt:variant>
        <vt:i4>0</vt:i4>
      </vt:variant>
      <vt:variant>
        <vt:i4>5</vt:i4>
      </vt:variant>
      <vt:variant>
        <vt:lpwstr/>
      </vt:variant>
      <vt:variant>
        <vt:lpwstr>_Toc456702980</vt:lpwstr>
      </vt:variant>
      <vt:variant>
        <vt:i4>1048635</vt:i4>
      </vt:variant>
      <vt:variant>
        <vt:i4>191</vt:i4>
      </vt:variant>
      <vt:variant>
        <vt:i4>0</vt:i4>
      </vt:variant>
      <vt:variant>
        <vt:i4>5</vt:i4>
      </vt:variant>
      <vt:variant>
        <vt:lpwstr/>
      </vt:variant>
      <vt:variant>
        <vt:lpwstr>_Toc456702979</vt:lpwstr>
      </vt:variant>
      <vt:variant>
        <vt:i4>1048635</vt:i4>
      </vt:variant>
      <vt:variant>
        <vt:i4>185</vt:i4>
      </vt:variant>
      <vt:variant>
        <vt:i4>0</vt:i4>
      </vt:variant>
      <vt:variant>
        <vt:i4>5</vt:i4>
      </vt:variant>
      <vt:variant>
        <vt:lpwstr/>
      </vt:variant>
      <vt:variant>
        <vt:lpwstr>_Toc456702978</vt:lpwstr>
      </vt:variant>
      <vt:variant>
        <vt:i4>1048635</vt:i4>
      </vt:variant>
      <vt:variant>
        <vt:i4>179</vt:i4>
      </vt:variant>
      <vt:variant>
        <vt:i4>0</vt:i4>
      </vt:variant>
      <vt:variant>
        <vt:i4>5</vt:i4>
      </vt:variant>
      <vt:variant>
        <vt:lpwstr/>
      </vt:variant>
      <vt:variant>
        <vt:lpwstr>_Toc456702977</vt:lpwstr>
      </vt:variant>
      <vt:variant>
        <vt:i4>1048635</vt:i4>
      </vt:variant>
      <vt:variant>
        <vt:i4>173</vt:i4>
      </vt:variant>
      <vt:variant>
        <vt:i4>0</vt:i4>
      </vt:variant>
      <vt:variant>
        <vt:i4>5</vt:i4>
      </vt:variant>
      <vt:variant>
        <vt:lpwstr/>
      </vt:variant>
      <vt:variant>
        <vt:lpwstr>_Toc456702976</vt:lpwstr>
      </vt:variant>
      <vt:variant>
        <vt:i4>1048635</vt:i4>
      </vt:variant>
      <vt:variant>
        <vt:i4>167</vt:i4>
      </vt:variant>
      <vt:variant>
        <vt:i4>0</vt:i4>
      </vt:variant>
      <vt:variant>
        <vt:i4>5</vt:i4>
      </vt:variant>
      <vt:variant>
        <vt:lpwstr/>
      </vt:variant>
      <vt:variant>
        <vt:lpwstr>_Toc456702975</vt:lpwstr>
      </vt:variant>
      <vt:variant>
        <vt:i4>1048635</vt:i4>
      </vt:variant>
      <vt:variant>
        <vt:i4>161</vt:i4>
      </vt:variant>
      <vt:variant>
        <vt:i4>0</vt:i4>
      </vt:variant>
      <vt:variant>
        <vt:i4>5</vt:i4>
      </vt:variant>
      <vt:variant>
        <vt:lpwstr/>
      </vt:variant>
      <vt:variant>
        <vt:lpwstr>_Toc456702974</vt:lpwstr>
      </vt:variant>
      <vt:variant>
        <vt:i4>1048635</vt:i4>
      </vt:variant>
      <vt:variant>
        <vt:i4>155</vt:i4>
      </vt:variant>
      <vt:variant>
        <vt:i4>0</vt:i4>
      </vt:variant>
      <vt:variant>
        <vt:i4>5</vt:i4>
      </vt:variant>
      <vt:variant>
        <vt:lpwstr/>
      </vt:variant>
      <vt:variant>
        <vt:lpwstr>_Toc456702973</vt:lpwstr>
      </vt:variant>
      <vt:variant>
        <vt:i4>1048635</vt:i4>
      </vt:variant>
      <vt:variant>
        <vt:i4>149</vt:i4>
      </vt:variant>
      <vt:variant>
        <vt:i4>0</vt:i4>
      </vt:variant>
      <vt:variant>
        <vt:i4>5</vt:i4>
      </vt:variant>
      <vt:variant>
        <vt:lpwstr/>
      </vt:variant>
      <vt:variant>
        <vt:lpwstr>_Toc456702972</vt:lpwstr>
      </vt:variant>
      <vt:variant>
        <vt:i4>1048635</vt:i4>
      </vt:variant>
      <vt:variant>
        <vt:i4>143</vt:i4>
      </vt:variant>
      <vt:variant>
        <vt:i4>0</vt:i4>
      </vt:variant>
      <vt:variant>
        <vt:i4>5</vt:i4>
      </vt:variant>
      <vt:variant>
        <vt:lpwstr/>
      </vt:variant>
      <vt:variant>
        <vt:lpwstr>_Toc456702971</vt:lpwstr>
      </vt:variant>
      <vt:variant>
        <vt:i4>1048635</vt:i4>
      </vt:variant>
      <vt:variant>
        <vt:i4>137</vt:i4>
      </vt:variant>
      <vt:variant>
        <vt:i4>0</vt:i4>
      </vt:variant>
      <vt:variant>
        <vt:i4>5</vt:i4>
      </vt:variant>
      <vt:variant>
        <vt:lpwstr/>
      </vt:variant>
      <vt:variant>
        <vt:lpwstr>_Toc456702970</vt:lpwstr>
      </vt:variant>
      <vt:variant>
        <vt:i4>1114171</vt:i4>
      </vt:variant>
      <vt:variant>
        <vt:i4>131</vt:i4>
      </vt:variant>
      <vt:variant>
        <vt:i4>0</vt:i4>
      </vt:variant>
      <vt:variant>
        <vt:i4>5</vt:i4>
      </vt:variant>
      <vt:variant>
        <vt:lpwstr/>
      </vt:variant>
      <vt:variant>
        <vt:lpwstr>_Toc456702969</vt:lpwstr>
      </vt:variant>
      <vt:variant>
        <vt:i4>1114171</vt:i4>
      </vt:variant>
      <vt:variant>
        <vt:i4>125</vt:i4>
      </vt:variant>
      <vt:variant>
        <vt:i4>0</vt:i4>
      </vt:variant>
      <vt:variant>
        <vt:i4>5</vt:i4>
      </vt:variant>
      <vt:variant>
        <vt:lpwstr/>
      </vt:variant>
      <vt:variant>
        <vt:lpwstr>_Toc456702968</vt:lpwstr>
      </vt:variant>
      <vt:variant>
        <vt:i4>1114171</vt:i4>
      </vt:variant>
      <vt:variant>
        <vt:i4>119</vt:i4>
      </vt:variant>
      <vt:variant>
        <vt:i4>0</vt:i4>
      </vt:variant>
      <vt:variant>
        <vt:i4>5</vt:i4>
      </vt:variant>
      <vt:variant>
        <vt:lpwstr/>
      </vt:variant>
      <vt:variant>
        <vt:lpwstr>_Toc456702967</vt:lpwstr>
      </vt:variant>
      <vt:variant>
        <vt:i4>1114171</vt:i4>
      </vt:variant>
      <vt:variant>
        <vt:i4>113</vt:i4>
      </vt:variant>
      <vt:variant>
        <vt:i4>0</vt:i4>
      </vt:variant>
      <vt:variant>
        <vt:i4>5</vt:i4>
      </vt:variant>
      <vt:variant>
        <vt:lpwstr/>
      </vt:variant>
      <vt:variant>
        <vt:lpwstr>_Toc456702966</vt:lpwstr>
      </vt:variant>
      <vt:variant>
        <vt:i4>1114171</vt:i4>
      </vt:variant>
      <vt:variant>
        <vt:i4>107</vt:i4>
      </vt:variant>
      <vt:variant>
        <vt:i4>0</vt:i4>
      </vt:variant>
      <vt:variant>
        <vt:i4>5</vt:i4>
      </vt:variant>
      <vt:variant>
        <vt:lpwstr/>
      </vt:variant>
      <vt:variant>
        <vt:lpwstr>_Toc456702965</vt:lpwstr>
      </vt:variant>
      <vt:variant>
        <vt:i4>1114171</vt:i4>
      </vt:variant>
      <vt:variant>
        <vt:i4>101</vt:i4>
      </vt:variant>
      <vt:variant>
        <vt:i4>0</vt:i4>
      </vt:variant>
      <vt:variant>
        <vt:i4>5</vt:i4>
      </vt:variant>
      <vt:variant>
        <vt:lpwstr/>
      </vt:variant>
      <vt:variant>
        <vt:lpwstr>_Toc456702964</vt:lpwstr>
      </vt:variant>
      <vt:variant>
        <vt:i4>1114171</vt:i4>
      </vt:variant>
      <vt:variant>
        <vt:i4>95</vt:i4>
      </vt:variant>
      <vt:variant>
        <vt:i4>0</vt:i4>
      </vt:variant>
      <vt:variant>
        <vt:i4>5</vt:i4>
      </vt:variant>
      <vt:variant>
        <vt:lpwstr/>
      </vt:variant>
      <vt:variant>
        <vt:lpwstr>_Toc456702963</vt:lpwstr>
      </vt:variant>
      <vt:variant>
        <vt:i4>1114171</vt:i4>
      </vt:variant>
      <vt:variant>
        <vt:i4>89</vt:i4>
      </vt:variant>
      <vt:variant>
        <vt:i4>0</vt:i4>
      </vt:variant>
      <vt:variant>
        <vt:i4>5</vt:i4>
      </vt:variant>
      <vt:variant>
        <vt:lpwstr/>
      </vt:variant>
      <vt:variant>
        <vt:lpwstr>_Toc456702962</vt:lpwstr>
      </vt:variant>
      <vt:variant>
        <vt:i4>1114171</vt:i4>
      </vt:variant>
      <vt:variant>
        <vt:i4>83</vt:i4>
      </vt:variant>
      <vt:variant>
        <vt:i4>0</vt:i4>
      </vt:variant>
      <vt:variant>
        <vt:i4>5</vt:i4>
      </vt:variant>
      <vt:variant>
        <vt:lpwstr/>
      </vt:variant>
      <vt:variant>
        <vt:lpwstr>_Toc456702961</vt:lpwstr>
      </vt:variant>
      <vt:variant>
        <vt:i4>1114171</vt:i4>
      </vt:variant>
      <vt:variant>
        <vt:i4>77</vt:i4>
      </vt:variant>
      <vt:variant>
        <vt:i4>0</vt:i4>
      </vt:variant>
      <vt:variant>
        <vt:i4>5</vt:i4>
      </vt:variant>
      <vt:variant>
        <vt:lpwstr/>
      </vt:variant>
      <vt:variant>
        <vt:lpwstr>_Toc456702960</vt:lpwstr>
      </vt:variant>
      <vt:variant>
        <vt:i4>1179707</vt:i4>
      </vt:variant>
      <vt:variant>
        <vt:i4>71</vt:i4>
      </vt:variant>
      <vt:variant>
        <vt:i4>0</vt:i4>
      </vt:variant>
      <vt:variant>
        <vt:i4>5</vt:i4>
      </vt:variant>
      <vt:variant>
        <vt:lpwstr/>
      </vt:variant>
      <vt:variant>
        <vt:lpwstr>_Toc456702959</vt:lpwstr>
      </vt:variant>
      <vt:variant>
        <vt:i4>1179707</vt:i4>
      </vt:variant>
      <vt:variant>
        <vt:i4>65</vt:i4>
      </vt:variant>
      <vt:variant>
        <vt:i4>0</vt:i4>
      </vt:variant>
      <vt:variant>
        <vt:i4>5</vt:i4>
      </vt:variant>
      <vt:variant>
        <vt:lpwstr/>
      </vt:variant>
      <vt:variant>
        <vt:lpwstr>_Toc456702958</vt:lpwstr>
      </vt:variant>
      <vt:variant>
        <vt:i4>1179707</vt:i4>
      </vt:variant>
      <vt:variant>
        <vt:i4>59</vt:i4>
      </vt:variant>
      <vt:variant>
        <vt:i4>0</vt:i4>
      </vt:variant>
      <vt:variant>
        <vt:i4>5</vt:i4>
      </vt:variant>
      <vt:variant>
        <vt:lpwstr/>
      </vt:variant>
      <vt:variant>
        <vt:lpwstr>_Toc456702957</vt:lpwstr>
      </vt:variant>
      <vt:variant>
        <vt:i4>1179707</vt:i4>
      </vt:variant>
      <vt:variant>
        <vt:i4>53</vt:i4>
      </vt:variant>
      <vt:variant>
        <vt:i4>0</vt:i4>
      </vt:variant>
      <vt:variant>
        <vt:i4>5</vt:i4>
      </vt:variant>
      <vt:variant>
        <vt:lpwstr/>
      </vt:variant>
      <vt:variant>
        <vt:lpwstr>_Toc456702956</vt:lpwstr>
      </vt:variant>
      <vt:variant>
        <vt:i4>1179707</vt:i4>
      </vt:variant>
      <vt:variant>
        <vt:i4>47</vt:i4>
      </vt:variant>
      <vt:variant>
        <vt:i4>0</vt:i4>
      </vt:variant>
      <vt:variant>
        <vt:i4>5</vt:i4>
      </vt:variant>
      <vt:variant>
        <vt:lpwstr/>
      </vt:variant>
      <vt:variant>
        <vt:lpwstr>_Toc456702955</vt:lpwstr>
      </vt:variant>
      <vt:variant>
        <vt:i4>1179707</vt:i4>
      </vt:variant>
      <vt:variant>
        <vt:i4>41</vt:i4>
      </vt:variant>
      <vt:variant>
        <vt:i4>0</vt:i4>
      </vt:variant>
      <vt:variant>
        <vt:i4>5</vt:i4>
      </vt:variant>
      <vt:variant>
        <vt:lpwstr/>
      </vt:variant>
      <vt:variant>
        <vt:lpwstr>_Toc456702954</vt:lpwstr>
      </vt:variant>
      <vt:variant>
        <vt:i4>1179707</vt:i4>
      </vt:variant>
      <vt:variant>
        <vt:i4>35</vt:i4>
      </vt:variant>
      <vt:variant>
        <vt:i4>0</vt:i4>
      </vt:variant>
      <vt:variant>
        <vt:i4>5</vt:i4>
      </vt:variant>
      <vt:variant>
        <vt:lpwstr/>
      </vt:variant>
      <vt:variant>
        <vt:lpwstr>_Toc456702953</vt:lpwstr>
      </vt:variant>
      <vt:variant>
        <vt:i4>1179707</vt:i4>
      </vt:variant>
      <vt:variant>
        <vt:i4>29</vt:i4>
      </vt:variant>
      <vt:variant>
        <vt:i4>0</vt:i4>
      </vt:variant>
      <vt:variant>
        <vt:i4>5</vt:i4>
      </vt:variant>
      <vt:variant>
        <vt:lpwstr/>
      </vt:variant>
      <vt:variant>
        <vt:lpwstr>_Toc456702952</vt:lpwstr>
      </vt:variant>
      <vt:variant>
        <vt:i4>1179707</vt:i4>
      </vt:variant>
      <vt:variant>
        <vt:i4>23</vt:i4>
      </vt:variant>
      <vt:variant>
        <vt:i4>0</vt:i4>
      </vt:variant>
      <vt:variant>
        <vt:i4>5</vt:i4>
      </vt:variant>
      <vt:variant>
        <vt:lpwstr/>
      </vt:variant>
      <vt:variant>
        <vt:lpwstr>_Toc456702951</vt:lpwstr>
      </vt:variant>
      <vt:variant>
        <vt:i4>1179707</vt:i4>
      </vt:variant>
      <vt:variant>
        <vt:i4>17</vt:i4>
      </vt:variant>
      <vt:variant>
        <vt:i4>0</vt:i4>
      </vt:variant>
      <vt:variant>
        <vt:i4>5</vt:i4>
      </vt:variant>
      <vt:variant>
        <vt:lpwstr/>
      </vt:variant>
      <vt:variant>
        <vt:lpwstr>_Toc456702950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Ravintolan omavalvontasuunnitelma</dc:title>
  <dc:subject/>
  <dc:creator/>
  <cp:keywords/>
  <dc:description/>
  <cp:lastModifiedBy/>
  <cp:revision>1</cp:revision>
  <dcterms:created xsi:type="dcterms:W3CDTF">2026-02-13T10:12:00Z</dcterms:created>
  <dcterms:modified xsi:type="dcterms:W3CDTF">2026-07-06T10:09:00Z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0x010100610AF841134E5241B0680EE66C335CDD</vt:lpwstr>
  </property>
</Properties>
</file>