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A3A" w14:textId="04576519" w:rsidR="00505202" w:rsidRPr="00A16287" w:rsidRDefault="00170A04" w:rsidP="009961DA">
      <w:pPr>
        <w:spacing w:after="0"/>
        <w:rPr>
          <w:sz w:val="20"/>
          <w:szCs w:val="20"/>
          <w:u w:val="single"/>
        </w:rPr>
      </w:pPr>
      <w:r w:rsidRPr="00A16287">
        <w:rPr>
          <w:sz w:val="20"/>
          <w:szCs w:val="20"/>
          <w:u w:val="single"/>
        </w:rPr>
        <w:t>Konsultaatioesite kääntöpuolella. Tutustu siihen ennen lomakkeen täyttämistä.</w:t>
      </w:r>
    </w:p>
    <w:p w14:paraId="27CE1087" w14:textId="77777777" w:rsidR="00170A04" w:rsidRPr="00170A04" w:rsidRDefault="00170A04" w:rsidP="009961DA">
      <w:pPr>
        <w:spacing w:after="0"/>
        <w:rPr>
          <w:sz w:val="20"/>
          <w:szCs w:val="20"/>
        </w:rPr>
      </w:pPr>
    </w:p>
    <w:p w14:paraId="33932293" w14:textId="6C25AA63" w:rsidR="00505202" w:rsidRPr="00170A04" w:rsidRDefault="00CA6C85" w:rsidP="009961DA">
      <w:pPr>
        <w:spacing w:after="0"/>
        <w:rPr>
          <w:b/>
          <w:sz w:val="20"/>
          <w:szCs w:val="20"/>
        </w:rPr>
      </w:pPr>
      <w:r w:rsidRPr="00170A0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D538" wp14:editId="420895F7">
                <wp:simplePos x="0" y="0"/>
                <wp:positionH relativeFrom="column">
                  <wp:posOffset>-219964</wp:posOffset>
                </wp:positionH>
                <wp:positionV relativeFrom="paragraph">
                  <wp:posOffset>7874</wp:posOffset>
                </wp:positionV>
                <wp:extent cx="188976" cy="164592"/>
                <wp:effectExtent l="0" t="0" r="20955" b="2603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EC5DC" id="Suorakulmio 2" o:spid="_x0000_s1026" style="position:absolute;margin-left:-17.3pt;margin-top:.6pt;width:14.9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" fillcolor="white [3212]" strokecolor="#1f3763 [1604]" strokeweight="1pt"/>
            </w:pict>
          </mc:Fallback>
        </mc:AlternateContent>
      </w:r>
      <w:r w:rsidR="00505202" w:rsidRPr="00170A04">
        <w:rPr>
          <w:b/>
          <w:sz w:val="20"/>
          <w:szCs w:val="20"/>
        </w:rPr>
        <w:t xml:space="preserve"> Annan suostumukseni konsultaation kannalta tarpeellisten tietojen vaihtoon lomakkeessa mainittujen yhteistyötahojen välillä</w:t>
      </w:r>
      <w:r w:rsidR="004F18E9">
        <w:rPr>
          <w:b/>
          <w:sz w:val="20"/>
          <w:szCs w:val="20"/>
        </w:rPr>
        <w:t>.</w:t>
      </w:r>
      <w:r w:rsidR="00E828CD">
        <w:rPr>
          <w:b/>
          <w:sz w:val="20"/>
          <w:szCs w:val="20"/>
        </w:rPr>
        <w:t xml:space="preserve"> </w:t>
      </w:r>
    </w:p>
    <w:p w14:paraId="2EA24164" w14:textId="526A9CA4" w:rsidR="00505202" w:rsidRPr="00170A04" w:rsidRDefault="00505202" w:rsidP="009961DA">
      <w:pPr>
        <w:spacing w:after="0"/>
        <w:rPr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DA" w:rsidRPr="00170A04" w14:paraId="6365C8E5" w14:textId="77777777" w:rsidTr="009961DA">
        <w:tc>
          <w:tcPr>
            <w:tcW w:w="9628" w:type="dxa"/>
          </w:tcPr>
          <w:p w14:paraId="21B35799" w14:textId="29458C57" w:rsidR="009961DA" w:rsidRPr="00170A04" w:rsidRDefault="009961DA" w:rsidP="009961DA">
            <w:pPr>
              <w:rPr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>Oppilaan</w:t>
            </w:r>
            <w:r w:rsidRPr="00170A04">
              <w:rPr>
                <w:sz w:val="20"/>
                <w:szCs w:val="20"/>
              </w:rPr>
              <w:t xml:space="preserve"> </w:t>
            </w:r>
            <w:proofErr w:type="gramStart"/>
            <w:r w:rsidRPr="00170A04">
              <w:rPr>
                <w:b/>
                <w:sz w:val="20"/>
                <w:szCs w:val="20"/>
              </w:rPr>
              <w:t>nimi:</w:t>
            </w:r>
            <w:r w:rsidR="00714E27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714E27"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B5149" w:rsidRPr="00A16287">
              <w:rPr>
                <w:b/>
                <w:sz w:val="20"/>
                <w:szCs w:val="20"/>
              </w:rPr>
              <w:t>Syntymäaika</w:t>
            </w:r>
            <w:r w:rsidRPr="00A16287">
              <w:rPr>
                <w:b/>
                <w:sz w:val="20"/>
                <w:szCs w:val="20"/>
              </w:rPr>
              <w:t>:</w:t>
            </w:r>
          </w:p>
          <w:p w14:paraId="069D80E0" w14:textId="77777777" w:rsidR="009961DA" w:rsidRPr="00170A04" w:rsidRDefault="009961DA" w:rsidP="009961DA">
            <w:pPr>
              <w:rPr>
                <w:sz w:val="20"/>
                <w:szCs w:val="20"/>
              </w:rPr>
            </w:pPr>
          </w:p>
        </w:tc>
      </w:tr>
    </w:tbl>
    <w:p w14:paraId="52D8E9E2" w14:textId="77777777" w:rsidR="00112B1C" w:rsidRPr="00170A04" w:rsidRDefault="0079228C" w:rsidP="009242D5">
      <w:pPr>
        <w:spacing w:after="0"/>
        <w:rPr>
          <w:sz w:val="20"/>
          <w:szCs w:val="20"/>
          <w:u w:val="single"/>
        </w:rPr>
      </w:pPr>
      <w:r w:rsidRPr="00170A04">
        <w:rPr>
          <w:sz w:val="20"/>
          <w:szCs w:val="20"/>
          <w:u w:val="single"/>
        </w:rPr>
        <w:t>Täytäthän huolellisesti kaikki tarvittavat kohdat.</w:t>
      </w:r>
    </w:p>
    <w:p w14:paraId="66916422" w14:textId="77777777" w:rsidR="009242D5" w:rsidRPr="00170A04" w:rsidRDefault="009242D5" w:rsidP="009242D5">
      <w:pPr>
        <w:spacing w:after="0"/>
        <w:rPr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1DA" w:rsidRPr="00170A04" w14:paraId="0459C9C0" w14:textId="77777777" w:rsidTr="009961DA">
        <w:tc>
          <w:tcPr>
            <w:tcW w:w="9628" w:type="dxa"/>
          </w:tcPr>
          <w:p w14:paraId="72BB4ECE" w14:textId="77777777" w:rsidR="009961DA" w:rsidRPr="00170A04" w:rsidRDefault="009961DA" w:rsidP="009961DA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>Huoltaja</w:t>
            </w:r>
            <w:r w:rsidR="004571F7" w:rsidRPr="00170A04">
              <w:rPr>
                <w:b/>
                <w:sz w:val="20"/>
                <w:szCs w:val="20"/>
              </w:rPr>
              <w:t>n nimi</w:t>
            </w:r>
            <w:r w:rsidR="00353075" w:rsidRPr="00170A04">
              <w:rPr>
                <w:b/>
                <w:sz w:val="20"/>
                <w:szCs w:val="20"/>
              </w:rPr>
              <w:t>, sähköposti ja puhelinnumero</w:t>
            </w:r>
            <w:r w:rsidRPr="00170A04">
              <w:rPr>
                <w:b/>
                <w:sz w:val="20"/>
                <w:szCs w:val="20"/>
              </w:rPr>
              <w:t>:</w:t>
            </w:r>
          </w:p>
          <w:p w14:paraId="16CB289A" w14:textId="77777777" w:rsidR="004571F7" w:rsidRPr="00170A04" w:rsidRDefault="004571F7" w:rsidP="009961DA">
            <w:pPr>
              <w:rPr>
                <w:b/>
                <w:sz w:val="20"/>
                <w:szCs w:val="20"/>
              </w:rPr>
            </w:pPr>
          </w:p>
          <w:p w14:paraId="0AE167DA" w14:textId="77777777" w:rsidR="009961DA" w:rsidRPr="00170A04" w:rsidRDefault="009961DA">
            <w:pPr>
              <w:rPr>
                <w:sz w:val="20"/>
                <w:szCs w:val="20"/>
              </w:rPr>
            </w:pPr>
          </w:p>
        </w:tc>
      </w:tr>
      <w:tr w:rsidR="009961DA" w:rsidRPr="00170A04" w14:paraId="7FE6FF7C" w14:textId="77777777" w:rsidTr="009961DA">
        <w:tc>
          <w:tcPr>
            <w:tcW w:w="9628" w:type="dxa"/>
          </w:tcPr>
          <w:p w14:paraId="039D7D08" w14:textId="77777777" w:rsidR="009961DA" w:rsidRPr="00170A04" w:rsidRDefault="009961DA" w:rsidP="009961DA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>Huoltaja</w:t>
            </w:r>
            <w:r w:rsidR="004571F7" w:rsidRPr="00170A04">
              <w:rPr>
                <w:b/>
                <w:sz w:val="20"/>
                <w:szCs w:val="20"/>
              </w:rPr>
              <w:t>n nimi</w:t>
            </w:r>
            <w:r w:rsidR="00C34A4B" w:rsidRPr="00170A04">
              <w:rPr>
                <w:b/>
                <w:sz w:val="20"/>
                <w:szCs w:val="20"/>
              </w:rPr>
              <w:t>, sähköposti ja puhelinnumero</w:t>
            </w:r>
            <w:r w:rsidRPr="00170A04">
              <w:rPr>
                <w:b/>
                <w:sz w:val="20"/>
                <w:szCs w:val="20"/>
              </w:rPr>
              <w:t>:</w:t>
            </w:r>
          </w:p>
          <w:p w14:paraId="4BD24AD0" w14:textId="77777777" w:rsidR="004571F7" w:rsidRPr="00170A04" w:rsidRDefault="004571F7" w:rsidP="009961DA">
            <w:pPr>
              <w:rPr>
                <w:b/>
                <w:sz w:val="20"/>
                <w:szCs w:val="20"/>
              </w:rPr>
            </w:pPr>
          </w:p>
          <w:p w14:paraId="5D8CDC29" w14:textId="77777777" w:rsidR="009961DA" w:rsidRPr="00170A04" w:rsidRDefault="009961DA">
            <w:pPr>
              <w:rPr>
                <w:sz w:val="20"/>
                <w:szCs w:val="20"/>
              </w:rPr>
            </w:pPr>
          </w:p>
        </w:tc>
      </w:tr>
    </w:tbl>
    <w:p w14:paraId="5BE43C25" w14:textId="77777777" w:rsidR="009961DA" w:rsidRPr="00170A04" w:rsidRDefault="009961DA" w:rsidP="009961DA">
      <w:pPr>
        <w:spacing w:after="0"/>
        <w:rPr>
          <w:b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E50" w:rsidRPr="00170A04" w14:paraId="641B0948" w14:textId="77777777" w:rsidTr="00C77E50">
        <w:tc>
          <w:tcPr>
            <w:tcW w:w="9628" w:type="dxa"/>
          </w:tcPr>
          <w:p w14:paraId="5DE43A45" w14:textId="4FE1C755" w:rsidR="00C77E50" w:rsidRPr="00170A04" w:rsidRDefault="00C77E50" w:rsidP="00C77E50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>Oppilaan koulu</w:t>
            </w:r>
            <w:r w:rsidR="00170A04">
              <w:rPr>
                <w:b/>
                <w:sz w:val="20"/>
                <w:szCs w:val="20"/>
              </w:rPr>
              <w:t xml:space="preserve"> ja kunta</w:t>
            </w:r>
            <w:r w:rsidRPr="00170A04">
              <w:rPr>
                <w:b/>
                <w:sz w:val="20"/>
                <w:szCs w:val="20"/>
              </w:rPr>
              <w:t xml:space="preserve"> </w:t>
            </w:r>
            <w:r w:rsidR="00355796" w:rsidRPr="00170A04">
              <w:rPr>
                <w:b/>
                <w:sz w:val="20"/>
                <w:szCs w:val="20"/>
              </w:rPr>
              <w:t>/</w:t>
            </w:r>
            <w:r w:rsidRPr="00170A04">
              <w:rPr>
                <w:b/>
                <w:sz w:val="20"/>
                <w:szCs w:val="20"/>
              </w:rPr>
              <w:t xml:space="preserve"> luokka</w:t>
            </w:r>
            <w:r w:rsidR="00355796" w:rsidRPr="00170A04">
              <w:rPr>
                <w:b/>
                <w:sz w:val="20"/>
                <w:szCs w:val="20"/>
              </w:rPr>
              <w:t>/ opettaja</w:t>
            </w:r>
            <w:r w:rsidRPr="00170A04">
              <w:rPr>
                <w:b/>
                <w:sz w:val="20"/>
                <w:szCs w:val="20"/>
              </w:rPr>
              <w:t>:</w:t>
            </w:r>
          </w:p>
          <w:p w14:paraId="017577BA" w14:textId="77777777" w:rsidR="00C77E50" w:rsidRDefault="00C77E50">
            <w:pPr>
              <w:rPr>
                <w:sz w:val="20"/>
                <w:szCs w:val="20"/>
              </w:rPr>
            </w:pPr>
          </w:p>
          <w:p w14:paraId="179C5950" w14:textId="798514A2" w:rsidR="00A16287" w:rsidRPr="00170A04" w:rsidRDefault="00A16287">
            <w:pPr>
              <w:rPr>
                <w:sz w:val="20"/>
                <w:szCs w:val="20"/>
              </w:rPr>
            </w:pPr>
          </w:p>
        </w:tc>
      </w:tr>
    </w:tbl>
    <w:tbl>
      <w:tblPr>
        <w:tblStyle w:val="TaulukkoRuudukko"/>
        <w:tblpPr w:leftFromText="141" w:rightFromText="141" w:vertAnchor="text" w:tblpY="2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14B1" w:rsidRPr="00170A04" w14:paraId="61207031" w14:textId="77777777" w:rsidTr="00DC14B1">
        <w:tc>
          <w:tcPr>
            <w:tcW w:w="9628" w:type="dxa"/>
          </w:tcPr>
          <w:p w14:paraId="1B44AB19" w14:textId="40F3624A" w:rsidR="00DC14B1" w:rsidRPr="00170A04" w:rsidRDefault="00DC14B1" w:rsidP="00DC14B1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>Yhteistyötahot</w:t>
            </w:r>
            <w:r w:rsidR="004F18E9">
              <w:rPr>
                <w:b/>
                <w:sz w:val="20"/>
                <w:szCs w:val="20"/>
              </w:rPr>
              <w:t xml:space="preserve"> </w:t>
            </w:r>
            <w:r w:rsidR="004F18E9" w:rsidRPr="00E828CD">
              <w:rPr>
                <w:sz w:val="20"/>
                <w:szCs w:val="20"/>
              </w:rPr>
              <w:t>(</w:t>
            </w:r>
            <w:r w:rsidR="004F18E9">
              <w:rPr>
                <w:sz w:val="20"/>
                <w:szCs w:val="20"/>
              </w:rPr>
              <w:t xml:space="preserve">Huoltaja </w:t>
            </w:r>
            <w:r w:rsidR="004F18E9" w:rsidRPr="00E828CD">
              <w:rPr>
                <w:sz w:val="20"/>
                <w:szCs w:val="20"/>
              </w:rPr>
              <w:t>määrittel</w:t>
            </w:r>
            <w:r w:rsidR="004F18E9">
              <w:rPr>
                <w:sz w:val="20"/>
                <w:szCs w:val="20"/>
              </w:rPr>
              <w:t>e</w:t>
            </w:r>
            <w:r w:rsidR="004F18E9" w:rsidRPr="00E828CD">
              <w:rPr>
                <w:sz w:val="20"/>
                <w:szCs w:val="20"/>
              </w:rPr>
              <w:t xml:space="preserve">e ja yksilöi </w:t>
            </w:r>
            <w:r w:rsidR="004F18E9">
              <w:rPr>
                <w:sz w:val="20"/>
                <w:szCs w:val="20"/>
              </w:rPr>
              <w:t xml:space="preserve">haluamansa yhteistyötahot </w:t>
            </w:r>
            <w:r w:rsidR="004F18E9" w:rsidRPr="00E828CD">
              <w:rPr>
                <w:sz w:val="20"/>
                <w:szCs w:val="20"/>
              </w:rPr>
              <w:t>rastittamalla</w:t>
            </w:r>
            <w:r w:rsidR="004F18E9">
              <w:rPr>
                <w:sz w:val="20"/>
                <w:szCs w:val="20"/>
              </w:rPr>
              <w:t xml:space="preserve"> ne.</w:t>
            </w:r>
            <w:r w:rsidR="004F18E9" w:rsidRPr="00E828CD">
              <w:rPr>
                <w:sz w:val="20"/>
                <w:szCs w:val="20"/>
              </w:rPr>
              <w:t>)</w:t>
            </w:r>
          </w:p>
          <w:p w14:paraId="3464A4D1" w14:textId="77777777" w:rsidR="00DC14B1" w:rsidRPr="00170A04" w:rsidRDefault="00DC14B1" w:rsidP="00DC14B1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D0216" wp14:editId="3AC5CA4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172720</wp:posOffset>
                      </wp:positionV>
                      <wp:extent cx="188976" cy="164592"/>
                      <wp:effectExtent l="0" t="0" r="20955" b="26035"/>
                      <wp:wrapNone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27D5E0" w14:textId="77777777" w:rsidR="00E8773D" w:rsidRDefault="00E8773D" w:rsidP="00DC1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D0216" id="Suorakulmio 12" o:spid="_x0000_s1026" style="position:absolute;margin-left:-2pt;margin-top:13.6pt;width:14.9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" fillcolor="window" strokecolor="#2f528f" strokeweight="1pt">
                      <v:textbox>
                        <w:txbxContent>
                          <w:p w14:paraId="2827D5E0" w14:textId="77777777" w:rsidR="00E8773D" w:rsidRDefault="00E8773D" w:rsidP="00DC14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13AB63" w14:textId="77777777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 xml:space="preserve">       Koulu </w:t>
            </w:r>
            <w:r w:rsidRPr="00170A04">
              <w:rPr>
                <w:sz w:val="20"/>
                <w:szCs w:val="20"/>
              </w:rPr>
              <w:t>(esim. erityisopettajat, opettajat, rehtori)</w:t>
            </w:r>
            <w:r w:rsidRPr="00170A04">
              <w:rPr>
                <w:b/>
                <w:noProof/>
                <w:sz w:val="20"/>
                <w:szCs w:val="20"/>
              </w:rPr>
              <w:t xml:space="preserve"> </w:t>
            </w:r>
            <w:r w:rsidRPr="00170A04">
              <w:rPr>
                <w:sz w:val="20"/>
                <w:szCs w:val="20"/>
              </w:rPr>
              <w:t>yhdyshenkilön nimi ja sähköposti/puh</w:t>
            </w:r>
            <w:r>
              <w:rPr>
                <w:sz w:val="20"/>
                <w:szCs w:val="20"/>
              </w:rPr>
              <w:t>.</w:t>
            </w:r>
          </w:p>
          <w:p w14:paraId="51A2B70D" w14:textId="77777777" w:rsidR="00DC14B1" w:rsidRPr="00A16287" w:rsidRDefault="00DC14B1" w:rsidP="00DC14B1">
            <w:pPr>
              <w:rPr>
                <w:b/>
                <w:noProof/>
                <w:sz w:val="20"/>
                <w:szCs w:val="20"/>
              </w:rPr>
            </w:pPr>
          </w:p>
          <w:p w14:paraId="6A554F80" w14:textId="77777777" w:rsidR="00DC14B1" w:rsidRPr="00170A04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65D7E346" w14:textId="77777777" w:rsidR="00DC14B1" w:rsidRPr="00170A04" w:rsidRDefault="00DC14B1" w:rsidP="00DC14B1">
            <w:pPr>
              <w:rPr>
                <w:b/>
                <w:sz w:val="20"/>
                <w:szCs w:val="20"/>
              </w:rPr>
            </w:pPr>
            <w:r w:rsidRPr="00170A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CE54C" wp14:editId="2B256B9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188595" cy="164465"/>
                      <wp:effectExtent l="0" t="0" r="20955" b="26035"/>
                      <wp:wrapNone/>
                      <wp:docPr id="21" name="Suorakulmi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BA664" id="Suorakulmio 21" o:spid="_x0000_s1026" style="position:absolute;margin-left:-1pt;margin-top:13.25pt;width:14.85pt;height:1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" fillcolor="window" strokecolor="#2f528f" strokeweight="1pt"/>
                  </w:pict>
                </mc:Fallback>
              </mc:AlternateContent>
            </w:r>
          </w:p>
          <w:p w14:paraId="2636E559" w14:textId="77777777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b/>
                <w:sz w:val="20"/>
                <w:szCs w:val="20"/>
              </w:rPr>
              <w:t xml:space="preserve">       Oppilashuolto </w:t>
            </w:r>
            <w:r w:rsidRPr="00170A04">
              <w:rPr>
                <w:sz w:val="20"/>
                <w:szCs w:val="20"/>
              </w:rPr>
              <w:t>(esim. psykologi, kuraattori, terveydenhoitaja)</w:t>
            </w:r>
            <w:r>
              <w:rPr>
                <w:sz w:val="20"/>
                <w:szCs w:val="20"/>
              </w:rPr>
              <w:t xml:space="preserve"> </w:t>
            </w:r>
            <w:r w:rsidRPr="00170A04">
              <w:rPr>
                <w:sz w:val="20"/>
                <w:szCs w:val="20"/>
              </w:rPr>
              <w:t>yhdyshenkilön nimi ja sähköposti/</w:t>
            </w:r>
            <w:r>
              <w:rPr>
                <w:sz w:val="20"/>
                <w:szCs w:val="20"/>
              </w:rPr>
              <w:t>puh.</w:t>
            </w:r>
            <w:r w:rsidRPr="00170A04">
              <w:rPr>
                <w:sz w:val="20"/>
                <w:szCs w:val="20"/>
              </w:rPr>
              <w:t xml:space="preserve"> </w:t>
            </w:r>
          </w:p>
          <w:p w14:paraId="230956E8" w14:textId="77777777" w:rsidR="00DC14B1" w:rsidRPr="00170A04" w:rsidRDefault="00DC14B1" w:rsidP="00DC14B1">
            <w:pPr>
              <w:rPr>
                <w:sz w:val="20"/>
                <w:szCs w:val="20"/>
              </w:rPr>
            </w:pPr>
          </w:p>
          <w:p w14:paraId="3857D860" w14:textId="77777777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1D14A967" w14:textId="77777777" w:rsidR="00DC14B1" w:rsidRPr="00A16287" w:rsidRDefault="00DC14B1" w:rsidP="00DC14B1">
            <w:pPr>
              <w:rPr>
                <w:sz w:val="20"/>
                <w:szCs w:val="20"/>
              </w:rPr>
            </w:pPr>
          </w:p>
          <w:p w14:paraId="3CB395AE" w14:textId="68CA8067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9DC85D" wp14:editId="211C7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88976" cy="164592"/>
                      <wp:effectExtent l="0" t="0" r="20955" b="26035"/>
                      <wp:wrapNone/>
                      <wp:docPr id="22" name="Suorakulmi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B74BF" id="Suorakulmio 22" o:spid="_x0000_s1026" style="position:absolute;margin-left:0;margin-top:1.7pt;width:14.9pt;height: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" fillcolor="window" strokecolor="#2f528f" strokeweight="1pt"/>
                  </w:pict>
                </mc:Fallback>
              </mc:AlternateContent>
            </w:r>
            <w:r w:rsidRPr="00170A04">
              <w:rPr>
                <w:b/>
                <w:sz w:val="20"/>
                <w:szCs w:val="20"/>
              </w:rPr>
              <w:t xml:space="preserve">        Hoitotaho </w:t>
            </w:r>
            <w:r w:rsidRPr="00170A04">
              <w:rPr>
                <w:sz w:val="20"/>
                <w:szCs w:val="20"/>
              </w:rPr>
              <w:t>(esim. perheneuvola, lastenpsykiatria, nuorisopsykiatria)</w:t>
            </w:r>
            <w:r>
              <w:rPr>
                <w:sz w:val="20"/>
                <w:szCs w:val="20"/>
              </w:rPr>
              <w:t xml:space="preserve"> </w:t>
            </w:r>
            <w:r w:rsidRPr="00170A04">
              <w:rPr>
                <w:sz w:val="20"/>
                <w:szCs w:val="20"/>
              </w:rPr>
              <w:t>yhdyshenkilön nimi ja sähköposti</w:t>
            </w:r>
            <w:r w:rsidR="009A7BA6">
              <w:rPr>
                <w:sz w:val="20"/>
                <w:szCs w:val="20"/>
              </w:rPr>
              <w:t>/</w:t>
            </w:r>
            <w:r w:rsidRPr="00170A04">
              <w:rPr>
                <w:sz w:val="20"/>
                <w:szCs w:val="20"/>
              </w:rPr>
              <w:t>puh:</w:t>
            </w:r>
            <w:r>
              <w:rPr>
                <w:sz w:val="20"/>
                <w:szCs w:val="20"/>
              </w:rPr>
              <w:t xml:space="preserve"> </w:t>
            </w:r>
          </w:p>
          <w:p w14:paraId="50821611" w14:textId="77777777" w:rsidR="00DC14B1" w:rsidRDefault="00DC14B1" w:rsidP="00DC14B1">
            <w:pPr>
              <w:rPr>
                <w:sz w:val="20"/>
                <w:szCs w:val="20"/>
              </w:rPr>
            </w:pPr>
          </w:p>
          <w:p w14:paraId="29956C8F" w14:textId="77777777" w:rsidR="00DC14B1" w:rsidRPr="00170A04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14:paraId="64727061" w14:textId="77777777" w:rsidR="00DC14B1" w:rsidRPr="00170A04" w:rsidRDefault="00DC14B1" w:rsidP="00DC14B1">
            <w:pPr>
              <w:rPr>
                <w:b/>
                <w:sz w:val="20"/>
                <w:szCs w:val="20"/>
              </w:rPr>
            </w:pPr>
          </w:p>
          <w:p w14:paraId="154E2F8E" w14:textId="77777777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75424" wp14:editId="3D53C7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88976" cy="164592"/>
                      <wp:effectExtent l="0" t="0" r="20955" b="26035"/>
                      <wp:wrapNone/>
                      <wp:docPr id="23" name="Suorakulmi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5B7D1" id="Suorakulmio 23" o:spid="_x0000_s1026" style="position:absolute;margin-left:.5pt;margin-top:.7pt;width:14.9pt;height:1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" fillcolor="window" strokecolor="#2f528f" strokeweight="1pt"/>
                  </w:pict>
                </mc:Fallback>
              </mc:AlternateContent>
            </w:r>
            <w:r w:rsidRPr="00170A04">
              <w:rPr>
                <w:b/>
                <w:sz w:val="20"/>
                <w:szCs w:val="20"/>
              </w:rPr>
              <w:t xml:space="preserve">        Sosiaalitoimi </w:t>
            </w:r>
            <w:r w:rsidRPr="00170A04">
              <w:rPr>
                <w:sz w:val="20"/>
                <w:szCs w:val="20"/>
              </w:rPr>
              <w:t>(esim. perhetyö, lastensuojelu)</w:t>
            </w:r>
            <w:r>
              <w:rPr>
                <w:sz w:val="20"/>
                <w:szCs w:val="20"/>
              </w:rPr>
              <w:t xml:space="preserve"> </w:t>
            </w:r>
            <w:r w:rsidRPr="00170A04">
              <w:rPr>
                <w:sz w:val="20"/>
                <w:szCs w:val="20"/>
              </w:rPr>
              <w:t>yhdyshenkilön nimi ja sähköposti/puh:</w:t>
            </w:r>
          </w:p>
          <w:p w14:paraId="738306CA" w14:textId="77777777" w:rsidR="00DC14B1" w:rsidRDefault="00DC14B1" w:rsidP="00DC14B1">
            <w:pPr>
              <w:rPr>
                <w:sz w:val="20"/>
                <w:szCs w:val="20"/>
              </w:rPr>
            </w:pPr>
          </w:p>
          <w:p w14:paraId="04A87A08" w14:textId="70513F08" w:rsidR="00DC14B1" w:rsidRPr="00170A04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4E5E481E" w14:textId="77777777" w:rsidR="00DC14B1" w:rsidRPr="00170A04" w:rsidRDefault="00DC14B1" w:rsidP="00DC14B1">
            <w:pPr>
              <w:rPr>
                <w:b/>
                <w:sz w:val="20"/>
                <w:szCs w:val="20"/>
              </w:rPr>
            </w:pPr>
          </w:p>
          <w:p w14:paraId="12017E1E" w14:textId="42DC16EE" w:rsidR="00DC14B1" w:rsidRDefault="00DC14B1" w:rsidP="00DC14B1">
            <w:pPr>
              <w:rPr>
                <w:sz w:val="20"/>
                <w:szCs w:val="20"/>
              </w:rPr>
            </w:pPr>
            <w:r w:rsidRPr="00170A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BBB06" wp14:editId="0CE2B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88976" cy="164592"/>
                      <wp:effectExtent l="0" t="0" r="20955" b="26035"/>
                      <wp:wrapNone/>
                      <wp:docPr id="24" name="Suorakulmi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" cy="164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516AA" id="Suorakulmio 24" o:spid="_x0000_s1026" style="position:absolute;margin-left:0;margin-top:.2pt;width:14.9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" fillcolor="window" strokecolor="#2f528f" strokeweight="1pt"/>
                  </w:pict>
                </mc:Fallback>
              </mc:AlternateContent>
            </w:r>
            <w:r w:rsidRPr="00170A04">
              <w:rPr>
                <w:b/>
                <w:sz w:val="20"/>
                <w:szCs w:val="20"/>
              </w:rPr>
              <w:t xml:space="preserve">        Muu, mikä: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A04">
              <w:rPr>
                <w:sz w:val="20"/>
                <w:szCs w:val="20"/>
              </w:rPr>
              <w:t>yhdyshenkilön nimi ja sähköposti/puh:</w:t>
            </w:r>
          </w:p>
          <w:p w14:paraId="5E5008DB" w14:textId="77777777" w:rsidR="00DC14B1" w:rsidRPr="00A16287" w:rsidRDefault="00DC14B1" w:rsidP="00DC14B1">
            <w:pPr>
              <w:rPr>
                <w:sz w:val="20"/>
                <w:szCs w:val="20"/>
              </w:rPr>
            </w:pPr>
          </w:p>
          <w:p w14:paraId="3F70B018" w14:textId="77777777" w:rsidR="00DC14B1" w:rsidRPr="00170A04" w:rsidRDefault="00DC14B1" w:rsidP="00DC14B1">
            <w:pPr>
              <w:rPr>
                <w:b/>
                <w:sz w:val="20"/>
                <w:szCs w:val="20"/>
              </w:rPr>
            </w:pPr>
          </w:p>
        </w:tc>
      </w:tr>
    </w:tbl>
    <w:p w14:paraId="6B4B4AAE" w14:textId="77777777" w:rsidR="008A4DE5" w:rsidRPr="00170A04" w:rsidRDefault="008A4DE5">
      <w:pPr>
        <w:rPr>
          <w:b/>
          <w:sz w:val="20"/>
          <w:szCs w:val="20"/>
        </w:rPr>
      </w:pPr>
    </w:p>
    <w:p w14:paraId="232E522B" w14:textId="77777777" w:rsidR="009A7BA6" w:rsidRDefault="009A7BA6" w:rsidP="00C34A4B">
      <w:pPr>
        <w:rPr>
          <w:sz w:val="20"/>
          <w:szCs w:val="20"/>
        </w:rPr>
      </w:pPr>
    </w:p>
    <w:p w14:paraId="582C52DD" w14:textId="25051273" w:rsidR="008C38ED" w:rsidRPr="00DC14B1" w:rsidRDefault="00A16287" w:rsidP="00C34A4B">
      <w:pPr>
        <w:rPr>
          <w:b/>
          <w:bCs/>
          <w:sz w:val="20"/>
          <w:szCs w:val="20"/>
        </w:rPr>
      </w:pPr>
      <w:r w:rsidRPr="00DC14B1">
        <w:rPr>
          <w:b/>
          <w:sz w:val="20"/>
          <w:szCs w:val="20"/>
        </w:rPr>
        <w:t>Päivämäärä</w:t>
      </w:r>
      <w:r w:rsidR="00DC14B1">
        <w:rPr>
          <w:b/>
          <w:sz w:val="20"/>
          <w:szCs w:val="20"/>
        </w:rPr>
        <w:t>: __________________________</w:t>
      </w:r>
      <w:r w:rsidR="00DC14B1">
        <w:rPr>
          <w:b/>
          <w:sz w:val="20"/>
          <w:szCs w:val="20"/>
        </w:rPr>
        <w:tab/>
        <w:t xml:space="preserve">          </w:t>
      </w:r>
      <w:r w:rsidRPr="00DC14B1">
        <w:rPr>
          <w:b/>
          <w:sz w:val="20"/>
          <w:szCs w:val="20"/>
        </w:rPr>
        <w:t>Suostumus on voimassa 12</w:t>
      </w:r>
      <w:r w:rsidR="001D6F39">
        <w:rPr>
          <w:b/>
          <w:sz w:val="20"/>
          <w:szCs w:val="20"/>
        </w:rPr>
        <w:t xml:space="preserve"> </w:t>
      </w:r>
      <w:r w:rsidRPr="00DC14B1">
        <w:rPr>
          <w:b/>
          <w:sz w:val="20"/>
          <w:szCs w:val="20"/>
        </w:rPr>
        <w:t>kk allekirjoituspäivämäärästä.</w:t>
      </w:r>
    </w:p>
    <w:p w14:paraId="3773C978" w14:textId="77777777" w:rsidR="00C34A4B" w:rsidRPr="00170A04" w:rsidRDefault="00C34A4B" w:rsidP="00C34A4B">
      <w:pPr>
        <w:rPr>
          <w:b/>
          <w:bCs/>
          <w:sz w:val="20"/>
          <w:szCs w:val="20"/>
        </w:rPr>
      </w:pPr>
      <w:r w:rsidRPr="00170A04">
        <w:rPr>
          <w:b/>
          <w:bCs/>
          <w:sz w:val="20"/>
          <w:szCs w:val="20"/>
        </w:rPr>
        <w:t>Huoltajien allekirjoitukset:</w:t>
      </w:r>
    </w:p>
    <w:p w14:paraId="59DB5FC2" w14:textId="28FD8BDA" w:rsidR="009A7BA6" w:rsidRPr="00714E27" w:rsidRDefault="00C34A4B" w:rsidP="00CA6C85">
      <w:pPr>
        <w:rPr>
          <w:b/>
          <w:bCs/>
          <w:sz w:val="20"/>
          <w:szCs w:val="20"/>
        </w:rPr>
      </w:pPr>
      <w:r w:rsidRPr="00170A04">
        <w:rPr>
          <w:b/>
          <w:bCs/>
          <w:sz w:val="20"/>
          <w:szCs w:val="20"/>
        </w:rPr>
        <w:t>_____________________________________                   __________________________________________</w:t>
      </w:r>
    </w:p>
    <w:p w14:paraId="1EAFBA2C" w14:textId="08B66F60" w:rsidR="00CA6C85" w:rsidRPr="009A7BA6" w:rsidRDefault="00406760" w:rsidP="00CA6C85">
      <w:pPr>
        <w:rPr>
          <w:b/>
          <w:bCs/>
          <w:sz w:val="18"/>
          <w:szCs w:val="18"/>
        </w:rPr>
      </w:pPr>
      <w:r w:rsidRPr="009A7BA6">
        <w:rPr>
          <w:b/>
          <w:bCs/>
          <w:sz w:val="18"/>
          <w:szCs w:val="18"/>
        </w:rPr>
        <w:t xml:space="preserve">Perusopetuksen lainsäädäntöä </w:t>
      </w:r>
      <w:r w:rsidR="00B1192E" w:rsidRPr="009A7BA6">
        <w:rPr>
          <w:b/>
          <w:bCs/>
          <w:sz w:val="18"/>
          <w:szCs w:val="18"/>
        </w:rPr>
        <w:t>tiedonsiir</w:t>
      </w:r>
      <w:r w:rsidRPr="009A7BA6">
        <w:rPr>
          <w:b/>
          <w:bCs/>
          <w:sz w:val="18"/>
          <w:szCs w:val="18"/>
        </w:rPr>
        <w:t>rosta</w:t>
      </w:r>
      <w:r w:rsidR="00CA6C85" w:rsidRPr="009A7BA6">
        <w:rPr>
          <w:b/>
          <w:bCs/>
          <w:sz w:val="18"/>
          <w:szCs w:val="18"/>
        </w:rPr>
        <w:t>:</w:t>
      </w:r>
    </w:p>
    <w:p w14:paraId="46B7AF39" w14:textId="77777777" w:rsidR="00714E27" w:rsidRDefault="00D801E1" w:rsidP="00E40154">
      <w:pPr>
        <w:rPr>
          <w:b/>
          <w:sz w:val="18"/>
          <w:szCs w:val="18"/>
        </w:rPr>
      </w:pPr>
      <w:r w:rsidRPr="009A7BA6">
        <w:rPr>
          <w:sz w:val="18"/>
          <w:szCs w:val="18"/>
        </w:rPr>
        <w:t xml:space="preserve">Perusopetuslain soveltamisalaan kuuluvassa opetuksessa oppilaan oppilashuoltotyöhön osallistuvilla on oikeus saada toisiltaan ja luovuttaa toisilleen sekä oppilaan opettajalle, rehtorille ja opetuksesta ja toiminnasta vastaavalle viranomaiselle </w:t>
      </w:r>
      <w:r w:rsidRPr="009A7BA6">
        <w:rPr>
          <w:b/>
          <w:sz w:val="18"/>
          <w:szCs w:val="18"/>
        </w:rPr>
        <w:t>oppilaan opetuksen asiainmukaisen järjestämisen edellyttämät välttämättömät tiedot.</w:t>
      </w:r>
    </w:p>
    <w:p w14:paraId="4E11C6FE" w14:textId="2647826D" w:rsidR="00DD43B8" w:rsidRDefault="00D801E1">
      <w:pPr>
        <w:rPr>
          <w:sz w:val="18"/>
          <w:szCs w:val="18"/>
        </w:rPr>
        <w:sectPr w:rsidR="00DD43B8" w:rsidSect="00E612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  <w:r w:rsidRPr="009A7BA6">
        <w:rPr>
          <w:sz w:val="18"/>
          <w:szCs w:val="18"/>
        </w:rPr>
        <w:t xml:space="preserve">Yhteistyön ja luottamuksen rakentamiseksi on syytä </w:t>
      </w:r>
      <w:r w:rsidRPr="009A7BA6">
        <w:rPr>
          <w:b/>
          <w:sz w:val="18"/>
          <w:szCs w:val="18"/>
        </w:rPr>
        <w:t>pyrkiä ensisijaisesti hankkimaan huoltajan suostumus salassa pidettävän tiedon luovuttamiseen.</w:t>
      </w:r>
      <w:r w:rsidR="00DC14B1" w:rsidRPr="009A7BA6">
        <w:rPr>
          <w:b/>
          <w:sz w:val="18"/>
          <w:szCs w:val="18"/>
        </w:rPr>
        <w:t xml:space="preserve"> </w:t>
      </w:r>
      <w:r w:rsidRPr="009A7BA6">
        <w:rPr>
          <w:b/>
          <w:sz w:val="18"/>
          <w:szCs w:val="18"/>
        </w:rPr>
        <w:t>Huoltajan yksilöidyllä</w:t>
      </w:r>
      <w:r w:rsidR="00714E27">
        <w:rPr>
          <w:b/>
          <w:sz w:val="18"/>
          <w:szCs w:val="18"/>
        </w:rPr>
        <w:t xml:space="preserve"> </w:t>
      </w:r>
      <w:r w:rsidRPr="009A7BA6">
        <w:rPr>
          <w:b/>
          <w:sz w:val="18"/>
          <w:szCs w:val="18"/>
        </w:rPr>
        <w:t>kirjallisella suostumuksella voidaan opetuksen järjestämisen kannalta välttämättömiä salassa pidettäviä tietoja pyytää myös muilta tahoilta</w:t>
      </w:r>
      <w:r w:rsidRPr="009A7BA6">
        <w:rPr>
          <w:sz w:val="18"/>
          <w:szCs w:val="18"/>
        </w:rPr>
        <w:t>.</w:t>
      </w:r>
      <w:r w:rsidR="00E40154">
        <w:rPr>
          <w:sz w:val="18"/>
          <w:szCs w:val="18"/>
        </w:rPr>
        <w:t xml:space="preserve"> </w:t>
      </w:r>
      <w:r w:rsidRPr="009A7BA6">
        <w:rPr>
          <w:sz w:val="18"/>
          <w:szCs w:val="18"/>
        </w:rPr>
        <w:t>(Perusopetuslain 40 § 2, 3 ja 4 momentt</w:t>
      </w:r>
      <w:r w:rsidR="00380FDB">
        <w:rPr>
          <w:sz w:val="18"/>
          <w:szCs w:val="18"/>
        </w:rPr>
        <w:t>i)</w:t>
      </w:r>
    </w:p>
    <w:p w14:paraId="33FAF957" w14:textId="77777777" w:rsidR="00DD43B8" w:rsidRPr="009579B2" w:rsidRDefault="00DD43B8" w:rsidP="00DD43B8">
      <w:pPr>
        <w:spacing w:after="0"/>
        <w:rPr>
          <w:b/>
          <w:sz w:val="20"/>
          <w:szCs w:val="20"/>
        </w:rPr>
      </w:pPr>
      <w:r w:rsidRPr="00423D3C">
        <w:rPr>
          <w:b/>
          <w:sz w:val="20"/>
          <w:szCs w:val="20"/>
        </w:rPr>
        <w:lastRenderedPageBreak/>
        <w:t>SAIRAALAOPETUKSEN</w:t>
      </w:r>
      <w:r>
        <w:rPr>
          <w:b/>
          <w:sz w:val="20"/>
          <w:szCs w:val="20"/>
        </w:rPr>
        <w:t xml:space="preserve"> </w:t>
      </w:r>
      <w:r w:rsidRPr="00423D3C">
        <w:rPr>
          <w:b/>
          <w:sz w:val="20"/>
          <w:szCs w:val="20"/>
        </w:rPr>
        <w:t>KONSULTAATIO</w:t>
      </w:r>
      <w:r w:rsidRPr="00423D3C">
        <w:t xml:space="preserve"> </w:t>
      </w:r>
    </w:p>
    <w:p w14:paraId="3E3C5A18" w14:textId="3A2E240B" w:rsidR="00DD43B8" w:rsidRDefault="00DD43B8" w:rsidP="00DD43B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Tampereen sairaalaopetus on osallisena </w:t>
      </w:r>
      <w:r w:rsidRPr="00423D3C">
        <w:rPr>
          <w:sz w:val="20"/>
          <w:szCs w:val="20"/>
        </w:rPr>
        <w:t>Opetus- ja kulttuuriministeriön valtakunnallise</w:t>
      </w:r>
      <w:r>
        <w:rPr>
          <w:sz w:val="20"/>
          <w:szCs w:val="20"/>
        </w:rPr>
        <w:t>ssa</w:t>
      </w:r>
      <w:r w:rsidRPr="00423D3C">
        <w:rPr>
          <w:sz w:val="20"/>
          <w:szCs w:val="20"/>
        </w:rPr>
        <w:t xml:space="preserve"> hankkee</w:t>
      </w:r>
      <w:r>
        <w:rPr>
          <w:sz w:val="20"/>
          <w:szCs w:val="20"/>
        </w:rPr>
        <w:t>ssa</w:t>
      </w:r>
      <w:r w:rsidRPr="00423D3C">
        <w:rPr>
          <w:sz w:val="20"/>
          <w:szCs w:val="20"/>
        </w:rPr>
        <w:t>, jossa sairaalaopetusyksikön sijaintikunta tarjoaa hankeraha</w:t>
      </w:r>
      <w:r>
        <w:rPr>
          <w:sz w:val="20"/>
          <w:szCs w:val="20"/>
        </w:rPr>
        <w:t>lla</w:t>
      </w:r>
      <w:r w:rsidRPr="00423D3C">
        <w:rPr>
          <w:sz w:val="20"/>
          <w:szCs w:val="20"/>
        </w:rPr>
        <w:t xml:space="preserve"> sairaalaopettajien osaamista alueen kouluille </w:t>
      </w:r>
      <w:r w:rsidRPr="00423D3C">
        <w:rPr>
          <w:i/>
          <w:sz w:val="20"/>
          <w:szCs w:val="20"/>
        </w:rPr>
        <w:t>varhaise</w:t>
      </w:r>
      <w:r>
        <w:rPr>
          <w:i/>
          <w:sz w:val="20"/>
          <w:szCs w:val="20"/>
        </w:rPr>
        <w:t>sta</w:t>
      </w:r>
      <w:r w:rsidRPr="00423D3C">
        <w:rPr>
          <w:i/>
          <w:sz w:val="20"/>
          <w:szCs w:val="20"/>
        </w:rPr>
        <w:t xml:space="preserve"> puuttumise</w:t>
      </w:r>
      <w:r>
        <w:rPr>
          <w:i/>
          <w:sz w:val="20"/>
          <w:szCs w:val="20"/>
        </w:rPr>
        <w:t>sta aina</w:t>
      </w:r>
      <w:r w:rsidRPr="00423D3C">
        <w:rPr>
          <w:i/>
          <w:sz w:val="20"/>
          <w:szCs w:val="20"/>
        </w:rPr>
        <w:t xml:space="preserve"> vaativan</w:t>
      </w:r>
      <w:r>
        <w:rPr>
          <w:i/>
          <w:sz w:val="20"/>
          <w:szCs w:val="20"/>
        </w:rPr>
        <w:t xml:space="preserve"> erityisen</w:t>
      </w:r>
      <w:r w:rsidRPr="00423D3C">
        <w:rPr>
          <w:i/>
          <w:sz w:val="20"/>
          <w:szCs w:val="20"/>
        </w:rPr>
        <w:t xml:space="preserve"> tuen </w:t>
      </w:r>
      <w:r w:rsidRPr="00423D3C">
        <w:rPr>
          <w:sz w:val="20"/>
          <w:szCs w:val="20"/>
        </w:rPr>
        <w:t xml:space="preserve">tarpeisiin. Hanke kestää </w:t>
      </w:r>
      <w:r w:rsidR="00F5195E">
        <w:rPr>
          <w:sz w:val="20"/>
          <w:szCs w:val="20"/>
        </w:rPr>
        <w:t>1.6.2024</w:t>
      </w:r>
      <w:r>
        <w:rPr>
          <w:sz w:val="20"/>
          <w:szCs w:val="20"/>
        </w:rPr>
        <w:t>.</w:t>
      </w:r>
      <w:r w:rsidRPr="00423D3C">
        <w:rPr>
          <w:sz w:val="20"/>
          <w:szCs w:val="20"/>
        </w:rPr>
        <w:t xml:space="preserve"> </w:t>
      </w:r>
      <w:r>
        <w:rPr>
          <w:sz w:val="20"/>
          <w:szCs w:val="20"/>
        </w:rPr>
        <w:t>Tämä k</w:t>
      </w:r>
      <w:r w:rsidRPr="00423D3C">
        <w:rPr>
          <w:sz w:val="20"/>
          <w:szCs w:val="20"/>
        </w:rPr>
        <w:t xml:space="preserve">onsultaatio on tarkoitettu kaikille </w:t>
      </w:r>
      <w:r>
        <w:rPr>
          <w:sz w:val="20"/>
          <w:szCs w:val="20"/>
        </w:rPr>
        <w:t xml:space="preserve">Pirkanmaan </w:t>
      </w:r>
      <w:r w:rsidRPr="00423D3C">
        <w:rPr>
          <w:sz w:val="20"/>
          <w:szCs w:val="20"/>
        </w:rPr>
        <w:t>sairaanhoitopiirin kuntien perusopetusta antaville kouluille.</w:t>
      </w:r>
    </w:p>
    <w:p w14:paraId="2C591C3E" w14:textId="77777777" w:rsidR="00DD43B8" w:rsidRDefault="00DD43B8" w:rsidP="00DD43B8">
      <w:pPr>
        <w:rPr>
          <w:sz w:val="20"/>
          <w:szCs w:val="20"/>
        </w:rPr>
      </w:pPr>
      <w:r w:rsidRPr="00B60281">
        <w:rPr>
          <w:b/>
          <w:sz w:val="20"/>
          <w:szCs w:val="20"/>
        </w:rPr>
        <w:t xml:space="preserve">Konsultaation kohteena ovat </w:t>
      </w:r>
      <w:r>
        <w:rPr>
          <w:b/>
          <w:sz w:val="20"/>
          <w:szCs w:val="20"/>
        </w:rPr>
        <w:t xml:space="preserve">erityisesti </w:t>
      </w:r>
      <w:r w:rsidRPr="00B60281">
        <w:rPr>
          <w:b/>
          <w:sz w:val="20"/>
          <w:szCs w:val="20"/>
        </w:rPr>
        <w:t>oppilaat, joiden pulmat kytkeytyvät kiusaamiseen, mielenterveyden haasteisiin, itsetuhoisuuteen,</w:t>
      </w:r>
      <w:r w:rsidRPr="00B60281">
        <w:rPr>
          <w:sz w:val="20"/>
          <w:szCs w:val="20"/>
        </w:rPr>
        <w:t xml:space="preserve"> </w:t>
      </w:r>
      <w:r w:rsidRPr="00B60281">
        <w:rPr>
          <w:b/>
          <w:sz w:val="20"/>
          <w:szCs w:val="20"/>
        </w:rPr>
        <w:t>masentuneisuuteen ja kouluakäymättömyyteen.</w:t>
      </w:r>
      <w:r w:rsidRPr="00B60281">
        <w:rPr>
          <w:sz w:val="20"/>
          <w:szCs w:val="20"/>
        </w:rPr>
        <w:t xml:space="preserve"> </w:t>
      </w:r>
    </w:p>
    <w:p w14:paraId="719D41F9" w14:textId="77777777" w:rsidR="00DD43B8" w:rsidRPr="00796728" w:rsidRDefault="00DD43B8" w:rsidP="00DD43B8">
      <w:pPr>
        <w:rPr>
          <w:sz w:val="20"/>
          <w:szCs w:val="20"/>
        </w:rPr>
      </w:pPr>
      <w:r w:rsidRPr="00796728">
        <w:rPr>
          <w:b/>
          <w:sz w:val="20"/>
          <w:szCs w:val="20"/>
        </w:rPr>
        <w:t xml:space="preserve">Konsultaation saaminen </w:t>
      </w:r>
      <w:r w:rsidRPr="00F209EE">
        <w:rPr>
          <w:b/>
          <w:sz w:val="20"/>
          <w:szCs w:val="20"/>
          <w:u w:val="single"/>
        </w:rPr>
        <w:t>ei</w:t>
      </w:r>
      <w:r w:rsidRPr="00796728">
        <w:rPr>
          <w:b/>
          <w:sz w:val="20"/>
          <w:szCs w:val="20"/>
        </w:rPr>
        <w:t xml:space="preserve"> edellytä hoitokontaktia</w:t>
      </w:r>
      <w:r w:rsidRPr="00796728">
        <w:rPr>
          <w:sz w:val="20"/>
          <w:szCs w:val="20"/>
        </w:rPr>
        <w:t>.</w:t>
      </w:r>
    </w:p>
    <w:p w14:paraId="38F8EA4A" w14:textId="77777777" w:rsidR="00DD43B8" w:rsidRDefault="00DD43B8" w:rsidP="00DD43B8">
      <w:pPr>
        <w:rPr>
          <w:sz w:val="20"/>
          <w:szCs w:val="20"/>
        </w:rPr>
      </w:pPr>
      <w:r>
        <w:rPr>
          <w:sz w:val="20"/>
          <w:szCs w:val="20"/>
        </w:rPr>
        <w:t>Konsultoivien erityisopettajien</w:t>
      </w:r>
      <w:r w:rsidRPr="00B60281">
        <w:rPr>
          <w:sz w:val="20"/>
          <w:szCs w:val="20"/>
        </w:rPr>
        <w:t xml:space="preserve"> antama </w:t>
      </w:r>
      <w:r>
        <w:rPr>
          <w:sz w:val="20"/>
          <w:szCs w:val="20"/>
        </w:rPr>
        <w:t>konsultaatio</w:t>
      </w:r>
      <w:r w:rsidRPr="00B60281">
        <w:rPr>
          <w:sz w:val="20"/>
          <w:szCs w:val="20"/>
        </w:rPr>
        <w:t xml:space="preserve"> liittyy</w:t>
      </w:r>
      <w:r>
        <w:rPr>
          <w:sz w:val="20"/>
          <w:szCs w:val="20"/>
        </w:rPr>
        <w:t xml:space="preserve"> psyykkisesti oireilevien oppilaiden tukemiseen</w:t>
      </w:r>
      <w:r w:rsidRPr="00B60281">
        <w:rPr>
          <w:sz w:val="20"/>
          <w:szCs w:val="20"/>
        </w:rPr>
        <w:t xml:space="preserve"> ja koulunkäynnin erityisiin järjestelyihin oppilaan omassa koul</w:t>
      </w:r>
      <w:r>
        <w:rPr>
          <w:sz w:val="20"/>
          <w:szCs w:val="20"/>
        </w:rPr>
        <w:t>ussa</w:t>
      </w:r>
      <w:r w:rsidRPr="00B60281">
        <w:rPr>
          <w:sz w:val="20"/>
          <w:szCs w:val="20"/>
        </w:rPr>
        <w:t>. Varhaisessa vaiheessa tehdyt toimenpiteet voivat ennaltaehkäistä ongelmien kasaantumista ja oppilaan syrjäytymistä.</w:t>
      </w:r>
    </w:p>
    <w:p w14:paraId="4040E409" w14:textId="77777777" w:rsidR="00DD43B8" w:rsidRDefault="00DD43B8" w:rsidP="00DD43B8">
      <w:pPr>
        <w:spacing w:after="0"/>
        <w:rPr>
          <w:b/>
          <w:sz w:val="20"/>
          <w:szCs w:val="20"/>
        </w:rPr>
      </w:pPr>
    </w:p>
    <w:p w14:paraId="14790E3B" w14:textId="77777777" w:rsidR="00DD43B8" w:rsidRPr="00B430CB" w:rsidRDefault="00DD43B8" w:rsidP="00DD43B8">
      <w:pPr>
        <w:spacing w:after="0"/>
        <w:rPr>
          <w:b/>
          <w:sz w:val="20"/>
          <w:szCs w:val="20"/>
        </w:rPr>
      </w:pPr>
      <w:r w:rsidRPr="00B430CB">
        <w:rPr>
          <w:b/>
          <w:sz w:val="20"/>
          <w:szCs w:val="20"/>
        </w:rPr>
        <w:t>KONSULTAATION HINTA</w:t>
      </w:r>
    </w:p>
    <w:p w14:paraId="0323A290" w14:textId="77777777" w:rsidR="00DD43B8" w:rsidRDefault="00DD43B8" w:rsidP="00DD43B8">
      <w:pPr>
        <w:spacing w:after="0"/>
        <w:rPr>
          <w:sz w:val="20"/>
          <w:szCs w:val="20"/>
        </w:rPr>
      </w:pPr>
      <w:r w:rsidRPr="00B430CB">
        <w:rPr>
          <w:sz w:val="20"/>
          <w:szCs w:val="20"/>
        </w:rPr>
        <w:t>Konsultaatio on maksutonta hankkeessa mukana oleville kunnille. Kustannukset rahoitetaan kuntien omarahoitusosuudella</w:t>
      </w:r>
      <w:r>
        <w:rPr>
          <w:sz w:val="20"/>
          <w:szCs w:val="20"/>
        </w:rPr>
        <w:t xml:space="preserve"> sekä OKM:n myöntämällä rahoituksella</w:t>
      </w:r>
      <w:r w:rsidRPr="00B430CB">
        <w:rPr>
          <w:sz w:val="20"/>
          <w:szCs w:val="20"/>
        </w:rPr>
        <w:t>.</w:t>
      </w:r>
    </w:p>
    <w:p w14:paraId="0920197A" w14:textId="77777777" w:rsidR="00DD43B8" w:rsidRDefault="00DD43B8" w:rsidP="00DD43B8">
      <w:pPr>
        <w:rPr>
          <w:sz w:val="20"/>
          <w:szCs w:val="20"/>
        </w:rPr>
      </w:pPr>
    </w:p>
    <w:p w14:paraId="5F16A157" w14:textId="77777777" w:rsidR="00BC58B4" w:rsidRDefault="00BC58B4" w:rsidP="00DD43B8">
      <w:pPr>
        <w:spacing w:after="0"/>
        <w:rPr>
          <w:sz w:val="20"/>
          <w:szCs w:val="20"/>
        </w:rPr>
      </w:pPr>
    </w:p>
    <w:p w14:paraId="49B031E0" w14:textId="77777777" w:rsidR="00BC58B4" w:rsidRDefault="00BC58B4" w:rsidP="00DD43B8">
      <w:pPr>
        <w:spacing w:after="0"/>
        <w:rPr>
          <w:b/>
          <w:sz w:val="20"/>
          <w:szCs w:val="20"/>
        </w:rPr>
      </w:pPr>
    </w:p>
    <w:p w14:paraId="7E609FFB" w14:textId="77777777" w:rsidR="00BC58B4" w:rsidRDefault="00BC58B4" w:rsidP="00DD43B8">
      <w:pPr>
        <w:spacing w:after="0"/>
        <w:rPr>
          <w:b/>
          <w:sz w:val="20"/>
          <w:szCs w:val="20"/>
        </w:rPr>
      </w:pPr>
    </w:p>
    <w:p w14:paraId="317F56F4" w14:textId="77777777" w:rsidR="00BC58B4" w:rsidRDefault="00BC58B4" w:rsidP="00DD43B8">
      <w:pPr>
        <w:spacing w:after="0"/>
        <w:rPr>
          <w:b/>
          <w:sz w:val="20"/>
          <w:szCs w:val="20"/>
        </w:rPr>
      </w:pPr>
    </w:p>
    <w:p w14:paraId="605353D5" w14:textId="79042FEA" w:rsidR="00DD43B8" w:rsidRPr="00DD43B8" w:rsidRDefault="00BC58B4" w:rsidP="00DD43B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428AF5" wp14:editId="3CF9520F">
                <wp:simplePos x="0" y="0"/>
                <wp:positionH relativeFrom="margin">
                  <wp:posOffset>6237301</wp:posOffset>
                </wp:positionH>
                <wp:positionV relativeFrom="paragraph">
                  <wp:posOffset>-96712</wp:posOffset>
                </wp:positionV>
                <wp:extent cx="3220085" cy="1781092"/>
                <wp:effectExtent l="0" t="0" r="18415" b="1016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7810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CAF9D" id="Suorakulmio: Pyöristetyt kulmat 3" o:spid="_x0000_s1026" style="position:absolute;margin-left:491.15pt;margin-top:-7.6pt;width:253.55pt;height:14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" fillcolor="white [3212]" strokecolor="#ffc000" strokeweight="1.5pt">
                <v:stroke joinstyle="miter"/>
                <w10:wrap anchorx="margin"/>
              </v:roundrect>
            </w:pict>
          </mc:Fallback>
        </mc:AlternateContent>
      </w:r>
      <w:r w:rsidR="00DD43B8" w:rsidRPr="003428AB">
        <w:rPr>
          <w:b/>
          <w:sz w:val="20"/>
          <w:szCs w:val="20"/>
        </w:rPr>
        <w:t>KONSULTAATIOMUODOT</w:t>
      </w:r>
    </w:p>
    <w:p w14:paraId="77C403DB" w14:textId="2E14864B" w:rsidR="00DD43B8" w:rsidRDefault="00DD43B8" w:rsidP="00DD43B8">
      <w:pPr>
        <w:pStyle w:val="Luettelokappale"/>
        <w:numPr>
          <w:ilvl w:val="0"/>
          <w:numId w:val="2"/>
        </w:numPr>
        <w:spacing w:after="0"/>
        <w:rPr>
          <w:sz w:val="20"/>
          <w:szCs w:val="20"/>
        </w:rPr>
      </w:pPr>
      <w:r w:rsidRPr="003428AB">
        <w:rPr>
          <w:sz w:val="20"/>
          <w:szCs w:val="20"/>
        </w:rPr>
        <w:t xml:space="preserve">Konsultaatio voi olla ohjausta, joka liittyy haasteelliseen käyttäytymiseen, psyykkisiin </w:t>
      </w:r>
      <w:r w:rsidRPr="00BC58B4">
        <w:rPr>
          <w:i/>
          <w:sz w:val="20"/>
          <w:szCs w:val="20"/>
        </w:rPr>
        <w:t>ongelmiin, koulunkäynnin järjestämiseen</w:t>
      </w:r>
      <w:r w:rsidRPr="003428AB">
        <w:rPr>
          <w:sz w:val="20"/>
          <w:szCs w:val="20"/>
        </w:rPr>
        <w:t xml:space="preserve"> sekä tukimuotoihin.</w:t>
      </w:r>
    </w:p>
    <w:p w14:paraId="35D4D940" w14:textId="749BD1EB" w:rsidR="00DD43B8" w:rsidRDefault="00DD43B8" w:rsidP="00DD43B8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3428AB">
        <w:rPr>
          <w:sz w:val="20"/>
          <w:szCs w:val="20"/>
        </w:rPr>
        <w:t>Konsultaatio</w:t>
      </w:r>
      <w:r>
        <w:rPr>
          <w:sz w:val="20"/>
          <w:szCs w:val="20"/>
        </w:rPr>
        <w:t xml:space="preserve"> </w:t>
      </w:r>
      <w:r w:rsidRPr="003428AB">
        <w:rPr>
          <w:sz w:val="20"/>
          <w:szCs w:val="20"/>
        </w:rPr>
        <w:t xml:space="preserve">sisältää </w:t>
      </w:r>
      <w:r>
        <w:rPr>
          <w:sz w:val="20"/>
          <w:szCs w:val="20"/>
        </w:rPr>
        <w:t>esim. koulutilanteen ja</w:t>
      </w:r>
      <w:r w:rsidRPr="003428AB">
        <w:rPr>
          <w:sz w:val="20"/>
          <w:szCs w:val="20"/>
        </w:rPr>
        <w:t xml:space="preserve"> tehtyjen </w:t>
      </w:r>
      <w:r>
        <w:rPr>
          <w:sz w:val="20"/>
          <w:szCs w:val="20"/>
        </w:rPr>
        <w:t xml:space="preserve">pedagogisten sekä muiden </w:t>
      </w:r>
      <w:r w:rsidRPr="003428AB">
        <w:rPr>
          <w:sz w:val="20"/>
          <w:szCs w:val="20"/>
        </w:rPr>
        <w:t>tukitoimien kartoitusta</w:t>
      </w:r>
      <w:r>
        <w:rPr>
          <w:sz w:val="20"/>
          <w:szCs w:val="20"/>
        </w:rPr>
        <w:t>.</w:t>
      </w:r>
      <w:r w:rsidRPr="003428AB">
        <w:rPr>
          <w:sz w:val="20"/>
          <w:szCs w:val="20"/>
        </w:rPr>
        <w:t xml:space="preserve"> </w:t>
      </w:r>
    </w:p>
    <w:p w14:paraId="419F4D48" w14:textId="77777777" w:rsidR="00DD43B8" w:rsidRDefault="00DD43B8" w:rsidP="00DD43B8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Konsultoivat opettajat voivat tarvittaessa osallistua oppilasta koskeviin </w:t>
      </w:r>
      <w:r w:rsidRPr="003428AB">
        <w:rPr>
          <w:sz w:val="20"/>
          <w:szCs w:val="20"/>
        </w:rPr>
        <w:t xml:space="preserve">asiantuntijaryhmiin. </w:t>
      </w:r>
    </w:p>
    <w:p w14:paraId="1764A59D" w14:textId="7F6EAF17" w:rsidR="00DD43B8" w:rsidRDefault="00DD43B8" w:rsidP="00DD43B8">
      <w:pPr>
        <w:pStyle w:val="Luettelokappale"/>
        <w:numPr>
          <w:ilvl w:val="0"/>
          <w:numId w:val="2"/>
        </w:numPr>
        <w:spacing w:after="0"/>
        <w:rPr>
          <w:sz w:val="20"/>
          <w:szCs w:val="20"/>
        </w:rPr>
      </w:pPr>
      <w:r w:rsidRPr="003428AB">
        <w:rPr>
          <w:sz w:val="20"/>
          <w:szCs w:val="20"/>
        </w:rPr>
        <w:t>Konsultaatio voi olla jalkautuvaa työtä, puheli</w:t>
      </w:r>
      <w:r>
        <w:rPr>
          <w:sz w:val="20"/>
          <w:szCs w:val="20"/>
        </w:rPr>
        <w:t>nkonsultaatiota tai neuvotteluihin osallistumista paikan päällä tai etäyhteyksin</w:t>
      </w:r>
      <w:r w:rsidRPr="003428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B324571" w14:textId="6FBD3BF1" w:rsidR="00DD43B8" w:rsidRDefault="00DD43B8" w:rsidP="00DD43B8">
      <w:pPr>
        <w:pStyle w:val="Luettelokappale"/>
        <w:spacing w:after="0"/>
        <w:rPr>
          <w:sz w:val="20"/>
          <w:szCs w:val="20"/>
        </w:rPr>
      </w:pPr>
    </w:p>
    <w:p w14:paraId="229EA584" w14:textId="1A49B502" w:rsidR="00DD43B8" w:rsidRDefault="00DD43B8" w:rsidP="00DD43B8">
      <w:pPr>
        <w:spacing w:after="0"/>
        <w:rPr>
          <w:b/>
          <w:sz w:val="20"/>
          <w:szCs w:val="20"/>
        </w:rPr>
      </w:pPr>
    </w:p>
    <w:p w14:paraId="3B408BE6" w14:textId="679358F2" w:rsidR="00DD43B8" w:rsidRDefault="00DD43B8" w:rsidP="00DD43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YHTEYDENOTTO</w:t>
      </w:r>
    </w:p>
    <w:p w14:paraId="3643D351" w14:textId="27E37700" w:rsidR="00DD43B8" w:rsidRDefault="00DD43B8" w:rsidP="00DD43B8">
      <w:pPr>
        <w:spacing w:after="0"/>
        <w:rPr>
          <w:sz w:val="20"/>
          <w:szCs w:val="20"/>
        </w:rPr>
      </w:pPr>
      <w:r w:rsidRPr="00E05D58">
        <w:rPr>
          <w:sz w:val="20"/>
          <w:szCs w:val="20"/>
        </w:rPr>
        <w:t>Yhteyttä voivat ottaa oppilaan opettajat, oppilashuollon toimijat,</w:t>
      </w:r>
      <w:r>
        <w:rPr>
          <w:sz w:val="20"/>
          <w:szCs w:val="20"/>
        </w:rPr>
        <w:t xml:space="preserve"> </w:t>
      </w:r>
      <w:r w:rsidRPr="00E05D58">
        <w:rPr>
          <w:sz w:val="20"/>
          <w:szCs w:val="20"/>
        </w:rPr>
        <w:t xml:space="preserve">hoitava taho tai joku muu oppilaan kanssa toimiva taho. Kun tarvitset konsultaatiota, ota yhteyttä </w:t>
      </w:r>
      <w:r>
        <w:rPr>
          <w:sz w:val="20"/>
          <w:szCs w:val="20"/>
        </w:rPr>
        <w:t xml:space="preserve">konsultoiviin erityisopettajiin </w:t>
      </w:r>
      <w:r w:rsidRPr="00E05D58">
        <w:rPr>
          <w:sz w:val="20"/>
          <w:szCs w:val="20"/>
        </w:rPr>
        <w:t>saadaksesi lisää ohjeita. Sairaalaopetuksen konsultaatiotyötä tehdään moniammatillisesti yhdessä oppilashuollon sekä hoi</w:t>
      </w:r>
      <w:r>
        <w:rPr>
          <w:sz w:val="20"/>
          <w:szCs w:val="20"/>
        </w:rPr>
        <w:t>tavan</w:t>
      </w:r>
      <w:r w:rsidRPr="00E05D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tahon </w:t>
      </w:r>
      <w:r w:rsidRPr="00E05D58">
        <w:rPr>
          <w:sz w:val="20"/>
          <w:szCs w:val="20"/>
        </w:rPr>
        <w:t>kanssa.</w:t>
      </w:r>
      <w:r>
        <w:rPr>
          <w:sz w:val="20"/>
          <w:szCs w:val="20"/>
        </w:rPr>
        <w:t xml:space="preserve"> </w:t>
      </w:r>
      <w:r w:rsidRPr="00E05D58">
        <w:rPr>
          <w:sz w:val="20"/>
          <w:szCs w:val="20"/>
        </w:rPr>
        <w:t xml:space="preserve"> </w:t>
      </w:r>
    </w:p>
    <w:p w14:paraId="630E9F51" w14:textId="77777777" w:rsidR="00DD43B8" w:rsidRDefault="00DD43B8" w:rsidP="00DD43B8">
      <w:pPr>
        <w:spacing w:after="0"/>
        <w:rPr>
          <w:sz w:val="20"/>
          <w:szCs w:val="20"/>
        </w:rPr>
      </w:pPr>
      <w:r w:rsidRPr="00E05D58">
        <w:rPr>
          <w:sz w:val="20"/>
          <w:szCs w:val="20"/>
        </w:rPr>
        <w:t>Yksittäisten oppilaiden konsultaatio</w:t>
      </w:r>
      <w:r>
        <w:rPr>
          <w:sz w:val="20"/>
          <w:szCs w:val="20"/>
        </w:rPr>
        <w:t xml:space="preserve"> edellyttää</w:t>
      </w:r>
      <w:r w:rsidRPr="00E05D58">
        <w:rPr>
          <w:sz w:val="20"/>
          <w:szCs w:val="20"/>
        </w:rPr>
        <w:t xml:space="preserve"> huoltajien tiedottami</w:t>
      </w:r>
      <w:r>
        <w:rPr>
          <w:sz w:val="20"/>
          <w:szCs w:val="20"/>
        </w:rPr>
        <w:t>sta</w:t>
      </w:r>
      <w:r w:rsidRPr="00E05D58">
        <w:rPr>
          <w:sz w:val="20"/>
          <w:szCs w:val="20"/>
        </w:rPr>
        <w:t xml:space="preserve"> ja lupa-asi</w:t>
      </w:r>
      <w:r>
        <w:rPr>
          <w:sz w:val="20"/>
          <w:szCs w:val="20"/>
        </w:rPr>
        <w:t>oiden hoitamista.</w:t>
      </w:r>
    </w:p>
    <w:p w14:paraId="4302DEE9" w14:textId="77777777" w:rsidR="00DD43B8" w:rsidRDefault="00DD43B8" w:rsidP="00DD43B8">
      <w:pPr>
        <w:spacing w:after="0"/>
        <w:rPr>
          <w:sz w:val="20"/>
          <w:szCs w:val="20"/>
        </w:rPr>
      </w:pPr>
    </w:p>
    <w:p w14:paraId="602E6D7B" w14:textId="77777777" w:rsidR="00DD43B8" w:rsidRDefault="00DD43B8" w:rsidP="00DD43B8">
      <w:pPr>
        <w:spacing w:after="0"/>
        <w:rPr>
          <w:sz w:val="20"/>
          <w:szCs w:val="20"/>
        </w:rPr>
      </w:pPr>
    </w:p>
    <w:p w14:paraId="702AE38B" w14:textId="77777777" w:rsidR="00DD43B8" w:rsidRDefault="00DD43B8" w:rsidP="00DD43B8">
      <w:pPr>
        <w:spacing w:after="0"/>
        <w:rPr>
          <w:sz w:val="20"/>
          <w:szCs w:val="20"/>
        </w:rPr>
      </w:pPr>
    </w:p>
    <w:p w14:paraId="38683FDC" w14:textId="16DF4C34" w:rsidR="00DD43B8" w:rsidRDefault="00DD43B8" w:rsidP="00DD43B8">
      <w:pPr>
        <w:spacing w:after="0"/>
        <w:rPr>
          <w:sz w:val="20"/>
          <w:szCs w:val="20"/>
        </w:rPr>
      </w:pPr>
    </w:p>
    <w:p w14:paraId="1266B836" w14:textId="77777777" w:rsidR="00DD43B8" w:rsidRDefault="00DD43B8" w:rsidP="00DD43B8">
      <w:pPr>
        <w:spacing w:after="0"/>
        <w:rPr>
          <w:sz w:val="20"/>
          <w:szCs w:val="20"/>
        </w:rPr>
      </w:pPr>
    </w:p>
    <w:p w14:paraId="09B5A891" w14:textId="77777777" w:rsidR="00DD43B8" w:rsidRDefault="00DD43B8" w:rsidP="00DD43B8">
      <w:pPr>
        <w:spacing w:after="0"/>
        <w:rPr>
          <w:sz w:val="20"/>
          <w:szCs w:val="20"/>
        </w:rPr>
      </w:pPr>
    </w:p>
    <w:p w14:paraId="7240526D" w14:textId="77777777" w:rsidR="00BC58B4" w:rsidRDefault="00BC58B4" w:rsidP="00DD43B8">
      <w:pPr>
        <w:spacing w:after="0"/>
        <w:rPr>
          <w:b/>
          <w:sz w:val="20"/>
          <w:szCs w:val="20"/>
        </w:rPr>
      </w:pPr>
    </w:p>
    <w:p w14:paraId="27D684BD" w14:textId="72BA5AF5" w:rsidR="00DD43B8" w:rsidRPr="00DD43B8" w:rsidRDefault="00DD43B8" w:rsidP="00DD43B8">
      <w:pPr>
        <w:spacing w:after="0"/>
        <w:rPr>
          <w:b/>
          <w:sz w:val="20"/>
          <w:szCs w:val="20"/>
        </w:rPr>
      </w:pPr>
      <w:r w:rsidRPr="008E1473"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6846A20" wp14:editId="20E7FB09">
            <wp:simplePos x="0" y="0"/>
            <wp:positionH relativeFrom="margin">
              <wp:posOffset>8520843</wp:posOffset>
            </wp:positionH>
            <wp:positionV relativeFrom="page">
              <wp:posOffset>308344</wp:posOffset>
            </wp:positionV>
            <wp:extent cx="964565" cy="340360"/>
            <wp:effectExtent l="0" t="0" r="6985" b="254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32C">
        <w:rPr>
          <w:b/>
          <w:sz w:val="20"/>
          <w:szCs w:val="20"/>
        </w:rPr>
        <w:t>KONSULTAATIOPYYN</w:t>
      </w:r>
      <w:r w:rsidR="00AF2EE5">
        <w:rPr>
          <w:b/>
          <w:sz w:val="20"/>
          <w:szCs w:val="20"/>
        </w:rPr>
        <w:t>NÖT</w:t>
      </w:r>
    </w:p>
    <w:p w14:paraId="34BF1846" w14:textId="4D3C0A7B" w:rsidR="00AF2EE5" w:rsidRDefault="00AF2EE5" w:rsidP="00AF2EE5">
      <w:pPr>
        <w:spacing w:after="0"/>
        <w:rPr>
          <w:sz w:val="20"/>
          <w:szCs w:val="20"/>
        </w:rPr>
      </w:pPr>
      <w:r>
        <w:rPr>
          <w:sz w:val="20"/>
          <w:szCs w:val="20"/>
        </w:rPr>
        <w:t>Ohjeet konsultaatiopyynnön tekemiseen löytyy Puistokoulun kotisivuilta:</w:t>
      </w:r>
    </w:p>
    <w:p w14:paraId="0AADA615" w14:textId="4746D431" w:rsidR="00AF2EE5" w:rsidRDefault="0040251D" w:rsidP="00AF2EE5">
      <w:pPr>
        <w:spacing w:line="240" w:lineRule="auto"/>
        <w:rPr>
          <w:sz w:val="20"/>
          <w:szCs w:val="20"/>
        </w:rPr>
      </w:pPr>
      <w:hyperlink r:id="rId17" w:history="1">
        <w:r w:rsidRPr="00EE2175">
          <w:rPr>
            <w:rStyle w:val="Hyperlinkki"/>
            <w:sz w:val="20"/>
            <w:szCs w:val="20"/>
          </w:rPr>
          <w:t>www.tampere.fi/sairaalaopetus</w:t>
        </w:r>
      </w:hyperlink>
    </w:p>
    <w:p w14:paraId="351A873B" w14:textId="49E43D69" w:rsidR="00DD43B8" w:rsidRPr="00AF2EE5" w:rsidRDefault="00AF2EE5" w:rsidP="00AF2EE5">
      <w:pPr>
        <w:spacing w:after="0"/>
        <w:rPr>
          <w:sz w:val="20"/>
          <w:szCs w:val="20"/>
        </w:rPr>
      </w:pPr>
      <w:r>
        <w:rPr>
          <w:sz w:val="20"/>
          <w:szCs w:val="20"/>
        </w:rPr>
        <w:t>Lisätietoa tarvittaessa:</w:t>
      </w:r>
    </w:p>
    <w:p w14:paraId="55C2A664" w14:textId="60B045EB" w:rsidR="00DD43B8" w:rsidRPr="00AF2EE5" w:rsidRDefault="00DD43B8" w:rsidP="00AF2EE5">
      <w:pPr>
        <w:spacing w:after="0"/>
        <w:rPr>
          <w:sz w:val="20"/>
          <w:szCs w:val="20"/>
        </w:rPr>
      </w:pPr>
      <w:r w:rsidRPr="00AF2EE5">
        <w:rPr>
          <w:b/>
          <w:sz w:val="20"/>
          <w:szCs w:val="20"/>
        </w:rPr>
        <w:t>Minna Kokkonen</w:t>
      </w:r>
      <w:r w:rsidRPr="00AF2EE5">
        <w:rPr>
          <w:sz w:val="20"/>
          <w:szCs w:val="20"/>
        </w:rPr>
        <w:t xml:space="preserve"> p.</w:t>
      </w:r>
      <w:r w:rsidR="0040251D">
        <w:rPr>
          <w:sz w:val="20"/>
          <w:szCs w:val="20"/>
        </w:rPr>
        <w:t xml:space="preserve"> </w:t>
      </w:r>
      <w:r w:rsidRPr="00AF2EE5">
        <w:rPr>
          <w:sz w:val="20"/>
          <w:szCs w:val="20"/>
        </w:rPr>
        <w:t>050 4328085</w:t>
      </w:r>
    </w:p>
    <w:p w14:paraId="277640DE" w14:textId="6577274E" w:rsidR="00DD43B8" w:rsidRPr="00AF2EE5" w:rsidRDefault="00DD43B8" w:rsidP="00AF2EE5">
      <w:pPr>
        <w:spacing w:after="0"/>
        <w:rPr>
          <w:sz w:val="20"/>
          <w:szCs w:val="20"/>
        </w:rPr>
      </w:pPr>
      <w:r w:rsidRPr="00AF2EE5">
        <w:rPr>
          <w:b/>
          <w:sz w:val="20"/>
          <w:szCs w:val="20"/>
        </w:rPr>
        <w:t xml:space="preserve">Laura </w:t>
      </w:r>
      <w:proofErr w:type="spellStart"/>
      <w:r w:rsidRPr="00AF2EE5">
        <w:rPr>
          <w:b/>
          <w:sz w:val="20"/>
          <w:szCs w:val="20"/>
        </w:rPr>
        <w:t>Tuusa</w:t>
      </w:r>
      <w:proofErr w:type="spellEnd"/>
      <w:r w:rsidRPr="00AF2EE5">
        <w:rPr>
          <w:sz w:val="20"/>
          <w:szCs w:val="20"/>
        </w:rPr>
        <w:t xml:space="preserve"> p.</w:t>
      </w:r>
      <w:r w:rsidR="0040251D">
        <w:rPr>
          <w:sz w:val="20"/>
          <w:szCs w:val="20"/>
        </w:rPr>
        <w:t xml:space="preserve"> </w:t>
      </w:r>
      <w:r w:rsidRPr="00AF2EE5">
        <w:rPr>
          <w:sz w:val="20"/>
          <w:szCs w:val="20"/>
        </w:rPr>
        <w:t>040 4830748</w:t>
      </w:r>
    </w:p>
    <w:p w14:paraId="58B81DC2" w14:textId="272BD180" w:rsidR="00DD43B8" w:rsidRPr="00AF2EE5" w:rsidRDefault="00DD43B8" w:rsidP="00AF2EE5">
      <w:pPr>
        <w:spacing w:after="0"/>
        <w:rPr>
          <w:sz w:val="20"/>
          <w:szCs w:val="20"/>
        </w:rPr>
      </w:pPr>
      <w:r w:rsidRPr="00AF2EE5">
        <w:rPr>
          <w:b/>
          <w:sz w:val="20"/>
          <w:szCs w:val="20"/>
        </w:rPr>
        <w:t>Aki Halme</w:t>
      </w:r>
      <w:r w:rsidRPr="00AF2EE5">
        <w:rPr>
          <w:sz w:val="20"/>
          <w:szCs w:val="20"/>
        </w:rPr>
        <w:t xml:space="preserve"> p.</w:t>
      </w:r>
      <w:r w:rsidR="0040251D">
        <w:rPr>
          <w:sz w:val="20"/>
          <w:szCs w:val="20"/>
        </w:rPr>
        <w:t xml:space="preserve"> </w:t>
      </w:r>
      <w:r w:rsidRPr="00AF2EE5">
        <w:rPr>
          <w:sz w:val="20"/>
          <w:szCs w:val="20"/>
        </w:rPr>
        <w:t>040 4830494</w:t>
      </w:r>
    </w:p>
    <w:p w14:paraId="2A5A861A" w14:textId="50FA6EEC" w:rsidR="00DD43B8" w:rsidRPr="00AF2EE5" w:rsidRDefault="00DD43B8" w:rsidP="00AF2EE5">
      <w:pPr>
        <w:spacing w:after="0"/>
        <w:rPr>
          <w:sz w:val="18"/>
          <w:szCs w:val="18"/>
        </w:rPr>
      </w:pPr>
      <w:r w:rsidRPr="00AF2EE5">
        <w:rPr>
          <w:sz w:val="20"/>
          <w:szCs w:val="20"/>
        </w:rPr>
        <w:t>Sähköpostilla:</w:t>
      </w:r>
      <w:r w:rsidR="0040251D">
        <w:rPr>
          <w:sz w:val="20"/>
          <w:szCs w:val="20"/>
        </w:rPr>
        <w:t xml:space="preserve"> </w:t>
      </w:r>
      <w:r w:rsidRPr="002A0D30">
        <w:rPr>
          <w:sz w:val="20"/>
          <w:szCs w:val="20"/>
        </w:rPr>
        <w:t>etunimi.sukunimi@tampere.fi</w:t>
      </w:r>
    </w:p>
    <w:p w14:paraId="6DD75920" w14:textId="77777777" w:rsidR="00DD43B8" w:rsidRPr="00C717BD" w:rsidRDefault="00DD43B8" w:rsidP="00DD43B8">
      <w:pPr>
        <w:pStyle w:val="Luettelokappale"/>
        <w:spacing w:after="0"/>
        <w:rPr>
          <w:sz w:val="18"/>
          <w:szCs w:val="18"/>
        </w:rPr>
      </w:pPr>
    </w:p>
    <w:p w14:paraId="644F0162" w14:textId="77777777" w:rsidR="000D21BF" w:rsidRDefault="000D21BF" w:rsidP="00DD43B8">
      <w:pPr>
        <w:spacing w:after="0"/>
        <w:rPr>
          <w:b/>
          <w:sz w:val="20"/>
          <w:szCs w:val="20"/>
        </w:rPr>
      </w:pPr>
    </w:p>
    <w:p w14:paraId="3621FBAD" w14:textId="3B6D1F1A" w:rsidR="00DD43B8" w:rsidRPr="009579B2" w:rsidRDefault="00DD43B8" w:rsidP="00DD43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SAIRAALAOPETUS</w:t>
      </w:r>
    </w:p>
    <w:p w14:paraId="50C0FF6D" w14:textId="77777777" w:rsidR="00DD43B8" w:rsidRPr="009579B2" w:rsidRDefault="00DD43B8" w:rsidP="00DD43B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Sairaalaopetus järjestetään Tampereella Puistokoulun Koivikkopuiston koulutalossa. Opetus on tarkoitettu </w:t>
      </w:r>
      <w:proofErr w:type="spellStart"/>
      <w:r>
        <w:rPr>
          <w:sz w:val="20"/>
          <w:szCs w:val="20"/>
        </w:rPr>
        <w:t>Tays:n</w:t>
      </w:r>
      <w:proofErr w:type="spellEnd"/>
      <w:r>
        <w:rPr>
          <w:sz w:val="20"/>
          <w:szCs w:val="20"/>
        </w:rPr>
        <w:t xml:space="preserve"> osastohoidossa oleville perusopetusikäisille oppilaille sekä erikoissairaanhoidon avohoidossa oleville oppilaille. </w:t>
      </w:r>
      <w:r w:rsidRPr="009579B2">
        <w:rPr>
          <w:sz w:val="20"/>
          <w:szCs w:val="20"/>
        </w:rPr>
        <w:t xml:space="preserve"> Avo-opetusjaksolle ohjaudutaan konsultaation kautta</w:t>
      </w:r>
      <w:r>
        <w:rPr>
          <w:sz w:val="20"/>
          <w:szCs w:val="20"/>
        </w:rPr>
        <w:t xml:space="preserve">. </w:t>
      </w:r>
    </w:p>
    <w:p w14:paraId="7AFD34F3" w14:textId="2BD55A4D" w:rsidR="00F92379" w:rsidRDefault="00DD43B8" w:rsidP="00DD43B8">
      <w:pPr>
        <w:spacing w:after="0"/>
        <w:rPr>
          <w:sz w:val="20"/>
          <w:szCs w:val="20"/>
        </w:rPr>
      </w:pPr>
      <w:r w:rsidRPr="009579B2">
        <w:rPr>
          <w:sz w:val="20"/>
          <w:szCs w:val="20"/>
        </w:rPr>
        <w:t>Lisätietoja</w:t>
      </w:r>
      <w:r>
        <w:rPr>
          <w:sz w:val="20"/>
          <w:szCs w:val="20"/>
        </w:rPr>
        <w:t xml:space="preserve"> Puistokoulun sairaalaopetuksesta</w:t>
      </w:r>
      <w:r w:rsidRPr="009579B2">
        <w:rPr>
          <w:sz w:val="20"/>
          <w:szCs w:val="20"/>
        </w:rPr>
        <w:t xml:space="preserve">: </w:t>
      </w:r>
      <w:r w:rsidR="003704D6">
        <w:rPr>
          <w:sz w:val="20"/>
          <w:szCs w:val="20"/>
        </w:rPr>
        <w:br/>
      </w:r>
      <w:r>
        <w:rPr>
          <w:sz w:val="20"/>
          <w:szCs w:val="20"/>
        </w:rPr>
        <w:t>R</w:t>
      </w:r>
      <w:r w:rsidRPr="009579B2">
        <w:rPr>
          <w:sz w:val="20"/>
          <w:szCs w:val="20"/>
        </w:rPr>
        <w:t xml:space="preserve">ehtori Tuila Saarentaus  </w:t>
      </w:r>
    </w:p>
    <w:p w14:paraId="1713E1CD" w14:textId="580B797A" w:rsidR="00DD43B8" w:rsidRDefault="00435273" w:rsidP="00DD43B8">
      <w:pPr>
        <w:spacing w:after="0"/>
        <w:rPr>
          <w:sz w:val="20"/>
          <w:szCs w:val="20"/>
        </w:rPr>
      </w:pPr>
      <w:hyperlink r:id="rId18" w:history="1">
        <w:r w:rsidRPr="00EE2175">
          <w:rPr>
            <w:rStyle w:val="Hyperlinkki"/>
            <w:sz w:val="20"/>
            <w:szCs w:val="20"/>
          </w:rPr>
          <w:t>tuila.saarentaus@tampere.fi</w:t>
        </w:r>
      </w:hyperlink>
      <w:r w:rsidR="00DD43B8" w:rsidRPr="009579B2">
        <w:rPr>
          <w:b/>
          <w:sz w:val="20"/>
          <w:szCs w:val="20"/>
        </w:rPr>
        <w:t xml:space="preserve"> </w:t>
      </w:r>
      <w:r w:rsidR="00DD43B8" w:rsidRPr="009579B2">
        <w:rPr>
          <w:sz w:val="20"/>
          <w:szCs w:val="20"/>
        </w:rPr>
        <w:t>p. 040 5711465</w:t>
      </w:r>
    </w:p>
    <w:p w14:paraId="70CA29D8" w14:textId="02837DC6" w:rsidR="00DD43B8" w:rsidRPr="0003049D" w:rsidRDefault="00DD43B8" w:rsidP="00DD43B8">
      <w:pPr>
        <w:spacing w:after="0"/>
        <w:rPr>
          <w:sz w:val="20"/>
          <w:szCs w:val="20"/>
        </w:rPr>
      </w:pPr>
      <w:r w:rsidRPr="0003049D">
        <w:rPr>
          <w:sz w:val="20"/>
          <w:szCs w:val="20"/>
        </w:rPr>
        <w:t>Apulaisrehtori Pauliina Suvilaakso</w:t>
      </w:r>
    </w:p>
    <w:p w14:paraId="16B44266" w14:textId="5D057D8D" w:rsidR="00DD43B8" w:rsidRPr="0003049D" w:rsidRDefault="002A0D30" w:rsidP="00DD43B8">
      <w:pPr>
        <w:spacing w:after="0"/>
        <w:rPr>
          <w:sz w:val="20"/>
          <w:szCs w:val="20"/>
        </w:rPr>
      </w:pPr>
      <w:hyperlink r:id="rId19" w:history="1">
        <w:r w:rsidRPr="00EE2175">
          <w:rPr>
            <w:rStyle w:val="Hyperlinkki"/>
            <w:sz w:val="20"/>
            <w:szCs w:val="20"/>
          </w:rPr>
          <w:t>pauliina.suvilaakso@tampere.fi</w:t>
        </w:r>
      </w:hyperlink>
      <w:r w:rsidR="00DD43B8" w:rsidRPr="0003049D">
        <w:rPr>
          <w:sz w:val="20"/>
          <w:szCs w:val="20"/>
        </w:rPr>
        <w:t xml:space="preserve"> p. 040 8012700</w:t>
      </w:r>
    </w:p>
    <w:p w14:paraId="61C213A8" w14:textId="77777777" w:rsidR="00BC58B4" w:rsidRDefault="00BC58B4" w:rsidP="00DD43B8">
      <w:pPr>
        <w:spacing w:after="0"/>
        <w:rPr>
          <w:b/>
          <w:sz w:val="20"/>
          <w:szCs w:val="20"/>
        </w:rPr>
      </w:pPr>
    </w:p>
    <w:p w14:paraId="46006285" w14:textId="5393A231" w:rsidR="00DD43B8" w:rsidRDefault="00DD43B8" w:rsidP="00DD43B8">
      <w:pPr>
        <w:spacing w:after="0"/>
        <w:rPr>
          <w:b/>
          <w:sz w:val="20"/>
          <w:szCs w:val="20"/>
        </w:rPr>
      </w:pPr>
      <w:r w:rsidRPr="00C717BD">
        <w:rPr>
          <w:b/>
          <w:sz w:val="20"/>
          <w:szCs w:val="20"/>
        </w:rPr>
        <w:t>KEHITETÄÄN YHDESSÄ</w:t>
      </w:r>
      <w:r>
        <w:rPr>
          <w:b/>
          <w:sz w:val="20"/>
          <w:szCs w:val="20"/>
        </w:rPr>
        <w:t xml:space="preserve"> LÄHIKOULUJEN TUKEA</w:t>
      </w:r>
    </w:p>
    <w:p w14:paraId="5A44EEEA" w14:textId="4874067A" w:rsidR="00DB4FFE" w:rsidRPr="00AF2EE5" w:rsidRDefault="00DD43B8" w:rsidP="00AF2EE5">
      <w:pPr>
        <w:spacing w:after="0"/>
        <w:rPr>
          <w:sz w:val="20"/>
          <w:szCs w:val="20"/>
        </w:rPr>
      </w:pPr>
      <w:r w:rsidRPr="009579B2">
        <w:rPr>
          <w:sz w:val="20"/>
          <w:szCs w:val="20"/>
        </w:rPr>
        <w:t xml:space="preserve">Hankkeeseen liittyy kansallista tutkimusta, koulutusta sekä yhteistyötä Suomen muiden sairaalakoulujen kanssa. Hankkeella on Tampereen kaupungin hallinnollinen ohjausryhmä sekä kansallinen ohjausryhmä. </w:t>
      </w:r>
      <w:r>
        <w:rPr>
          <w:sz w:val="20"/>
          <w:szCs w:val="20"/>
        </w:rPr>
        <w:t>K</w:t>
      </w:r>
      <w:r w:rsidRPr="00E05D58">
        <w:rPr>
          <w:sz w:val="20"/>
          <w:szCs w:val="20"/>
        </w:rPr>
        <w:t>uun</w:t>
      </w:r>
      <w:r>
        <w:rPr>
          <w:sz w:val="20"/>
          <w:szCs w:val="20"/>
        </w:rPr>
        <w:t>telemme</w:t>
      </w:r>
      <w:r w:rsidRPr="00E05D58">
        <w:rPr>
          <w:sz w:val="20"/>
          <w:szCs w:val="20"/>
        </w:rPr>
        <w:t xml:space="preserve"> </w:t>
      </w:r>
      <w:r>
        <w:rPr>
          <w:sz w:val="20"/>
          <w:szCs w:val="20"/>
        </w:rPr>
        <w:t>yhteistyötoiveita</w:t>
      </w:r>
      <w:r w:rsidRPr="00E05D58">
        <w:rPr>
          <w:sz w:val="20"/>
          <w:szCs w:val="20"/>
        </w:rPr>
        <w:t xml:space="preserve"> ja ideoita </w:t>
      </w:r>
      <w:r>
        <w:rPr>
          <w:sz w:val="20"/>
          <w:szCs w:val="20"/>
        </w:rPr>
        <w:t xml:space="preserve">tuen sekä konsultaatiomuotojen kehittämiseksi. </w:t>
      </w:r>
      <w:r w:rsidRPr="00F40071">
        <w:rPr>
          <w:sz w:val="20"/>
          <w:szCs w:val="20"/>
        </w:rPr>
        <w:t>Lisätietoja:</w:t>
      </w:r>
      <w:r>
        <w:rPr>
          <w:sz w:val="20"/>
          <w:szCs w:val="20"/>
        </w:rPr>
        <w:t xml:space="preserve"> </w:t>
      </w:r>
      <w:r w:rsidR="00F40071">
        <w:rPr>
          <w:sz w:val="20"/>
          <w:szCs w:val="20"/>
        </w:rPr>
        <w:t>Apulaisrehtori Pauliina Suvilaakso</w:t>
      </w:r>
    </w:p>
    <w:sectPr w:rsidR="00DB4FFE" w:rsidRPr="00AF2EE5" w:rsidSect="00BC58B4">
      <w:headerReference w:type="default" r:id="rId20"/>
      <w:pgSz w:w="16838" w:h="11906" w:orient="landscape"/>
      <w:pgMar w:top="1417" w:right="1134" w:bottom="1417" w:left="1134" w:header="62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FD04" w14:textId="77777777" w:rsidR="00942F8F" w:rsidRDefault="00942F8F" w:rsidP="00505202">
      <w:pPr>
        <w:spacing w:after="0" w:line="240" w:lineRule="auto"/>
      </w:pPr>
      <w:r>
        <w:separator/>
      </w:r>
    </w:p>
  </w:endnote>
  <w:endnote w:type="continuationSeparator" w:id="0">
    <w:p w14:paraId="0C1B1674" w14:textId="77777777" w:rsidR="00942F8F" w:rsidRDefault="00942F8F" w:rsidP="0050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5DE9" w14:textId="77777777" w:rsidR="00944A84" w:rsidRDefault="00944A8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605148F" w14:paraId="5395B24A" w14:textId="77777777" w:rsidTr="1605148F">
      <w:tc>
        <w:tcPr>
          <w:tcW w:w="3210" w:type="dxa"/>
        </w:tcPr>
        <w:p w14:paraId="19F97D7F" w14:textId="3FFC74EB" w:rsidR="1605148F" w:rsidRDefault="1605148F" w:rsidP="1605148F">
          <w:pPr>
            <w:pStyle w:val="Yltunniste"/>
            <w:ind w:left="-115"/>
          </w:pPr>
        </w:p>
      </w:tc>
      <w:tc>
        <w:tcPr>
          <w:tcW w:w="3210" w:type="dxa"/>
        </w:tcPr>
        <w:p w14:paraId="7418BC12" w14:textId="3F4D9514" w:rsidR="1605148F" w:rsidRDefault="1605148F" w:rsidP="1605148F">
          <w:pPr>
            <w:pStyle w:val="Yltunniste"/>
            <w:jc w:val="center"/>
          </w:pPr>
        </w:p>
      </w:tc>
      <w:tc>
        <w:tcPr>
          <w:tcW w:w="3210" w:type="dxa"/>
        </w:tcPr>
        <w:p w14:paraId="4A87FC71" w14:textId="34402568" w:rsidR="1605148F" w:rsidRDefault="1605148F" w:rsidP="1605148F">
          <w:pPr>
            <w:pStyle w:val="Yltunniste"/>
            <w:ind w:right="-115"/>
            <w:jc w:val="right"/>
          </w:pPr>
        </w:p>
      </w:tc>
    </w:tr>
  </w:tbl>
  <w:p w14:paraId="4F14AF72" w14:textId="3A444E6E" w:rsidR="1605148F" w:rsidRDefault="1605148F" w:rsidP="1605148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74C0" w14:textId="77777777" w:rsidR="00944A84" w:rsidRDefault="00944A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366" w14:textId="77777777" w:rsidR="00942F8F" w:rsidRDefault="00942F8F" w:rsidP="00505202">
      <w:pPr>
        <w:spacing w:after="0" w:line="240" w:lineRule="auto"/>
      </w:pPr>
      <w:r>
        <w:separator/>
      </w:r>
    </w:p>
  </w:footnote>
  <w:footnote w:type="continuationSeparator" w:id="0">
    <w:p w14:paraId="4FAB1E63" w14:textId="77777777" w:rsidR="00942F8F" w:rsidRDefault="00942F8F" w:rsidP="0050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8"/>
      <w:gridCol w:w="3218"/>
      <w:gridCol w:w="3218"/>
    </w:tblGrid>
    <w:tr w:rsidR="1605148F" w14:paraId="2A69A03D" w14:textId="77777777" w:rsidTr="00BC58B4">
      <w:trPr>
        <w:trHeight w:val="277"/>
      </w:trPr>
      <w:tc>
        <w:tcPr>
          <w:tcW w:w="3218" w:type="dxa"/>
        </w:tcPr>
        <w:p w14:paraId="6D4B5D94" w14:textId="396C4CFD" w:rsidR="1605148F" w:rsidRDefault="1605148F" w:rsidP="1605148F">
          <w:pPr>
            <w:pStyle w:val="Yltunniste"/>
            <w:ind w:left="-115"/>
          </w:pPr>
        </w:p>
      </w:tc>
      <w:tc>
        <w:tcPr>
          <w:tcW w:w="3218" w:type="dxa"/>
        </w:tcPr>
        <w:p w14:paraId="0471728F" w14:textId="58533605" w:rsidR="1605148F" w:rsidRDefault="1605148F" w:rsidP="1605148F">
          <w:pPr>
            <w:pStyle w:val="Yltunniste"/>
            <w:jc w:val="center"/>
          </w:pPr>
        </w:p>
      </w:tc>
      <w:tc>
        <w:tcPr>
          <w:tcW w:w="3218" w:type="dxa"/>
        </w:tcPr>
        <w:p w14:paraId="0E06799D" w14:textId="5140408E" w:rsidR="1605148F" w:rsidRDefault="1605148F" w:rsidP="1605148F">
          <w:pPr>
            <w:pStyle w:val="Yltunniste"/>
            <w:ind w:right="-115"/>
            <w:jc w:val="right"/>
          </w:pPr>
        </w:p>
      </w:tc>
    </w:tr>
  </w:tbl>
  <w:p w14:paraId="20CBF413" w14:textId="22ECC9F6" w:rsidR="1605148F" w:rsidRDefault="1605148F" w:rsidP="160514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461" w14:textId="516ECEB6" w:rsidR="00E8773D" w:rsidRPr="00CA6C85" w:rsidRDefault="00E8773D" w:rsidP="1605148F">
    <w:pPr>
      <w:pStyle w:val="Yltunniste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41344" behindDoc="0" locked="0" layoutInCell="1" allowOverlap="1" wp14:anchorId="16D132B8" wp14:editId="72936F45">
          <wp:simplePos x="0" y="0"/>
          <wp:positionH relativeFrom="page">
            <wp:posOffset>215900</wp:posOffset>
          </wp:positionH>
          <wp:positionV relativeFrom="margin">
            <wp:posOffset>-765810</wp:posOffset>
          </wp:positionV>
          <wp:extent cx="1423035" cy="401955"/>
          <wp:effectExtent l="0" t="0" r="5715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605148F" w:rsidRPr="1605148F">
      <w:rPr>
        <w:b/>
        <w:bCs/>
        <w:sz w:val="28"/>
        <w:szCs w:val="28"/>
      </w:rPr>
      <w:t>SUOSTUMUS SAIRAALAOPETUKSEN KONSULTAATIOON</w:t>
    </w:r>
  </w:p>
  <w:p w14:paraId="68F872BE" w14:textId="1E56E4E0" w:rsidR="00E40154" w:rsidRDefault="00E4015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F6C" w14:textId="77777777" w:rsidR="00944A84" w:rsidRDefault="00944A84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E97" w14:textId="77777777" w:rsidR="000A3F3E" w:rsidRPr="000A3F3E" w:rsidRDefault="007A07F7">
    <w:pPr>
      <w:pStyle w:val="Yltunniste"/>
      <w:rPr>
        <w:b/>
        <w:sz w:val="28"/>
        <w:szCs w:val="28"/>
      </w:rPr>
    </w:pPr>
    <w:r w:rsidRPr="000A3F3E">
      <w:rPr>
        <w:b/>
        <w:sz w:val="28"/>
        <w:szCs w:val="28"/>
      </w:rPr>
      <w:t>KONSULTAATIO KOULUNKÄYNNIN TUKENA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54"/>
    <w:multiLevelType w:val="hybridMultilevel"/>
    <w:tmpl w:val="F104B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4502"/>
    <w:multiLevelType w:val="hybridMultilevel"/>
    <w:tmpl w:val="49162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9884">
    <w:abstractNumId w:val="0"/>
  </w:num>
  <w:num w:numId="2" w16cid:durableId="68494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02"/>
    <w:rsid w:val="000174D3"/>
    <w:rsid w:val="0006690F"/>
    <w:rsid w:val="000D21BF"/>
    <w:rsid w:val="000E0BC3"/>
    <w:rsid w:val="001018B5"/>
    <w:rsid w:val="00112B1C"/>
    <w:rsid w:val="00170A04"/>
    <w:rsid w:val="00174954"/>
    <w:rsid w:val="0019659A"/>
    <w:rsid w:val="001D6F39"/>
    <w:rsid w:val="002638B6"/>
    <w:rsid w:val="00274395"/>
    <w:rsid w:val="002A0D30"/>
    <w:rsid w:val="00302AC8"/>
    <w:rsid w:val="00353075"/>
    <w:rsid w:val="00355796"/>
    <w:rsid w:val="003704D6"/>
    <w:rsid w:val="00380FDB"/>
    <w:rsid w:val="003A3570"/>
    <w:rsid w:val="003B7CDF"/>
    <w:rsid w:val="0040251D"/>
    <w:rsid w:val="00402654"/>
    <w:rsid w:val="00406760"/>
    <w:rsid w:val="00435273"/>
    <w:rsid w:val="004571F7"/>
    <w:rsid w:val="004E0AD3"/>
    <w:rsid w:val="004F18E9"/>
    <w:rsid w:val="00505202"/>
    <w:rsid w:val="00532FA7"/>
    <w:rsid w:val="005A084A"/>
    <w:rsid w:val="005D5809"/>
    <w:rsid w:val="00637072"/>
    <w:rsid w:val="006400ED"/>
    <w:rsid w:val="006964BD"/>
    <w:rsid w:val="006C217B"/>
    <w:rsid w:val="00714E27"/>
    <w:rsid w:val="00752E4D"/>
    <w:rsid w:val="007600E0"/>
    <w:rsid w:val="007641FE"/>
    <w:rsid w:val="0076547D"/>
    <w:rsid w:val="0077336E"/>
    <w:rsid w:val="0077406E"/>
    <w:rsid w:val="0079228C"/>
    <w:rsid w:val="007A07F7"/>
    <w:rsid w:val="008344BD"/>
    <w:rsid w:val="00854C9A"/>
    <w:rsid w:val="008A3296"/>
    <w:rsid w:val="008A4DE5"/>
    <w:rsid w:val="008C38ED"/>
    <w:rsid w:val="009242D5"/>
    <w:rsid w:val="00942F8F"/>
    <w:rsid w:val="00944A84"/>
    <w:rsid w:val="009613BE"/>
    <w:rsid w:val="0097501D"/>
    <w:rsid w:val="009921D5"/>
    <w:rsid w:val="009961DA"/>
    <w:rsid w:val="009A3C8A"/>
    <w:rsid w:val="009A7BA6"/>
    <w:rsid w:val="009E0AEC"/>
    <w:rsid w:val="00A07898"/>
    <w:rsid w:val="00A16287"/>
    <w:rsid w:val="00A34364"/>
    <w:rsid w:val="00AB5149"/>
    <w:rsid w:val="00AD12B5"/>
    <w:rsid w:val="00AF2EE5"/>
    <w:rsid w:val="00B1192E"/>
    <w:rsid w:val="00B1344C"/>
    <w:rsid w:val="00B145F5"/>
    <w:rsid w:val="00B8455B"/>
    <w:rsid w:val="00BC58B4"/>
    <w:rsid w:val="00C3436A"/>
    <w:rsid w:val="00C34A4B"/>
    <w:rsid w:val="00C77E50"/>
    <w:rsid w:val="00CA6C85"/>
    <w:rsid w:val="00CB1B74"/>
    <w:rsid w:val="00CD047A"/>
    <w:rsid w:val="00D063FF"/>
    <w:rsid w:val="00D4522C"/>
    <w:rsid w:val="00D801E1"/>
    <w:rsid w:val="00DB4FFE"/>
    <w:rsid w:val="00DC14B1"/>
    <w:rsid w:val="00DD43B8"/>
    <w:rsid w:val="00DE0973"/>
    <w:rsid w:val="00E13FDD"/>
    <w:rsid w:val="00E24925"/>
    <w:rsid w:val="00E40154"/>
    <w:rsid w:val="00E51E98"/>
    <w:rsid w:val="00E61228"/>
    <w:rsid w:val="00E828CD"/>
    <w:rsid w:val="00E8773D"/>
    <w:rsid w:val="00E903A6"/>
    <w:rsid w:val="00F075F4"/>
    <w:rsid w:val="00F40071"/>
    <w:rsid w:val="00F5195E"/>
    <w:rsid w:val="00F92379"/>
    <w:rsid w:val="00FA3826"/>
    <w:rsid w:val="00FB026D"/>
    <w:rsid w:val="160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B803A"/>
  <w15:chartTrackingRefBased/>
  <w15:docId w15:val="{AEF6463E-257A-4A30-A055-C01873E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5202"/>
  </w:style>
  <w:style w:type="paragraph" w:styleId="Alatunniste">
    <w:name w:val="footer"/>
    <w:basedOn w:val="Normaali"/>
    <w:link w:val="AlatunnisteChar"/>
    <w:uiPriority w:val="99"/>
    <w:unhideWhenUsed/>
    <w:rsid w:val="0050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5202"/>
  </w:style>
  <w:style w:type="table" w:styleId="TaulukkoRuudukko">
    <w:name w:val="Table Grid"/>
    <w:basedOn w:val="Normaalitaulukko"/>
    <w:uiPriority w:val="39"/>
    <w:rsid w:val="0077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D43B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43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tuila.saarentaus@tampere.f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tampere.fi/sairaalaopet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pauliina.suvilaakso@tampere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69D83DD323AF4698B8558BCAC5D0CB" ma:contentTypeVersion="6" ma:contentTypeDescription="Luo uusi asiakirja." ma:contentTypeScope="" ma:versionID="bf3fc0b2b10701b535bd8249a9b4e17b">
  <xsd:schema xmlns:xsd="http://www.w3.org/2001/XMLSchema" xmlns:xs="http://www.w3.org/2001/XMLSchema" xmlns:p="http://schemas.microsoft.com/office/2006/metadata/properties" xmlns:ns2="040e991a-0bfd-4f9f-9212-d363c62befa6" xmlns:ns3="549a86ba-e972-438c-8293-bbf625f7a1f9" targetNamespace="http://schemas.microsoft.com/office/2006/metadata/properties" ma:root="true" ma:fieldsID="71f68b9f16e6f945a6524e9f3f33a3cf" ns2:_="" ns3:_="">
    <xsd:import namespace="040e991a-0bfd-4f9f-9212-d363c62befa6"/>
    <xsd:import namespace="549a86ba-e972-438c-8293-bbf625f7a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e991a-0bfd-4f9f-9212-d363c62be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a86ba-e972-438c-8293-bbf625f7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8597-0EDD-40CB-BDEE-87351F3B5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E4769-BB41-4F1F-B8F3-7870D5CB9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2AF16-5EFF-4B4A-AAD5-356E925D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e991a-0bfd-4f9f-9212-d363c62befa6"/>
    <ds:schemaRef ds:uri="549a86ba-e972-438c-8293-bbf625f7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644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Loukonen Maija</dc:creator>
  <cp:keywords/>
  <dc:description/>
  <cp:lastModifiedBy>Aaltonen Kati</cp:lastModifiedBy>
  <cp:revision>22</cp:revision>
  <cp:lastPrinted>2022-08-15T07:05:00Z</cp:lastPrinted>
  <dcterms:created xsi:type="dcterms:W3CDTF">2023-12-19T13:41:00Z</dcterms:created>
  <dcterms:modified xsi:type="dcterms:W3CDTF">2024-01-02T13:13:00Z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0x010100BE69D83DD323AF4698B8558BCAC5D0CB</vt:lpwstr>
  </property>
</Properties>
</file>